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18B" w:rsidRPr="00C65305" w:rsidRDefault="00D4518B" w:rsidP="00D451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проверках и выявленных нарушениях</w:t>
      </w:r>
      <w:r w:rsidR="00387C92">
        <w:rPr>
          <w:rFonts w:ascii="Times New Roman" w:hAnsi="Times New Roman" w:cs="Times New Roman"/>
          <w:b/>
          <w:sz w:val="24"/>
          <w:szCs w:val="24"/>
        </w:rPr>
        <w:t xml:space="preserve"> в 202</w:t>
      </w:r>
      <w:r w:rsidR="00EC382E">
        <w:rPr>
          <w:rFonts w:ascii="Times New Roman" w:hAnsi="Times New Roman" w:cs="Times New Roman"/>
          <w:b/>
          <w:sz w:val="24"/>
          <w:szCs w:val="24"/>
        </w:rPr>
        <w:t>3</w:t>
      </w:r>
      <w:r w:rsidRPr="00C65305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D4518B" w:rsidRPr="00C65305" w:rsidRDefault="00D4518B" w:rsidP="00D451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305">
        <w:rPr>
          <w:rFonts w:ascii="Times New Roman" w:hAnsi="Times New Roman" w:cs="Times New Roman"/>
          <w:b/>
          <w:sz w:val="24"/>
          <w:szCs w:val="24"/>
        </w:rPr>
        <w:t>в БУ «</w:t>
      </w:r>
      <w:r>
        <w:rPr>
          <w:rFonts w:ascii="Times New Roman" w:hAnsi="Times New Roman" w:cs="Times New Roman"/>
          <w:b/>
          <w:sz w:val="24"/>
          <w:szCs w:val="24"/>
        </w:rPr>
        <w:t>Нефтеюганский р</w:t>
      </w:r>
      <w:r w:rsidRPr="00C65305">
        <w:rPr>
          <w:rFonts w:ascii="Times New Roman" w:hAnsi="Times New Roman" w:cs="Times New Roman"/>
          <w:b/>
          <w:sz w:val="24"/>
          <w:szCs w:val="24"/>
        </w:rPr>
        <w:t>еабилитационный центр»</w:t>
      </w:r>
    </w:p>
    <w:p w:rsidR="00D4518B" w:rsidRPr="00C65305" w:rsidRDefault="00D4518B" w:rsidP="00D451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513"/>
        <w:gridCol w:w="2495"/>
        <w:gridCol w:w="2495"/>
        <w:gridCol w:w="1507"/>
        <w:gridCol w:w="5431"/>
        <w:gridCol w:w="2693"/>
      </w:tblGrid>
      <w:tr w:rsidR="00D4518B" w:rsidRPr="00C65305" w:rsidTr="005C18CC">
        <w:tc>
          <w:tcPr>
            <w:tcW w:w="513" w:type="dxa"/>
          </w:tcPr>
          <w:p w:rsidR="00D4518B" w:rsidRPr="00C65305" w:rsidRDefault="00D4518B" w:rsidP="00B952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3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95" w:type="dxa"/>
          </w:tcPr>
          <w:p w:rsidR="00D4518B" w:rsidRPr="00C65305" w:rsidRDefault="00D4518B" w:rsidP="00B952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305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контроля (надзора)</w:t>
            </w:r>
          </w:p>
        </w:tc>
        <w:tc>
          <w:tcPr>
            <w:tcW w:w="2495" w:type="dxa"/>
          </w:tcPr>
          <w:p w:rsidR="00D4518B" w:rsidRPr="00C65305" w:rsidRDefault="00D4518B" w:rsidP="00B952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5305">
              <w:rPr>
                <w:rFonts w:ascii="Times New Roman" w:hAnsi="Times New Roman" w:cs="Times New Roman"/>
                <w:sz w:val="24"/>
                <w:szCs w:val="24"/>
              </w:rPr>
              <w:t>Цель проверки</w:t>
            </w:r>
          </w:p>
        </w:tc>
        <w:tc>
          <w:tcPr>
            <w:tcW w:w="1507" w:type="dxa"/>
          </w:tcPr>
          <w:p w:rsidR="00D4518B" w:rsidRPr="00C65305" w:rsidRDefault="00D4518B" w:rsidP="00B952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Pr="00C65305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проверки/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305">
              <w:rPr>
                <w:rFonts w:ascii="Times New Roman" w:hAnsi="Times New Roman" w:cs="Times New Roman"/>
                <w:sz w:val="24"/>
                <w:szCs w:val="24"/>
              </w:rPr>
              <w:t>акта, представления</w:t>
            </w:r>
          </w:p>
        </w:tc>
        <w:tc>
          <w:tcPr>
            <w:tcW w:w="5431" w:type="dxa"/>
          </w:tcPr>
          <w:p w:rsidR="00D4518B" w:rsidRPr="00C65305" w:rsidRDefault="00D4518B" w:rsidP="00E94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305">
              <w:rPr>
                <w:rFonts w:ascii="Times New Roman" w:hAnsi="Times New Roman" w:cs="Times New Roman"/>
                <w:sz w:val="24"/>
                <w:szCs w:val="24"/>
              </w:rPr>
              <w:t>Выявленные нарушения</w:t>
            </w:r>
          </w:p>
        </w:tc>
        <w:tc>
          <w:tcPr>
            <w:tcW w:w="2693" w:type="dxa"/>
          </w:tcPr>
          <w:p w:rsidR="00D4518B" w:rsidRPr="00C65305" w:rsidRDefault="00D4518B" w:rsidP="00B952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305">
              <w:rPr>
                <w:rFonts w:ascii="Times New Roman" w:hAnsi="Times New Roman" w:cs="Times New Roman"/>
                <w:sz w:val="24"/>
                <w:szCs w:val="24"/>
              </w:rPr>
              <w:t>Отметка об устранении</w:t>
            </w:r>
          </w:p>
        </w:tc>
      </w:tr>
      <w:tr w:rsidR="00D7330E" w:rsidRPr="00C65305" w:rsidTr="00614071">
        <w:trPr>
          <w:trHeight w:val="1695"/>
        </w:trPr>
        <w:tc>
          <w:tcPr>
            <w:tcW w:w="513" w:type="dxa"/>
          </w:tcPr>
          <w:p w:rsidR="00D7330E" w:rsidRPr="008E235F" w:rsidRDefault="00BC6502" w:rsidP="00B952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5" w:type="dxa"/>
          </w:tcPr>
          <w:p w:rsidR="00D7330E" w:rsidRPr="008E235F" w:rsidRDefault="00EC382E" w:rsidP="00EC382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инспекция труда</w:t>
            </w:r>
            <w:r w:rsidR="00D7330E" w:rsidRPr="00D7330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 w:rsidR="00D7330E" w:rsidRPr="00D7330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7330E" w:rsidRPr="00D7330E">
              <w:rPr>
                <w:rFonts w:ascii="Times New Roman" w:hAnsi="Times New Roman" w:cs="Times New Roman"/>
              </w:rPr>
              <w:t>Ханты-Мансийском</w:t>
            </w:r>
            <w:proofErr w:type="gramEnd"/>
            <w:r w:rsidR="00D7330E" w:rsidRPr="00D7330E">
              <w:rPr>
                <w:rFonts w:ascii="Times New Roman" w:hAnsi="Times New Roman" w:cs="Times New Roman"/>
              </w:rPr>
              <w:t xml:space="preserve"> автономном округ</w:t>
            </w:r>
            <w:r>
              <w:rPr>
                <w:rFonts w:ascii="Times New Roman" w:hAnsi="Times New Roman" w:cs="Times New Roman"/>
              </w:rPr>
              <w:t>е</w:t>
            </w:r>
            <w:r w:rsidR="00D7330E" w:rsidRPr="00D7330E">
              <w:rPr>
                <w:rFonts w:ascii="Times New Roman" w:hAnsi="Times New Roman" w:cs="Times New Roman"/>
              </w:rPr>
              <w:t xml:space="preserve">-Югре. </w:t>
            </w:r>
          </w:p>
        </w:tc>
        <w:tc>
          <w:tcPr>
            <w:tcW w:w="2495" w:type="dxa"/>
          </w:tcPr>
          <w:p w:rsidR="00D7330E" w:rsidRPr="008E235F" w:rsidRDefault="00BC6502" w:rsidP="00EC382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</w:t>
            </w:r>
            <w:r w:rsidR="00D7330E" w:rsidRPr="00D7330E">
              <w:rPr>
                <w:rFonts w:ascii="Times New Roman" w:hAnsi="Times New Roman" w:cs="Times New Roman"/>
              </w:rPr>
              <w:t xml:space="preserve"> </w:t>
            </w:r>
            <w:r w:rsidR="00EC382E">
              <w:rPr>
                <w:rFonts w:ascii="Times New Roman" w:hAnsi="Times New Roman" w:cs="Times New Roman"/>
              </w:rPr>
              <w:t>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507" w:type="dxa"/>
          </w:tcPr>
          <w:p w:rsidR="00D7330E" w:rsidRPr="008E235F" w:rsidRDefault="00EC382E" w:rsidP="00EC382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D7330E" w:rsidRPr="00D7330E">
              <w:rPr>
                <w:rFonts w:ascii="Times New Roman" w:hAnsi="Times New Roman" w:cs="Times New Roman"/>
              </w:rPr>
              <w:t>.0</w:t>
            </w:r>
            <w:r w:rsidR="00BC6502">
              <w:rPr>
                <w:rFonts w:ascii="Times New Roman" w:hAnsi="Times New Roman" w:cs="Times New Roman"/>
              </w:rPr>
              <w:t>2.202</w:t>
            </w:r>
            <w:r>
              <w:rPr>
                <w:rFonts w:ascii="Times New Roman" w:hAnsi="Times New Roman" w:cs="Times New Roman"/>
              </w:rPr>
              <w:t>3/ Акт профилактического визита № 86/10-743-И/201 от 06.02.2023</w:t>
            </w:r>
          </w:p>
        </w:tc>
        <w:tc>
          <w:tcPr>
            <w:tcW w:w="5431" w:type="dxa"/>
          </w:tcPr>
          <w:p w:rsidR="00D7330E" w:rsidRPr="008E235F" w:rsidRDefault="00D7330E" w:rsidP="00B952D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выявлены</w:t>
            </w:r>
          </w:p>
        </w:tc>
        <w:tc>
          <w:tcPr>
            <w:tcW w:w="2693" w:type="dxa"/>
          </w:tcPr>
          <w:p w:rsidR="00D7330E" w:rsidRDefault="00D7330E" w:rsidP="00B952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22C21" w:rsidRPr="00C65305" w:rsidTr="00806303">
        <w:trPr>
          <w:trHeight w:val="1120"/>
        </w:trPr>
        <w:tc>
          <w:tcPr>
            <w:tcW w:w="513" w:type="dxa"/>
          </w:tcPr>
          <w:p w:rsidR="00122C21" w:rsidRDefault="00122C21" w:rsidP="00B952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5" w:type="dxa"/>
          </w:tcPr>
          <w:p w:rsidR="00122C21" w:rsidRDefault="00C40D06" w:rsidP="00C40D0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Территориальный отдел в г. Нефтеюганске, Нефтеюганском районе и г. </w:t>
            </w:r>
            <w:proofErr w:type="spellStart"/>
            <w:r>
              <w:rPr>
                <w:rFonts w:ascii="Times New Roman" w:hAnsi="Times New Roman" w:cs="Times New Roman"/>
              </w:rPr>
              <w:t>Пыть-Яхе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Управления Федеральной службы по надзору в сфере защиты прав потребителей и благополучия человека по Ханты-Мансийскому автономному округу - Югре</w:t>
            </w:r>
          </w:p>
        </w:tc>
        <w:tc>
          <w:tcPr>
            <w:tcW w:w="2495" w:type="dxa"/>
          </w:tcPr>
          <w:p w:rsidR="00122C21" w:rsidRDefault="00806303" w:rsidP="0080630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Соблюдение санитарно-эпидемиологических требований </w:t>
            </w:r>
          </w:p>
        </w:tc>
        <w:tc>
          <w:tcPr>
            <w:tcW w:w="1507" w:type="dxa"/>
          </w:tcPr>
          <w:p w:rsidR="00122C21" w:rsidRDefault="00806303" w:rsidP="00EC382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01.09.2023 по 10.09.2023/ Предписание № 927 «Об устранении нарушений санитарного законодательства» от 07.09.2023</w:t>
            </w:r>
          </w:p>
        </w:tc>
        <w:tc>
          <w:tcPr>
            <w:tcW w:w="5431" w:type="dxa"/>
          </w:tcPr>
          <w:p w:rsidR="00806303" w:rsidRDefault="00806303" w:rsidP="00806303">
            <w:pPr>
              <w:pStyle w:val="a3"/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- п.1.5. СП</w:t>
            </w:r>
            <w:proofErr w:type="gramStart"/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2</w:t>
            </w:r>
            <w:proofErr w:type="gramEnd"/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 xml:space="preserve">.4.3648-20 исследование на </w:t>
            </w:r>
            <w:proofErr w:type="spellStart"/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паразитологические</w:t>
            </w:r>
            <w:proofErr w:type="spellEnd"/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 xml:space="preserve"> показатели проводятся лабораториями, не имеющими санитарно-эпидемиологического заключения на деятельность с возбудителями инфекционных заболеваний; </w:t>
            </w:r>
          </w:p>
          <w:p w:rsidR="00806303" w:rsidRDefault="00806303" w:rsidP="00806303">
            <w:pPr>
              <w:pStyle w:val="a3"/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- раздел XLIII СанПиН 3.3686-21 в личных медицинских книжках на штампе "я/</w:t>
            </w:r>
            <w:proofErr w:type="gramStart"/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г</w:t>
            </w:r>
            <w:proofErr w:type="gramEnd"/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 xml:space="preserve"> не обнаружен" отсутствует наименование лечебного учреждения; </w:t>
            </w:r>
          </w:p>
          <w:p w:rsidR="00806303" w:rsidRDefault="00806303" w:rsidP="00806303">
            <w:pPr>
              <w:pStyle w:val="a3"/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 xml:space="preserve">- п.84 СанПиН 2.1.-3684-21 температура горячей воды в зоне буфетной не соответствует требованиям; </w:t>
            </w:r>
          </w:p>
          <w:p w:rsidR="00806303" w:rsidRDefault="00806303" w:rsidP="00806303">
            <w:pPr>
              <w:pStyle w:val="a3"/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 xml:space="preserve">- п.3.10. СанПиН 2.3/2.4.3590-20 исследования с поверхности посуды (весы) обнаружено БГКП; </w:t>
            </w:r>
          </w:p>
          <w:p w:rsidR="00806303" w:rsidRDefault="00806303" w:rsidP="00806303">
            <w:pPr>
              <w:pStyle w:val="a3"/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- п.4.6 СанПиН 2.3/2.4.3590-20 по результатам проведенных лабораторных испытаний дезинфицирующего раствора (</w:t>
            </w:r>
            <w:proofErr w:type="spellStart"/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хлоравир</w:t>
            </w:r>
            <w:proofErr w:type="spellEnd"/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 xml:space="preserve">) - 0,1% и 0,015% содержание активного хлора не соответствует </w:t>
            </w:r>
            <w:proofErr w:type="gramStart"/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заявленному</w:t>
            </w:r>
            <w:proofErr w:type="gramEnd"/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 xml:space="preserve">; </w:t>
            </w:r>
          </w:p>
          <w:p w:rsidR="00806303" w:rsidRDefault="00806303" w:rsidP="00806303">
            <w:pPr>
              <w:pStyle w:val="a3"/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 xml:space="preserve">- п.8.1.2.1 п.8.1.2.3 СанПиН 2.3/2.4.3590-20 по результатам проведенных экспертных заключений и актов инспекции примерных двухнедельных меню на летне-осенний период для организация питания от 3 до 7 лет, 7-11 лет, 11-18 лет разработанных ООО "Детским питанием" превышена калорийность рациона; </w:t>
            </w:r>
          </w:p>
          <w:p w:rsidR="00122C21" w:rsidRDefault="00806303" w:rsidP="0080630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lastRenderedPageBreak/>
              <w:t>- п.8.1.2. таблица 1 приложение 10 СанПиН 2.3/2.4.3590-20 в перспективном 10-ти дневном меню отсутствует информация о содержании витаминов и минеральных веществ</w:t>
            </w:r>
          </w:p>
        </w:tc>
        <w:tc>
          <w:tcPr>
            <w:tcW w:w="2693" w:type="dxa"/>
          </w:tcPr>
          <w:p w:rsidR="00122C21" w:rsidRDefault="00076900" w:rsidP="00B952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Устранено</w:t>
            </w:r>
          </w:p>
        </w:tc>
      </w:tr>
      <w:tr w:rsidR="00122C21" w:rsidRPr="00C65305" w:rsidTr="00614071">
        <w:trPr>
          <w:trHeight w:val="1695"/>
        </w:trPr>
        <w:tc>
          <w:tcPr>
            <w:tcW w:w="513" w:type="dxa"/>
          </w:tcPr>
          <w:p w:rsidR="00122C21" w:rsidRDefault="00122C21" w:rsidP="00B952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495" w:type="dxa"/>
          </w:tcPr>
          <w:p w:rsidR="00122C21" w:rsidRDefault="00122C21" w:rsidP="00EC382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Прокуратура Ханты-Мансийского автономного округа – Югры      Нефтеюганская межрайонная прокуратура</w:t>
            </w:r>
          </w:p>
        </w:tc>
        <w:tc>
          <w:tcPr>
            <w:tcW w:w="2495" w:type="dxa"/>
          </w:tcPr>
          <w:p w:rsidR="00122C21" w:rsidRDefault="00122C21" w:rsidP="00EC382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Исполнение учреждением санитарно-эпидемиологических требований</w:t>
            </w:r>
          </w:p>
        </w:tc>
        <w:tc>
          <w:tcPr>
            <w:tcW w:w="1507" w:type="dxa"/>
          </w:tcPr>
          <w:p w:rsidR="00122C21" w:rsidRDefault="00122C21" w:rsidP="00EC382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26.09.2023/ Представление об устранении нарушений закона № 07-03-2023/Прдп554-23-20711015 от 28.09.2023</w:t>
            </w:r>
          </w:p>
        </w:tc>
        <w:tc>
          <w:tcPr>
            <w:tcW w:w="5431" w:type="dxa"/>
          </w:tcPr>
          <w:p w:rsidR="00DB4CB6" w:rsidRDefault="00DB4CB6" w:rsidP="00B952D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филиале учреждения:</w:t>
            </w:r>
          </w:p>
          <w:p w:rsidR="00122C21" w:rsidRDefault="00122C21" w:rsidP="00B952D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В туалете на напольной кафельной плитке имеются дефекты в виде сколов и трещин, что не соответствует требованиям п. 2.5.1. СП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.4.3648-20 «Санитарно-эпидемиологические требования к организациям воспитания и обучения, отдыха и оздоровления детей и молодежи</w:t>
            </w:r>
            <w:r w:rsidR="00266CFD">
              <w:rPr>
                <w:rFonts w:ascii="Times New Roman" w:hAnsi="Times New Roman" w:cs="Times New Roman"/>
              </w:rPr>
              <w:t xml:space="preserve"> (далее - </w:t>
            </w:r>
            <w:r w:rsidR="00266CFD" w:rsidRPr="00266CFD">
              <w:rPr>
                <w:rFonts w:ascii="Times New Roman" w:hAnsi="Times New Roman" w:cs="Times New Roman"/>
              </w:rPr>
              <w:t>СП 2.4.3648-20</w:t>
            </w:r>
            <w:r>
              <w:rPr>
                <w:rFonts w:ascii="Times New Roman" w:hAnsi="Times New Roman" w:cs="Times New Roman"/>
              </w:rPr>
              <w:t>);</w:t>
            </w:r>
          </w:p>
          <w:p w:rsidR="00122C21" w:rsidRDefault="00122C21" w:rsidP="00B952D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 музыкальном зале на потолке имеются дефекты в виде подтеков, что не соответствует  требованиям п. 2.5.3. СП 2.4.3648-20;</w:t>
            </w:r>
          </w:p>
          <w:p w:rsidR="00266CFD" w:rsidRDefault="00122C21" w:rsidP="00B952D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Расстанов</w:t>
            </w:r>
            <w:r w:rsidR="00266CFD">
              <w:rPr>
                <w:rFonts w:ascii="Times New Roman" w:hAnsi="Times New Roman" w:cs="Times New Roman"/>
              </w:rPr>
              <w:t>ка кроватей не обеспечивает свободный проход между кроватями и отопительными приборами, что не соответствует требованиям п. 3.9.  МР 2.4.0259-21, п. 3.1.6.</w:t>
            </w:r>
            <w:r w:rsidR="00266CFD">
              <w:t xml:space="preserve"> </w:t>
            </w:r>
            <w:r w:rsidR="00266CFD" w:rsidRPr="00266CFD">
              <w:rPr>
                <w:rFonts w:ascii="Times New Roman" w:hAnsi="Times New Roman" w:cs="Times New Roman"/>
              </w:rPr>
              <w:t>СП 2.4.3648-20</w:t>
            </w:r>
            <w:r w:rsidR="00266CFD">
              <w:rPr>
                <w:rFonts w:ascii="Times New Roman" w:hAnsi="Times New Roman" w:cs="Times New Roman"/>
              </w:rPr>
              <w:t>;</w:t>
            </w:r>
          </w:p>
          <w:p w:rsidR="00F91A05" w:rsidRDefault="00266CFD" w:rsidP="00266CF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В комнате на обоях имеются дефекты, </w:t>
            </w:r>
            <w:r w:rsidR="00F91A05">
              <w:rPr>
                <w:rFonts w:ascii="Times New Roman" w:hAnsi="Times New Roman" w:cs="Times New Roman"/>
              </w:rPr>
              <w:t>что не позволяет осуществить уборку влажным способом с использованием моющих дезинфицирующих средств, что не соответствует требованиям п. 2.5.3.</w:t>
            </w:r>
            <w:r w:rsidR="00F91A05">
              <w:t xml:space="preserve"> </w:t>
            </w:r>
            <w:r w:rsidR="00F91A05" w:rsidRPr="00F91A05">
              <w:rPr>
                <w:rFonts w:ascii="Times New Roman" w:hAnsi="Times New Roman" w:cs="Times New Roman"/>
              </w:rPr>
              <w:t>СП 2.4.3648-20</w:t>
            </w:r>
            <w:r w:rsidR="00F91A05">
              <w:rPr>
                <w:rFonts w:ascii="Times New Roman" w:hAnsi="Times New Roman" w:cs="Times New Roman"/>
              </w:rPr>
              <w:t>;</w:t>
            </w:r>
          </w:p>
          <w:p w:rsidR="00122C21" w:rsidRDefault="00F91A05" w:rsidP="00F91A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В комнате на мягкой мебели (стулья) имеются дефекты, что не обеспечивает возможность проведения влажной обработки с применением моющих и дезинфицирующих средств, что не соответствует требованиям п. 2.5.1. </w:t>
            </w:r>
            <w:r w:rsidRPr="00F91A05">
              <w:rPr>
                <w:rFonts w:ascii="Times New Roman" w:hAnsi="Times New Roman" w:cs="Times New Roman"/>
              </w:rPr>
              <w:t>СП 2.4.3648-20</w:t>
            </w:r>
            <w:r w:rsidR="00266CF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693" w:type="dxa"/>
          </w:tcPr>
          <w:p w:rsidR="00122C21" w:rsidRDefault="00076900" w:rsidP="00B952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Устранено</w:t>
            </w:r>
            <w:bookmarkStart w:id="0" w:name="_GoBack"/>
            <w:bookmarkEnd w:id="0"/>
          </w:p>
        </w:tc>
      </w:tr>
    </w:tbl>
    <w:p w:rsidR="004166D3" w:rsidRDefault="00076900"/>
    <w:sectPr w:rsidR="004166D3" w:rsidSect="00F2624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221F"/>
    <w:multiLevelType w:val="hybridMultilevel"/>
    <w:tmpl w:val="5978A2A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25715"/>
    <w:multiLevelType w:val="hybridMultilevel"/>
    <w:tmpl w:val="F5926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15551"/>
    <w:multiLevelType w:val="hybridMultilevel"/>
    <w:tmpl w:val="DCFC6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975CC6"/>
    <w:multiLevelType w:val="hybridMultilevel"/>
    <w:tmpl w:val="F4D67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63562"/>
    <w:multiLevelType w:val="hybridMultilevel"/>
    <w:tmpl w:val="961E7AE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0D"/>
    <w:rsid w:val="000056C9"/>
    <w:rsid w:val="00043C24"/>
    <w:rsid w:val="00072DD6"/>
    <w:rsid w:val="00076900"/>
    <w:rsid w:val="0008508D"/>
    <w:rsid w:val="000E1A63"/>
    <w:rsid w:val="000E6D3A"/>
    <w:rsid w:val="00115888"/>
    <w:rsid w:val="00122C21"/>
    <w:rsid w:val="001772DE"/>
    <w:rsid w:val="002042F9"/>
    <w:rsid w:val="00231169"/>
    <w:rsid w:val="0026312B"/>
    <w:rsid w:val="00266CFD"/>
    <w:rsid w:val="002C6F97"/>
    <w:rsid w:val="00337127"/>
    <w:rsid w:val="003670F2"/>
    <w:rsid w:val="00387C92"/>
    <w:rsid w:val="003B673A"/>
    <w:rsid w:val="003F050D"/>
    <w:rsid w:val="003F4ABF"/>
    <w:rsid w:val="00535E46"/>
    <w:rsid w:val="005C18CC"/>
    <w:rsid w:val="00605116"/>
    <w:rsid w:val="00611A9D"/>
    <w:rsid w:val="00614071"/>
    <w:rsid w:val="00621E8B"/>
    <w:rsid w:val="006262F1"/>
    <w:rsid w:val="00645394"/>
    <w:rsid w:val="00655787"/>
    <w:rsid w:val="006A63CB"/>
    <w:rsid w:val="006A7D99"/>
    <w:rsid w:val="006B14C8"/>
    <w:rsid w:val="007448C1"/>
    <w:rsid w:val="007C27C0"/>
    <w:rsid w:val="00806303"/>
    <w:rsid w:val="008265A3"/>
    <w:rsid w:val="00832B2D"/>
    <w:rsid w:val="00872F55"/>
    <w:rsid w:val="0087783C"/>
    <w:rsid w:val="00882895"/>
    <w:rsid w:val="008839CB"/>
    <w:rsid w:val="008B760E"/>
    <w:rsid w:val="008E235F"/>
    <w:rsid w:val="008F138D"/>
    <w:rsid w:val="00990D3E"/>
    <w:rsid w:val="0099125D"/>
    <w:rsid w:val="009F23FE"/>
    <w:rsid w:val="009F5348"/>
    <w:rsid w:val="00A060A1"/>
    <w:rsid w:val="00A70F51"/>
    <w:rsid w:val="00AC0BE4"/>
    <w:rsid w:val="00AE7C19"/>
    <w:rsid w:val="00B33430"/>
    <w:rsid w:val="00B55B73"/>
    <w:rsid w:val="00B70335"/>
    <w:rsid w:val="00B814D4"/>
    <w:rsid w:val="00BC6502"/>
    <w:rsid w:val="00BD2DA0"/>
    <w:rsid w:val="00C254CD"/>
    <w:rsid w:val="00C40D06"/>
    <w:rsid w:val="00C42530"/>
    <w:rsid w:val="00C44773"/>
    <w:rsid w:val="00C72305"/>
    <w:rsid w:val="00CB7D51"/>
    <w:rsid w:val="00CC2816"/>
    <w:rsid w:val="00D379BF"/>
    <w:rsid w:val="00D4518B"/>
    <w:rsid w:val="00D52775"/>
    <w:rsid w:val="00D7330E"/>
    <w:rsid w:val="00DB4CB6"/>
    <w:rsid w:val="00DF365F"/>
    <w:rsid w:val="00E10F95"/>
    <w:rsid w:val="00E55DE7"/>
    <w:rsid w:val="00E60D38"/>
    <w:rsid w:val="00E941E5"/>
    <w:rsid w:val="00EC382E"/>
    <w:rsid w:val="00EF01D6"/>
    <w:rsid w:val="00F03140"/>
    <w:rsid w:val="00F0592B"/>
    <w:rsid w:val="00F2624D"/>
    <w:rsid w:val="00F3760B"/>
    <w:rsid w:val="00F70589"/>
    <w:rsid w:val="00F91A05"/>
    <w:rsid w:val="00FA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518B"/>
    <w:pPr>
      <w:spacing w:after="0" w:line="240" w:lineRule="auto"/>
    </w:pPr>
  </w:style>
  <w:style w:type="table" w:styleId="a4">
    <w:name w:val="Table Grid"/>
    <w:basedOn w:val="a1"/>
    <w:uiPriority w:val="59"/>
    <w:rsid w:val="00D45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451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254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518B"/>
    <w:pPr>
      <w:spacing w:after="0" w:line="240" w:lineRule="auto"/>
    </w:pPr>
  </w:style>
  <w:style w:type="table" w:styleId="a4">
    <w:name w:val="Table Grid"/>
    <w:basedOn w:val="a1"/>
    <w:uiPriority w:val="59"/>
    <w:rsid w:val="00D45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451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25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6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PC020</dc:creator>
  <cp:keywords/>
  <dc:description/>
  <cp:lastModifiedBy>PC020</cp:lastModifiedBy>
  <cp:revision>39</cp:revision>
  <cp:lastPrinted>2022-10-27T05:51:00Z</cp:lastPrinted>
  <dcterms:created xsi:type="dcterms:W3CDTF">2019-03-21T07:10:00Z</dcterms:created>
  <dcterms:modified xsi:type="dcterms:W3CDTF">2023-10-17T11:32:00Z</dcterms:modified>
</cp:coreProperties>
</file>