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 xml:space="preserve">Приложение </w:t>
      </w:r>
      <w:r>
        <w:rPr>
          <w:rFonts w:ascii="Times New Roman" w:hAnsi="Times New Roman" w:cs="Times New Roman"/>
          <w:bCs/>
          <w:sz w:val="28"/>
          <w:szCs w:val="28"/>
        </w:rPr>
        <w:t>2</w:t>
      </w:r>
      <w:r w:rsidRPr="00B40E5E">
        <w:rPr>
          <w:rFonts w:ascii="Times New Roman" w:hAnsi="Times New Roman" w:cs="Times New Roman"/>
          <w:bCs/>
          <w:sz w:val="28"/>
          <w:szCs w:val="28"/>
        </w:rPr>
        <w:t xml:space="preserve"> к Протоколу </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 xml:space="preserve">от 22 апреля 2021 года </w:t>
      </w:r>
    </w:p>
    <w:p w:rsidR="00B40E5E" w:rsidRPr="00B40E5E" w:rsidRDefault="00B40E5E" w:rsidP="00B40E5E">
      <w:pPr>
        <w:spacing w:after="0"/>
        <w:ind w:firstLine="709"/>
        <w:jc w:val="right"/>
        <w:rPr>
          <w:rFonts w:ascii="Times New Roman" w:hAnsi="Times New Roman" w:cs="Times New Roman"/>
          <w:bCs/>
          <w:sz w:val="28"/>
          <w:szCs w:val="28"/>
        </w:rPr>
      </w:pP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УТВЕРЖДАЮ</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 xml:space="preserve">Заместитель Губернатора </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 xml:space="preserve">Ханты-Мансийского </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 xml:space="preserve">автономного округа – Югры, </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 xml:space="preserve">председатель рабочей группы </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по управлению системой</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 xml:space="preserve">комплексной реабилитации </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и абилитации инвалидов,</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в том числе детей-инвалидов,</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и региональной системой</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 xml:space="preserve">комплексного сопровождения людей </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с расстройствами аутистического</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спектра и другими ментальными</w:t>
      </w:r>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нарушениями в Ханты-Мансийском</w:t>
      </w:r>
    </w:p>
    <w:p w:rsidR="00B40E5E" w:rsidRPr="00B40E5E" w:rsidRDefault="00B40E5E" w:rsidP="00B40E5E">
      <w:pPr>
        <w:spacing w:after="0"/>
        <w:ind w:firstLine="709"/>
        <w:jc w:val="right"/>
        <w:rPr>
          <w:rFonts w:ascii="Times New Roman" w:hAnsi="Times New Roman" w:cs="Times New Roman"/>
          <w:bCs/>
          <w:sz w:val="28"/>
          <w:szCs w:val="28"/>
        </w:rPr>
      </w:pPr>
      <w:proofErr w:type="gramStart"/>
      <w:r w:rsidRPr="00B40E5E">
        <w:rPr>
          <w:rFonts w:ascii="Times New Roman" w:hAnsi="Times New Roman" w:cs="Times New Roman"/>
          <w:bCs/>
          <w:sz w:val="28"/>
          <w:szCs w:val="28"/>
        </w:rPr>
        <w:t>автономном округе – Югре</w:t>
      </w:r>
      <w:proofErr w:type="gramEnd"/>
    </w:p>
    <w:p w:rsidR="00B40E5E" w:rsidRPr="00B40E5E" w:rsidRDefault="00B40E5E" w:rsidP="00B40E5E">
      <w:pPr>
        <w:spacing w:after="0"/>
        <w:ind w:firstLine="709"/>
        <w:jc w:val="right"/>
        <w:rPr>
          <w:rFonts w:ascii="Times New Roman" w:hAnsi="Times New Roman" w:cs="Times New Roman"/>
          <w:bCs/>
          <w:sz w:val="28"/>
          <w:szCs w:val="28"/>
        </w:rPr>
      </w:pPr>
      <w:r w:rsidRPr="00B40E5E">
        <w:rPr>
          <w:rFonts w:ascii="Times New Roman" w:hAnsi="Times New Roman" w:cs="Times New Roman"/>
          <w:bCs/>
          <w:sz w:val="28"/>
          <w:szCs w:val="28"/>
        </w:rPr>
        <w:t>_________________ В.С. Кольцов</w:t>
      </w:r>
    </w:p>
    <w:p w:rsidR="00063573" w:rsidRPr="0037053D" w:rsidRDefault="00B40E5E" w:rsidP="00B40E5E">
      <w:pPr>
        <w:spacing w:after="0"/>
        <w:ind w:firstLine="709"/>
        <w:jc w:val="right"/>
        <w:rPr>
          <w:rFonts w:ascii="Times New Roman" w:hAnsi="Times New Roman" w:cs="Times New Roman"/>
          <w:b/>
          <w:sz w:val="28"/>
          <w:szCs w:val="28"/>
        </w:rPr>
      </w:pPr>
      <w:r w:rsidRPr="00B40E5E">
        <w:rPr>
          <w:rFonts w:ascii="Times New Roman" w:hAnsi="Times New Roman" w:cs="Times New Roman"/>
          <w:bCs/>
          <w:sz w:val="28"/>
          <w:szCs w:val="28"/>
        </w:rPr>
        <w:t>« ____ » ______________ 2021 года</w:t>
      </w:r>
    </w:p>
    <w:p w:rsidR="00B40E5E" w:rsidRDefault="00B40E5E" w:rsidP="00CA58B5">
      <w:pPr>
        <w:pStyle w:val="ConsPlusTitle"/>
        <w:shd w:val="clear" w:color="auto" w:fill="FFFFFF" w:themeFill="background1"/>
        <w:spacing w:line="276" w:lineRule="auto"/>
        <w:jc w:val="center"/>
        <w:rPr>
          <w:rFonts w:ascii="Times New Roman" w:hAnsi="Times New Roman" w:cs="Times New Roman"/>
          <w:sz w:val="28"/>
          <w:szCs w:val="28"/>
        </w:rPr>
      </w:pPr>
    </w:p>
    <w:p w:rsidR="00CA58B5" w:rsidRPr="0037053D" w:rsidRDefault="00FB41E6" w:rsidP="00CA58B5">
      <w:pPr>
        <w:pStyle w:val="ConsPlusTitle"/>
        <w:shd w:val="clear" w:color="auto" w:fill="FFFFFF" w:themeFill="background1"/>
        <w:spacing w:line="276" w:lineRule="auto"/>
        <w:jc w:val="center"/>
        <w:rPr>
          <w:rFonts w:ascii="Times New Roman" w:hAnsi="Times New Roman" w:cs="Times New Roman"/>
          <w:sz w:val="28"/>
          <w:szCs w:val="28"/>
        </w:rPr>
      </w:pPr>
      <w:r w:rsidRPr="0037053D">
        <w:rPr>
          <w:rFonts w:ascii="Times New Roman" w:hAnsi="Times New Roman" w:cs="Times New Roman"/>
          <w:sz w:val="28"/>
          <w:szCs w:val="28"/>
        </w:rPr>
        <w:t>К</w:t>
      </w:r>
      <w:r w:rsidR="0041314A" w:rsidRPr="0037053D">
        <w:rPr>
          <w:rFonts w:ascii="Times New Roman" w:hAnsi="Times New Roman" w:cs="Times New Roman"/>
          <w:sz w:val="28"/>
          <w:szCs w:val="28"/>
        </w:rPr>
        <w:t>онцепци</w:t>
      </w:r>
      <w:r w:rsidRPr="0037053D">
        <w:rPr>
          <w:rFonts w:ascii="Times New Roman" w:hAnsi="Times New Roman" w:cs="Times New Roman"/>
          <w:sz w:val="28"/>
          <w:szCs w:val="28"/>
        </w:rPr>
        <w:t>я</w:t>
      </w:r>
      <w:r w:rsidR="00136247" w:rsidRPr="0037053D">
        <w:rPr>
          <w:rFonts w:ascii="Times New Roman" w:hAnsi="Times New Roman" w:cs="Times New Roman"/>
          <w:sz w:val="28"/>
          <w:szCs w:val="28"/>
        </w:rPr>
        <w:t xml:space="preserve"> </w:t>
      </w:r>
    </w:p>
    <w:p w:rsidR="009959CB" w:rsidRPr="0037053D" w:rsidRDefault="00136247" w:rsidP="00CA58B5">
      <w:pPr>
        <w:pStyle w:val="ConsPlusTitle"/>
        <w:shd w:val="clear" w:color="auto" w:fill="FFFFFF" w:themeFill="background1"/>
        <w:spacing w:line="276" w:lineRule="auto"/>
        <w:jc w:val="center"/>
        <w:rPr>
          <w:rFonts w:ascii="Times New Roman" w:hAnsi="Times New Roman" w:cs="Times New Roman"/>
          <w:sz w:val="28"/>
          <w:szCs w:val="28"/>
        </w:rPr>
      </w:pPr>
      <w:r w:rsidRPr="0037053D">
        <w:rPr>
          <w:rFonts w:ascii="Times New Roman" w:hAnsi="Times New Roman" w:cs="Times New Roman"/>
          <w:sz w:val="28"/>
          <w:szCs w:val="28"/>
          <w:shd w:val="clear" w:color="auto" w:fill="FFFFFF" w:themeFill="background1"/>
        </w:rPr>
        <w:t>развития</w:t>
      </w:r>
      <w:r w:rsidR="00186ADC" w:rsidRPr="0037053D">
        <w:rPr>
          <w:rFonts w:ascii="Times New Roman" w:hAnsi="Times New Roman" w:cs="Times New Roman"/>
          <w:sz w:val="28"/>
          <w:szCs w:val="28"/>
          <w:shd w:val="clear" w:color="auto" w:fill="FFFFFF" w:themeFill="background1"/>
        </w:rPr>
        <w:t xml:space="preserve"> </w:t>
      </w:r>
      <w:r w:rsidR="0041314A" w:rsidRPr="0037053D">
        <w:rPr>
          <w:rFonts w:ascii="Times New Roman" w:hAnsi="Times New Roman" w:cs="Times New Roman"/>
          <w:sz w:val="28"/>
          <w:szCs w:val="28"/>
        </w:rPr>
        <w:t xml:space="preserve">комплексной </w:t>
      </w:r>
      <w:r w:rsidR="008A6BA5" w:rsidRPr="0037053D">
        <w:rPr>
          <w:rFonts w:ascii="Times New Roman" w:hAnsi="Times New Roman" w:cs="Times New Roman"/>
          <w:sz w:val="28"/>
          <w:szCs w:val="28"/>
        </w:rPr>
        <w:t xml:space="preserve">системы </w:t>
      </w:r>
      <w:r w:rsidR="0041314A" w:rsidRPr="0037053D">
        <w:rPr>
          <w:rFonts w:ascii="Times New Roman" w:hAnsi="Times New Roman" w:cs="Times New Roman"/>
          <w:sz w:val="28"/>
          <w:szCs w:val="28"/>
        </w:rPr>
        <w:t xml:space="preserve">реабилитации, </w:t>
      </w:r>
    </w:p>
    <w:p w:rsidR="009959CB" w:rsidRPr="0037053D" w:rsidRDefault="0041314A" w:rsidP="009959CB">
      <w:pPr>
        <w:pStyle w:val="ConsPlusTitle"/>
        <w:shd w:val="clear" w:color="auto" w:fill="FFFFFF" w:themeFill="background1"/>
        <w:spacing w:line="276" w:lineRule="auto"/>
        <w:jc w:val="center"/>
        <w:rPr>
          <w:rFonts w:ascii="Times New Roman" w:hAnsi="Times New Roman" w:cs="Times New Roman"/>
          <w:sz w:val="28"/>
          <w:szCs w:val="28"/>
        </w:rPr>
      </w:pPr>
      <w:r w:rsidRPr="0037053D">
        <w:rPr>
          <w:rFonts w:ascii="Times New Roman" w:hAnsi="Times New Roman" w:cs="Times New Roman"/>
          <w:sz w:val="28"/>
          <w:szCs w:val="28"/>
        </w:rPr>
        <w:t xml:space="preserve">абилитации и комплексного сопровождения инвалидов, </w:t>
      </w:r>
    </w:p>
    <w:p w:rsidR="009959CB" w:rsidRPr="0037053D" w:rsidRDefault="0041314A" w:rsidP="00CA58B5">
      <w:pPr>
        <w:pStyle w:val="ConsPlusTitle"/>
        <w:spacing w:line="276" w:lineRule="auto"/>
        <w:jc w:val="center"/>
        <w:rPr>
          <w:rFonts w:ascii="Times New Roman" w:hAnsi="Times New Roman"/>
          <w:sz w:val="28"/>
          <w:szCs w:val="28"/>
        </w:rPr>
      </w:pPr>
      <w:r w:rsidRPr="0037053D">
        <w:rPr>
          <w:rFonts w:ascii="Times New Roman" w:hAnsi="Times New Roman" w:cs="Times New Roman"/>
          <w:sz w:val="28"/>
          <w:szCs w:val="28"/>
        </w:rPr>
        <w:t xml:space="preserve">детей-инвалидов, в том числе </w:t>
      </w:r>
      <w:r w:rsidRPr="0037053D">
        <w:rPr>
          <w:rFonts w:ascii="Times New Roman" w:hAnsi="Times New Roman"/>
          <w:sz w:val="28"/>
          <w:szCs w:val="28"/>
        </w:rPr>
        <w:t>людей с ментальной инвалидностью,</w:t>
      </w:r>
      <w:r w:rsidR="00FB41E6" w:rsidRPr="0037053D">
        <w:rPr>
          <w:rFonts w:ascii="Times New Roman" w:hAnsi="Times New Roman"/>
          <w:sz w:val="28"/>
          <w:szCs w:val="28"/>
        </w:rPr>
        <w:t xml:space="preserve"> </w:t>
      </w:r>
    </w:p>
    <w:p w:rsidR="009959CB" w:rsidRPr="0037053D" w:rsidRDefault="0041314A" w:rsidP="00CA58B5">
      <w:pPr>
        <w:pStyle w:val="ConsPlusTitle"/>
        <w:spacing w:line="276" w:lineRule="auto"/>
        <w:jc w:val="center"/>
        <w:rPr>
          <w:rFonts w:ascii="Times New Roman" w:hAnsi="Times New Roman" w:cs="Times New Roman"/>
          <w:sz w:val="28"/>
          <w:szCs w:val="28"/>
        </w:rPr>
      </w:pPr>
      <w:r w:rsidRPr="0037053D">
        <w:rPr>
          <w:rFonts w:ascii="Times New Roman" w:hAnsi="Times New Roman" w:cs="Times New Roman"/>
          <w:sz w:val="28"/>
          <w:szCs w:val="28"/>
        </w:rPr>
        <w:t>а также ранней помощи и сопровождаемого проживания</w:t>
      </w:r>
      <w:r w:rsidR="002F36B8" w:rsidRPr="0037053D">
        <w:rPr>
          <w:rFonts w:ascii="Times New Roman" w:hAnsi="Times New Roman" w:cs="Times New Roman"/>
          <w:sz w:val="28"/>
          <w:szCs w:val="28"/>
        </w:rPr>
        <w:t xml:space="preserve"> </w:t>
      </w:r>
      <w:r w:rsidR="00436021" w:rsidRPr="0037053D">
        <w:rPr>
          <w:rFonts w:ascii="Times New Roman" w:hAnsi="Times New Roman" w:cs="Times New Roman"/>
          <w:sz w:val="28"/>
          <w:szCs w:val="28"/>
        </w:rPr>
        <w:t xml:space="preserve">в Ханты-Мансийском автономном округе – Югре, </w:t>
      </w:r>
    </w:p>
    <w:p w:rsidR="0041314A" w:rsidRPr="0037053D" w:rsidRDefault="0041314A" w:rsidP="00CA58B5">
      <w:pPr>
        <w:pStyle w:val="ConsPlusTitle"/>
        <w:spacing w:line="276" w:lineRule="auto"/>
        <w:jc w:val="center"/>
        <w:rPr>
          <w:rFonts w:ascii="Times New Roman" w:hAnsi="Times New Roman" w:cs="Times New Roman"/>
          <w:sz w:val="28"/>
          <w:szCs w:val="28"/>
        </w:rPr>
      </w:pPr>
      <w:r w:rsidRPr="0037053D">
        <w:rPr>
          <w:rFonts w:ascii="Times New Roman" w:hAnsi="Times New Roman" w:cs="Times New Roman"/>
          <w:sz w:val="28"/>
          <w:szCs w:val="28"/>
        </w:rPr>
        <w:t>на период до 2025 года</w:t>
      </w:r>
    </w:p>
    <w:p w:rsidR="0041314A" w:rsidRPr="0037053D" w:rsidRDefault="0041314A" w:rsidP="005E1DF0">
      <w:pPr>
        <w:pStyle w:val="ConsPlusTitle"/>
        <w:spacing w:line="276" w:lineRule="auto"/>
        <w:ind w:firstLine="709"/>
        <w:jc w:val="center"/>
        <w:outlineLvl w:val="1"/>
        <w:rPr>
          <w:rFonts w:ascii="Times New Roman" w:hAnsi="Times New Roman" w:cs="Times New Roman"/>
          <w:sz w:val="28"/>
          <w:szCs w:val="28"/>
        </w:rPr>
      </w:pPr>
    </w:p>
    <w:p w:rsidR="0041314A" w:rsidRPr="0037053D" w:rsidRDefault="0041314A" w:rsidP="005E1DF0">
      <w:pPr>
        <w:pStyle w:val="ConsPlusTitle"/>
        <w:numPr>
          <w:ilvl w:val="0"/>
          <w:numId w:val="1"/>
        </w:numPr>
        <w:tabs>
          <w:tab w:val="left" w:pos="851"/>
        </w:tabs>
        <w:spacing w:line="276" w:lineRule="auto"/>
        <w:ind w:left="0" w:firstLine="709"/>
        <w:outlineLvl w:val="1"/>
        <w:rPr>
          <w:rFonts w:ascii="Times New Roman" w:hAnsi="Times New Roman" w:cs="Times New Roman"/>
          <w:sz w:val="28"/>
          <w:szCs w:val="28"/>
        </w:rPr>
      </w:pPr>
      <w:r w:rsidRPr="0037053D">
        <w:rPr>
          <w:rFonts w:ascii="Times New Roman" w:hAnsi="Times New Roman" w:cs="Times New Roman"/>
          <w:sz w:val="28"/>
          <w:szCs w:val="28"/>
        </w:rPr>
        <w:t>Общие положения</w:t>
      </w:r>
    </w:p>
    <w:p w:rsidR="00AF2219" w:rsidRPr="0037053D" w:rsidRDefault="00075757" w:rsidP="005E1DF0">
      <w:pPr>
        <w:pStyle w:val="ConsPlusTitle"/>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shd w:val="clear" w:color="auto" w:fill="FFFFFF" w:themeFill="background1"/>
        </w:rPr>
        <w:t>Разработка</w:t>
      </w:r>
      <w:r w:rsidRPr="0037053D">
        <w:rPr>
          <w:rFonts w:ascii="Times New Roman" w:hAnsi="Times New Roman" w:cs="Times New Roman"/>
          <w:b w:val="0"/>
          <w:sz w:val="28"/>
          <w:szCs w:val="28"/>
        </w:rPr>
        <w:t xml:space="preserve"> Концепции</w:t>
      </w:r>
      <w:r w:rsidR="00EE0BC0" w:rsidRPr="0037053D">
        <w:rPr>
          <w:rFonts w:ascii="Times New Roman" w:hAnsi="Times New Roman" w:cs="Times New Roman"/>
          <w:b w:val="0"/>
          <w:sz w:val="28"/>
          <w:szCs w:val="28"/>
        </w:rPr>
        <w:t xml:space="preserve"> </w:t>
      </w:r>
      <w:r w:rsidR="00C35C2C" w:rsidRPr="0037053D">
        <w:rPr>
          <w:rFonts w:ascii="Times New Roman" w:hAnsi="Times New Roman" w:cs="Times New Roman"/>
          <w:b w:val="0"/>
          <w:sz w:val="28"/>
          <w:szCs w:val="28"/>
          <w:shd w:val="clear" w:color="auto" w:fill="FFFFFF" w:themeFill="background1"/>
        </w:rPr>
        <w:t>развития</w:t>
      </w:r>
      <w:r w:rsidR="00186ADC" w:rsidRPr="0037053D">
        <w:rPr>
          <w:rFonts w:ascii="Times New Roman" w:hAnsi="Times New Roman" w:cs="Times New Roman"/>
          <w:b w:val="0"/>
          <w:sz w:val="28"/>
          <w:szCs w:val="28"/>
          <w:shd w:val="clear" w:color="auto" w:fill="FFFFFF" w:themeFill="background1"/>
        </w:rPr>
        <w:t xml:space="preserve"> системы</w:t>
      </w:r>
      <w:r w:rsidR="00C35C2C" w:rsidRPr="0037053D">
        <w:rPr>
          <w:rFonts w:ascii="Times New Roman" w:hAnsi="Times New Roman" w:cs="Times New Roman"/>
          <w:b w:val="0"/>
          <w:sz w:val="28"/>
          <w:szCs w:val="28"/>
        </w:rPr>
        <w:t xml:space="preserve"> </w:t>
      </w:r>
      <w:r w:rsidR="00EE0BC0" w:rsidRPr="0037053D">
        <w:rPr>
          <w:rFonts w:ascii="Times New Roman" w:hAnsi="Times New Roman" w:cs="Times New Roman"/>
          <w:b w:val="0"/>
          <w:sz w:val="28"/>
          <w:szCs w:val="28"/>
        </w:rPr>
        <w:t>комплексной реабилитации, абилитации и комплексного сопровож</w:t>
      </w:r>
      <w:r w:rsidR="00367B41" w:rsidRPr="0037053D">
        <w:rPr>
          <w:rFonts w:ascii="Times New Roman" w:hAnsi="Times New Roman" w:cs="Times New Roman"/>
          <w:b w:val="0"/>
          <w:sz w:val="28"/>
          <w:szCs w:val="28"/>
        </w:rPr>
        <w:t>дения людей с инвалидностью</w:t>
      </w:r>
      <w:r w:rsidR="00EE0BC0" w:rsidRPr="0037053D">
        <w:rPr>
          <w:rFonts w:ascii="Times New Roman" w:hAnsi="Times New Roman" w:cs="Times New Roman"/>
          <w:b w:val="0"/>
          <w:sz w:val="28"/>
          <w:szCs w:val="28"/>
        </w:rPr>
        <w:t>, в том числе</w:t>
      </w:r>
      <w:r w:rsidR="00EE0BC0" w:rsidRPr="0037053D">
        <w:rPr>
          <w:rFonts w:ascii="Times New Roman" w:hAnsi="Times New Roman"/>
          <w:b w:val="0"/>
          <w:sz w:val="28"/>
          <w:szCs w:val="28"/>
        </w:rPr>
        <w:t xml:space="preserve"> с ментальной инвалидностью, </w:t>
      </w:r>
      <w:r w:rsidR="00EE0BC0" w:rsidRPr="0037053D">
        <w:rPr>
          <w:rFonts w:ascii="Times New Roman" w:hAnsi="Times New Roman" w:cs="Times New Roman"/>
          <w:b w:val="0"/>
          <w:sz w:val="28"/>
          <w:szCs w:val="28"/>
        </w:rPr>
        <w:t xml:space="preserve">а также ранней помощи и сопровождаемого проживания в Ханты-Мансийском автономном округе – Югре (далее – </w:t>
      </w:r>
      <w:r w:rsidR="00EE0BC0" w:rsidRPr="0037053D">
        <w:rPr>
          <w:rFonts w:ascii="Times New Roman" w:hAnsi="Times New Roman" w:cs="Times New Roman"/>
          <w:sz w:val="28"/>
          <w:szCs w:val="28"/>
        </w:rPr>
        <w:t>Концепция</w:t>
      </w:r>
      <w:r w:rsidR="00EE0BC0" w:rsidRPr="0037053D">
        <w:rPr>
          <w:rFonts w:ascii="Times New Roman" w:hAnsi="Times New Roman" w:cs="Times New Roman"/>
          <w:b w:val="0"/>
          <w:sz w:val="28"/>
          <w:szCs w:val="28"/>
        </w:rPr>
        <w:t>) обусловлена н</w:t>
      </w:r>
      <w:r w:rsidR="00830B58" w:rsidRPr="0037053D">
        <w:rPr>
          <w:rFonts w:ascii="Times New Roman" w:hAnsi="Times New Roman" w:cs="Times New Roman"/>
          <w:b w:val="0"/>
          <w:sz w:val="28"/>
          <w:szCs w:val="28"/>
        </w:rPr>
        <w:t>еобходимость</w:t>
      </w:r>
      <w:r w:rsidR="00EE0BC0" w:rsidRPr="0037053D">
        <w:rPr>
          <w:rFonts w:ascii="Times New Roman" w:hAnsi="Times New Roman" w:cs="Times New Roman"/>
          <w:b w:val="0"/>
          <w:sz w:val="28"/>
          <w:szCs w:val="28"/>
        </w:rPr>
        <w:t>ю</w:t>
      </w:r>
      <w:r w:rsidR="00AF2219" w:rsidRPr="0037053D">
        <w:rPr>
          <w:rFonts w:ascii="Times New Roman" w:hAnsi="Times New Roman" w:cs="Times New Roman"/>
          <w:b w:val="0"/>
          <w:sz w:val="28"/>
          <w:szCs w:val="28"/>
        </w:rPr>
        <w:t xml:space="preserve"> </w:t>
      </w:r>
      <w:r w:rsidR="00E75B77" w:rsidRPr="0037053D">
        <w:rPr>
          <w:rFonts w:ascii="Times New Roman" w:hAnsi="Times New Roman" w:cs="Times New Roman"/>
          <w:b w:val="0"/>
          <w:sz w:val="28"/>
          <w:szCs w:val="28"/>
          <w:shd w:val="clear" w:color="auto" w:fill="FFFFFF" w:themeFill="background1"/>
        </w:rPr>
        <w:t xml:space="preserve">формирования </w:t>
      </w:r>
      <w:r w:rsidR="00830B58" w:rsidRPr="0037053D">
        <w:rPr>
          <w:rFonts w:ascii="Times New Roman" w:hAnsi="Times New Roman" w:cs="Times New Roman"/>
          <w:b w:val="0"/>
          <w:sz w:val="28"/>
          <w:szCs w:val="28"/>
        </w:rPr>
        <w:t xml:space="preserve">комплексного </w:t>
      </w:r>
      <w:r w:rsidR="00443147" w:rsidRPr="0037053D">
        <w:rPr>
          <w:rFonts w:ascii="Times New Roman" w:hAnsi="Times New Roman" w:cs="Times New Roman"/>
          <w:b w:val="0"/>
          <w:sz w:val="28"/>
          <w:szCs w:val="28"/>
        </w:rPr>
        <w:t xml:space="preserve">и системного </w:t>
      </w:r>
      <w:r w:rsidR="00EE0BC0" w:rsidRPr="0037053D">
        <w:rPr>
          <w:rFonts w:ascii="Times New Roman" w:hAnsi="Times New Roman" w:cs="Times New Roman"/>
          <w:b w:val="0"/>
          <w:sz w:val="28"/>
          <w:szCs w:val="28"/>
        </w:rPr>
        <w:t>подход</w:t>
      </w:r>
      <w:r w:rsidR="00443147" w:rsidRPr="0037053D">
        <w:rPr>
          <w:rFonts w:ascii="Times New Roman" w:hAnsi="Times New Roman" w:cs="Times New Roman"/>
          <w:b w:val="0"/>
          <w:sz w:val="28"/>
          <w:szCs w:val="28"/>
        </w:rPr>
        <w:t>ов:</w:t>
      </w:r>
    </w:p>
    <w:p w:rsidR="00AF2219" w:rsidRPr="0037053D" w:rsidRDefault="00EE0BC0" w:rsidP="005E1DF0">
      <w:pPr>
        <w:pStyle w:val="ConsPlusTitle"/>
        <w:shd w:val="clear" w:color="auto" w:fill="FFFFFF" w:themeFill="background1"/>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rPr>
        <w:t>в вопросах реабилитации и абилитации лиц с инвалидност</w:t>
      </w:r>
      <w:r w:rsidR="00BE2887" w:rsidRPr="0037053D">
        <w:rPr>
          <w:rFonts w:ascii="Times New Roman" w:hAnsi="Times New Roman" w:cs="Times New Roman"/>
          <w:b w:val="0"/>
          <w:sz w:val="28"/>
          <w:szCs w:val="28"/>
        </w:rPr>
        <w:t>ью</w:t>
      </w:r>
      <w:r w:rsidR="00AF2219" w:rsidRPr="0037053D">
        <w:rPr>
          <w:rFonts w:ascii="Times New Roman" w:hAnsi="Times New Roman" w:cs="Times New Roman"/>
          <w:b w:val="0"/>
          <w:sz w:val="28"/>
          <w:szCs w:val="28"/>
        </w:rPr>
        <w:t>;</w:t>
      </w:r>
    </w:p>
    <w:p w:rsidR="005860F3" w:rsidRPr="0037053D" w:rsidRDefault="00B603A1" w:rsidP="005E1DF0">
      <w:pPr>
        <w:pStyle w:val="ConsPlusTitle"/>
        <w:shd w:val="clear" w:color="auto" w:fill="FFFFFF" w:themeFill="background1"/>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rPr>
        <w:t xml:space="preserve">к организации </w:t>
      </w:r>
      <w:r w:rsidR="00436021" w:rsidRPr="0037053D">
        <w:rPr>
          <w:rFonts w:ascii="Times New Roman" w:hAnsi="Times New Roman" w:cs="Times New Roman"/>
          <w:b w:val="0"/>
          <w:sz w:val="28"/>
          <w:szCs w:val="28"/>
        </w:rPr>
        <w:t xml:space="preserve">комплексного </w:t>
      </w:r>
      <w:r w:rsidR="005860F3" w:rsidRPr="0037053D">
        <w:rPr>
          <w:rFonts w:ascii="Times New Roman" w:hAnsi="Times New Roman" w:cs="Times New Roman"/>
          <w:b w:val="0"/>
          <w:sz w:val="28"/>
          <w:szCs w:val="28"/>
        </w:rPr>
        <w:t>сопровождения</w:t>
      </w:r>
      <w:r w:rsidRPr="0037053D">
        <w:rPr>
          <w:rFonts w:ascii="Times New Roman" w:hAnsi="Times New Roman" w:cs="Times New Roman"/>
          <w:b w:val="0"/>
          <w:sz w:val="28"/>
          <w:szCs w:val="28"/>
        </w:rPr>
        <w:t xml:space="preserve"> </w:t>
      </w:r>
      <w:r w:rsidR="00B06718" w:rsidRPr="0037053D">
        <w:rPr>
          <w:rFonts w:ascii="Times New Roman" w:hAnsi="Times New Roman" w:cs="Times New Roman"/>
          <w:b w:val="0"/>
          <w:sz w:val="28"/>
          <w:szCs w:val="28"/>
        </w:rPr>
        <w:t xml:space="preserve">и социализации </w:t>
      </w:r>
      <w:r w:rsidR="00137F68" w:rsidRPr="0037053D">
        <w:rPr>
          <w:rFonts w:ascii="Times New Roman" w:hAnsi="Times New Roman" w:cs="Times New Roman"/>
          <w:b w:val="0"/>
          <w:sz w:val="28"/>
          <w:szCs w:val="28"/>
        </w:rPr>
        <w:t xml:space="preserve">лиц с </w:t>
      </w:r>
      <w:r w:rsidRPr="0037053D">
        <w:rPr>
          <w:rFonts w:ascii="Times New Roman" w:hAnsi="Times New Roman" w:cs="Times New Roman"/>
          <w:b w:val="0"/>
          <w:sz w:val="28"/>
          <w:szCs w:val="28"/>
        </w:rPr>
        <w:t>инвалид</w:t>
      </w:r>
      <w:r w:rsidR="00137F68" w:rsidRPr="0037053D">
        <w:rPr>
          <w:rFonts w:ascii="Times New Roman" w:hAnsi="Times New Roman" w:cs="Times New Roman"/>
          <w:b w:val="0"/>
          <w:sz w:val="28"/>
          <w:szCs w:val="28"/>
        </w:rPr>
        <w:t>ностью</w:t>
      </w:r>
      <w:r w:rsidR="005860F3" w:rsidRPr="0037053D">
        <w:rPr>
          <w:rFonts w:ascii="Times New Roman" w:hAnsi="Times New Roman" w:cs="Times New Roman"/>
          <w:b w:val="0"/>
          <w:sz w:val="28"/>
          <w:szCs w:val="28"/>
        </w:rPr>
        <w:t>;</w:t>
      </w:r>
    </w:p>
    <w:p w:rsidR="00AF2219" w:rsidRPr="0037053D" w:rsidRDefault="00AF2219" w:rsidP="005E1DF0">
      <w:pPr>
        <w:pStyle w:val="ConsPlusTitle"/>
        <w:shd w:val="clear" w:color="auto" w:fill="FFFFFF" w:themeFill="background1"/>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rPr>
        <w:lastRenderedPageBreak/>
        <w:t>при оказании ранней помощи лицам с инвалидностью;</w:t>
      </w:r>
    </w:p>
    <w:p w:rsidR="00AF2219" w:rsidRPr="0037053D" w:rsidRDefault="0080696D" w:rsidP="005E1DF0">
      <w:pPr>
        <w:pStyle w:val="ConsPlusTitle"/>
        <w:shd w:val="clear" w:color="auto" w:fill="FFFFFF" w:themeFill="background1"/>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rPr>
        <w:t>к орг</w:t>
      </w:r>
      <w:r w:rsidR="00C26D8C" w:rsidRPr="0037053D">
        <w:rPr>
          <w:rFonts w:ascii="Times New Roman" w:hAnsi="Times New Roman" w:cs="Times New Roman"/>
          <w:b w:val="0"/>
          <w:sz w:val="28"/>
          <w:szCs w:val="28"/>
        </w:rPr>
        <w:t xml:space="preserve">анизации </w:t>
      </w:r>
      <w:r w:rsidRPr="0037053D">
        <w:rPr>
          <w:rFonts w:ascii="Times New Roman" w:hAnsi="Times New Roman" w:cs="Times New Roman"/>
          <w:b w:val="0"/>
          <w:sz w:val="28"/>
          <w:szCs w:val="28"/>
        </w:rPr>
        <w:t>сопровождаемого проживания</w:t>
      </w:r>
      <w:r w:rsidR="00C26D8C" w:rsidRPr="0037053D">
        <w:rPr>
          <w:rFonts w:ascii="Times New Roman" w:hAnsi="Times New Roman" w:cs="Times New Roman"/>
          <w:b w:val="0"/>
          <w:sz w:val="28"/>
          <w:szCs w:val="28"/>
        </w:rPr>
        <w:t>.</w:t>
      </w:r>
    </w:p>
    <w:p w:rsidR="00436021" w:rsidRPr="0037053D" w:rsidRDefault="00A2522C" w:rsidP="004E1FCA">
      <w:pPr>
        <w:pStyle w:val="ConsPlusTitle"/>
        <w:shd w:val="clear" w:color="auto" w:fill="FFFFFF" w:themeFill="background1"/>
        <w:spacing w:line="276" w:lineRule="auto"/>
        <w:ind w:firstLine="709"/>
        <w:jc w:val="both"/>
        <w:rPr>
          <w:rFonts w:ascii="Times New Roman" w:hAnsi="Times New Roman" w:cs="Times New Roman"/>
          <w:b w:val="0"/>
          <w:sz w:val="28"/>
          <w:szCs w:val="28"/>
          <w:shd w:val="clear" w:color="auto" w:fill="FFFFFF" w:themeFill="background1"/>
        </w:rPr>
      </w:pPr>
      <w:r w:rsidRPr="0037053D">
        <w:rPr>
          <w:rFonts w:ascii="Times New Roman" w:hAnsi="Times New Roman" w:cs="Times New Roman"/>
          <w:b w:val="0"/>
          <w:sz w:val="28"/>
          <w:szCs w:val="28"/>
          <w:shd w:val="clear" w:color="auto" w:fill="FFFFFF" w:themeFill="background1"/>
        </w:rPr>
        <w:t>Функционирование</w:t>
      </w:r>
      <w:r w:rsidR="00D55E43" w:rsidRPr="0037053D">
        <w:rPr>
          <w:rFonts w:ascii="Times New Roman" w:hAnsi="Times New Roman" w:cs="Times New Roman"/>
          <w:b w:val="0"/>
          <w:sz w:val="28"/>
          <w:szCs w:val="28"/>
          <w:shd w:val="clear" w:color="auto" w:fill="FFFFFF" w:themeFill="background1"/>
        </w:rPr>
        <w:t xml:space="preserve"> системы комплексной реабилитации обеспечивается</w:t>
      </w:r>
      <w:r w:rsidRPr="0037053D">
        <w:rPr>
          <w:rFonts w:ascii="Times New Roman" w:hAnsi="Times New Roman" w:cs="Times New Roman"/>
          <w:b w:val="0"/>
          <w:sz w:val="28"/>
          <w:szCs w:val="28"/>
          <w:shd w:val="clear" w:color="auto" w:fill="FFFFFF" w:themeFill="background1"/>
        </w:rPr>
        <w:t xml:space="preserve"> </w:t>
      </w:r>
      <w:r w:rsidR="004D2388" w:rsidRPr="0037053D">
        <w:rPr>
          <w:rFonts w:ascii="Times New Roman" w:hAnsi="Times New Roman" w:cs="Times New Roman"/>
          <w:b w:val="0"/>
          <w:sz w:val="28"/>
          <w:szCs w:val="28"/>
          <w:shd w:val="clear" w:color="auto" w:fill="FFFFFF" w:themeFill="background1"/>
        </w:rPr>
        <w:t xml:space="preserve">исполнительными органами государственной власти </w:t>
      </w:r>
      <w:r w:rsidR="00186ADC" w:rsidRPr="0037053D">
        <w:rPr>
          <w:rFonts w:ascii="Times New Roman" w:hAnsi="Times New Roman" w:cs="Times New Roman"/>
          <w:b w:val="0"/>
          <w:sz w:val="28"/>
          <w:szCs w:val="28"/>
          <w:shd w:val="clear" w:color="auto" w:fill="FFFFFF" w:themeFill="background1"/>
        </w:rPr>
        <w:t xml:space="preserve">Ханты-Мансийского </w:t>
      </w:r>
      <w:r w:rsidR="004D2388" w:rsidRPr="0037053D">
        <w:rPr>
          <w:rFonts w:ascii="Times New Roman" w:hAnsi="Times New Roman" w:cs="Times New Roman"/>
          <w:b w:val="0"/>
          <w:sz w:val="28"/>
          <w:szCs w:val="28"/>
          <w:shd w:val="clear" w:color="auto" w:fill="FFFFFF" w:themeFill="background1"/>
        </w:rPr>
        <w:t>автономного округа</w:t>
      </w:r>
      <w:r w:rsidR="004E1FCA" w:rsidRPr="0037053D">
        <w:rPr>
          <w:rFonts w:ascii="Times New Roman" w:hAnsi="Times New Roman" w:cs="Times New Roman"/>
          <w:b w:val="0"/>
          <w:sz w:val="28"/>
          <w:szCs w:val="28"/>
          <w:shd w:val="clear" w:color="auto" w:fill="FFFFFF" w:themeFill="background1"/>
        </w:rPr>
        <w:t xml:space="preserve"> – </w:t>
      </w:r>
      <w:r w:rsidR="002C7A94" w:rsidRPr="0037053D">
        <w:rPr>
          <w:rFonts w:ascii="Times New Roman" w:hAnsi="Times New Roman" w:cs="Times New Roman"/>
          <w:b w:val="0"/>
          <w:sz w:val="28"/>
          <w:szCs w:val="28"/>
          <w:shd w:val="clear" w:color="auto" w:fill="FFFFFF" w:themeFill="background1"/>
        </w:rPr>
        <w:t>Югры</w:t>
      </w:r>
      <w:r w:rsidR="004D2388" w:rsidRPr="0037053D">
        <w:rPr>
          <w:rFonts w:ascii="Times New Roman" w:hAnsi="Times New Roman" w:cs="Times New Roman"/>
          <w:b w:val="0"/>
          <w:sz w:val="28"/>
          <w:szCs w:val="28"/>
          <w:shd w:val="clear" w:color="auto" w:fill="FFFFFF" w:themeFill="background1"/>
        </w:rPr>
        <w:t>, органами местного самоуправления, организациями независимо от форм собственности и ведомственной принадлежности, в том числе социально-ориентированными некоммерческими организациями</w:t>
      </w:r>
      <w:r w:rsidR="00436021" w:rsidRPr="0037053D">
        <w:rPr>
          <w:rFonts w:ascii="Times New Roman" w:hAnsi="Times New Roman" w:cs="Times New Roman"/>
          <w:b w:val="0"/>
          <w:sz w:val="28"/>
          <w:szCs w:val="28"/>
          <w:shd w:val="clear" w:color="auto" w:fill="FFFFFF" w:themeFill="background1"/>
        </w:rPr>
        <w:t xml:space="preserve">. </w:t>
      </w:r>
    </w:p>
    <w:p w:rsidR="006859E1" w:rsidRPr="0037053D" w:rsidRDefault="008177CD" w:rsidP="005E1DF0">
      <w:pPr>
        <w:pStyle w:val="ConsPlusTitle"/>
        <w:shd w:val="clear" w:color="auto" w:fill="FFFFFF" w:themeFill="background1"/>
        <w:spacing w:line="276" w:lineRule="auto"/>
        <w:ind w:firstLine="709"/>
        <w:jc w:val="both"/>
        <w:outlineLvl w:val="1"/>
        <w:rPr>
          <w:rFonts w:ascii="Times New Roman" w:hAnsi="Times New Roman" w:cs="Times New Roman"/>
          <w:b w:val="0"/>
          <w:sz w:val="28"/>
          <w:szCs w:val="28"/>
        </w:rPr>
      </w:pPr>
      <w:r w:rsidRPr="0037053D">
        <w:rPr>
          <w:rFonts w:ascii="Times New Roman" w:hAnsi="Times New Roman" w:cs="Times New Roman"/>
          <w:b w:val="0"/>
          <w:sz w:val="28"/>
          <w:szCs w:val="28"/>
        </w:rPr>
        <w:t xml:space="preserve">Концепция </w:t>
      </w:r>
      <w:r w:rsidR="00830B58" w:rsidRPr="0037053D">
        <w:rPr>
          <w:rFonts w:ascii="Times New Roman" w:hAnsi="Times New Roman" w:cs="Times New Roman"/>
          <w:b w:val="0"/>
          <w:sz w:val="28"/>
          <w:szCs w:val="28"/>
        </w:rPr>
        <w:t xml:space="preserve">позволяет наметить </w:t>
      </w:r>
      <w:r w:rsidR="009C2C28" w:rsidRPr="0037053D">
        <w:rPr>
          <w:rFonts w:ascii="Times New Roman" w:hAnsi="Times New Roman" w:cs="Times New Roman"/>
          <w:b w:val="0"/>
          <w:sz w:val="28"/>
          <w:szCs w:val="28"/>
        </w:rPr>
        <w:t>основные векторы формирования</w:t>
      </w:r>
      <w:r w:rsidR="000B0955" w:rsidRPr="0037053D">
        <w:rPr>
          <w:rFonts w:ascii="Times New Roman" w:hAnsi="Times New Roman" w:cs="Times New Roman"/>
          <w:b w:val="0"/>
          <w:sz w:val="28"/>
          <w:szCs w:val="28"/>
        </w:rPr>
        <w:t xml:space="preserve"> </w:t>
      </w:r>
      <w:r w:rsidR="00E75B77" w:rsidRPr="0037053D">
        <w:rPr>
          <w:rFonts w:ascii="Times New Roman" w:hAnsi="Times New Roman" w:cs="Times New Roman"/>
          <w:b w:val="0"/>
          <w:sz w:val="28"/>
          <w:szCs w:val="28"/>
        </w:rPr>
        <w:t>и развития</w:t>
      </w:r>
      <w:r w:rsidR="0013512C" w:rsidRPr="0037053D">
        <w:rPr>
          <w:rFonts w:ascii="Times New Roman" w:hAnsi="Times New Roman" w:cs="Times New Roman"/>
          <w:b w:val="0"/>
          <w:sz w:val="28"/>
          <w:szCs w:val="28"/>
        </w:rPr>
        <w:t xml:space="preserve"> </w:t>
      </w:r>
      <w:r w:rsidR="00E5102F" w:rsidRPr="0037053D">
        <w:rPr>
          <w:rFonts w:ascii="Times New Roman" w:hAnsi="Times New Roman" w:cs="Times New Roman"/>
          <w:b w:val="0"/>
          <w:sz w:val="28"/>
          <w:szCs w:val="28"/>
          <w:shd w:val="clear" w:color="auto" w:fill="FFFFFF" w:themeFill="background1"/>
        </w:rPr>
        <w:t>межведомственной систем</w:t>
      </w:r>
      <w:r w:rsidR="00E75B77" w:rsidRPr="0037053D">
        <w:rPr>
          <w:rFonts w:ascii="Times New Roman" w:hAnsi="Times New Roman" w:cs="Times New Roman"/>
          <w:b w:val="0"/>
          <w:sz w:val="28"/>
          <w:szCs w:val="28"/>
          <w:shd w:val="clear" w:color="auto" w:fill="FFFFFF" w:themeFill="background1"/>
        </w:rPr>
        <w:t>ы</w:t>
      </w:r>
      <w:r w:rsidR="00E5102F" w:rsidRPr="0037053D">
        <w:rPr>
          <w:rFonts w:ascii="Times New Roman" w:hAnsi="Times New Roman" w:cs="Times New Roman"/>
          <w:b w:val="0"/>
          <w:sz w:val="28"/>
          <w:szCs w:val="28"/>
          <w:shd w:val="clear" w:color="auto" w:fill="FFFFFF" w:themeFill="background1"/>
        </w:rPr>
        <w:t xml:space="preserve"> взаимодействия </w:t>
      </w:r>
      <w:r w:rsidR="00D32374" w:rsidRPr="0037053D">
        <w:rPr>
          <w:rFonts w:ascii="Times New Roman" w:hAnsi="Times New Roman" w:cs="Times New Roman"/>
          <w:b w:val="0"/>
          <w:sz w:val="28"/>
          <w:szCs w:val="28"/>
          <w:shd w:val="clear" w:color="auto" w:fill="FFFFFF" w:themeFill="background1"/>
        </w:rPr>
        <w:t>между организациями различной ведомственной подчиненности</w:t>
      </w:r>
      <w:r w:rsidR="00436021" w:rsidRPr="0037053D">
        <w:rPr>
          <w:rFonts w:ascii="Times New Roman" w:hAnsi="Times New Roman" w:cs="Times New Roman"/>
          <w:b w:val="0"/>
          <w:sz w:val="28"/>
          <w:szCs w:val="28"/>
          <w:shd w:val="clear" w:color="auto" w:fill="FFFFFF" w:themeFill="background1"/>
        </w:rPr>
        <w:t xml:space="preserve"> </w:t>
      </w:r>
      <w:r w:rsidR="000B0955" w:rsidRPr="0037053D">
        <w:rPr>
          <w:rFonts w:ascii="Times New Roman" w:hAnsi="Times New Roman" w:cs="Times New Roman"/>
          <w:b w:val="0"/>
          <w:sz w:val="28"/>
          <w:szCs w:val="28"/>
          <w:shd w:val="clear" w:color="auto" w:fill="FFFFFF" w:themeFill="background1"/>
        </w:rPr>
        <w:t>(</w:t>
      </w:r>
      <w:r w:rsidR="00436021" w:rsidRPr="0037053D">
        <w:rPr>
          <w:rFonts w:ascii="Times New Roman" w:hAnsi="Times New Roman" w:cs="Times New Roman"/>
          <w:b w:val="0"/>
          <w:sz w:val="28"/>
          <w:szCs w:val="28"/>
        </w:rPr>
        <w:t>здравоохранен</w:t>
      </w:r>
      <w:r w:rsidR="00AD1993" w:rsidRPr="0037053D">
        <w:rPr>
          <w:rFonts w:ascii="Times New Roman" w:hAnsi="Times New Roman" w:cs="Times New Roman"/>
          <w:b w:val="0"/>
          <w:sz w:val="28"/>
          <w:szCs w:val="28"/>
        </w:rPr>
        <w:t>ия</w:t>
      </w:r>
      <w:r w:rsidR="00436021" w:rsidRPr="0037053D">
        <w:rPr>
          <w:rFonts w:ascii="Times New Roman" w:hAnsi="Times New Roman" w:cs="Times New Roman"/>
          <w:b w:val="0"/>
          <w:sz w:val="28"/>
          <w:szCs w:val="28"/>
        </w:rPr>
        <w:t>, социальн</w:t>
      </w:r>
      <w:r w:rsidR="00AD1993" w:rsidRPr="0037053D">
        <w:rPr>
          <w:rFonts w:ascii="Times New Roman" w:hAnsi="Times New Roman" w:cs="Times New Roman"/>
          <w:b w:val="0"/>
          <w:sz w:val="28"/>
          <w:szCs w:val="28"/>
        </w:rPr>
        <w:t>ого</w:t>
      </w:r>
      <w:r w:rsidR="00436021" w:rsidRPr="0037053D">
        <w:rPr>
          <w:rFonts w:ascii="Times New Roman" w:hAnsi="Times New Roman" w:cs="Times New Roman"/>
          <w:b w:val="0"/>
          <w:sz w:val="28"/>
          <w:szCs w:val="28"/>
        </w:rPr>
        <w:t xml:space="preserve"> обслуживани</w:t>
      </w:r>
      <w:r w:rsidR="00AD1993" w:rsidRPr="0037053D">
        <w:rPr>
          <w:rFonts w:ascii="Times New Roman" w:hAnsi="Times New Roman" w:cs="Times New Roman"/>
          <w:b w:val="0"/>
          <w:sz w:val="28"/>
          <w:szCs w:val="28"/>
        </w:rPr>
        <w:t>я</w:t>
      </w:r>
      <w:r w:rsidR="00436021" w:rsidRPr="0037053D">
        <w:rPr>
          <w:rFonts w:ascii="Times New Roman" w:hAnsi="Times New Roman" w:cs="Times New Roman"/>
          <w:b w:val="0"/>
          <w:sz w:val="28"/>
          <w:szCs w:val="28"/>
        </w:rPr>
        <w:t>, образовани</w:t>
      </w:r>
      <w:r w:rsidR="00AD1993" w:rsidRPr="0037053D">
        <w:rPr>
          <w:rFonts w:ascii="Times New Roman" w:hAnsi="Times New Roman" w:cs="Times New Roman"/>
          <w:b w:val="0"/>
          <w:sz w:val="28"/>
          <w:szCs w:val="28"/>
        </w:rPr>
        <w:t>я</w:t>
      </w:r>
      <w:r w:rsidR="00436021" w:rsidRPr="0037053D">
        <w:rPr>
          <w:rFonts w:ascii="Times New Roman" w:hAnsi="Times New Roman" w:cs="Times New Roman"/>
          <w:b w:val="0"/>
          <w:sz w:val="28"/>
          <w:szCs w:val="28"/>
        </w:rPr>
        <w:t>, труд</w:t>
      </w:r>
      <w:r w:rsidR="00AD1993" w:rsidRPr="0037053D">
        <w:rPr>
          <w:rFonts w:ascii="Times New Roman" w:hAnsi="Times New Roman" w:cs="Times New Roman"/>
          <w:b w:val="0"/>
          <w:sz w:val="28"/>
          <w:szCs w:val="28"/>
        </w:rPr>
        <w:t>а</w:t>
      </w:r>
      <w:r w:rsidR="00436021" w:rsidRPr="0037053D">
        <w:rPr>
          <w:rFonts w:ascii="Times New Roman" w:hAnsi="Times New Roman" w:cs="Times New Roman"/>
          <w:b w:val="0"/>
          <w:sz w:val="28"/>
          <w:szCs w:val="28"/>
        </w:rPr>
        <w:t xml:space="preserve"> и занятост</w:t>
      </w:r>
      <w:r w:rsidR="00AD1993" w:rsidRPr="0037053D">
        <w:rPr>
          <w:rFonts w:ascii="Times New Roman" w:hAnsi="Times New Roman" w:cs="Times New Roman"/>
          <w:b w:val="0"/>
          <w:sz w:val="28"/>
          <w:szCs w:val="28"/>
        </w:rPr>
        <w:t>и</w:t>
      </w:r>
      <w:r w:rsidR="00436021" w:rsidRPr="0037053D">
        <w:rPr>
          <w:rFonts w:ascii="Times New Roman" w:hAnsi="Times New Roman" w:cs="Times New Roman"/>
          <w:b w:val="0"/>
          <w:sz w:val="28"/>
          <w:szCs w:val="28"/>
        </w:rPr>
        <w:t>, культур</w:t>
      </w:r>
      <w:r w:rsidR="00AD1993" w:rsidRPr="0037053D">
        <w:rPr>
          <w:rFonts w:ascii="Times New Roman" w:hAnsi="Times New Roman" w:cs="Times New Roman"/>
          <w:b w:val="0"/>
          <w:sz w:val="28"/>
          <w:szCs w:val="28"/>
        </w:rPr>
        <w:t>ы</w:t>
      </w:r>
      <w:r w:rsidR="00436021" w:rsidRPr="0037053D">
        <w:rPr>
          <w:rFonts w:ascii="Times New Roman" w:hAnsi="Times New Roman" w:cs="Times New Roman"/>
          <w:b w:val="0"/>
          <w:sz w:val="28"/>
          <w:szCs w:val="28"/>
        </w:rPr>
        <w:t>, физическ</w:t>
      </w:r>
      <w:r w:rsidR="00AD1993" w:rsidRPr="0037053D">
        <w:rPr>
          <w:rFonts w:ascii="Times New Roman" w:hAnsi="Times New Roman" w:cs="Times New Roman"/>
          <w:b w:val="0"/>
          <w:sz w:val="28"/>
          <w:szCs w:val="28"/>
        </w:rPr>
        <w:t>ой</w:t>
      </w:r>
      <w:r w:rsidR="00436021" w:rsidRPr="0037053D">
        <w:rPr>
          <w:rFonts w:ascii="Times New Roman" w:hAnsi="Times New Roman" w:cs="Times New Roman"/>
          <w:b w:val="0"/>
          <w:sz w:val="28"/>
          <w:szCs w:val="28"/>
        </w:rPr>
        <w:t xml:space="preserve"> культур</w:t>
      </w:r>
      <w:r w:rsidR="00AD1993" w:rsidRPr="0037053D">
        <w:rPr>
          <w:rFonts w:ascii="Times New Roman" w:hAnsi="Times New Roman" w:cs="Times New Roman"/>
          <w:b w:val="0"/>
          <w:sz w:val="28"/>
          <w:szCs w:val="28"/>
        </w:rPr>
        <w:t>ы</w:t>
      </w:r>
      <w:r w:rsidR="00436021" w:rsidRPr="0037053D">
        <w:rPr>
          <w:rFonts w:ascii="Times New Roman" w:hAnsi="Times New Roman" w:cs="Times New Roman"/>
          <w:b w:val="0"/>
          <w:sz w:val="28"/>
          <w:szCs w:val="28"/>
        </w:rPr>
        <w:t xml:space="preserve"> и спорт</w:t>
      </w:r>
      <w:r w:rsidR="00AD1993" w:rsidRPr="0037053D">
        <w:rPr>
          <w:rFonts w:ascii="Times New Roman" w:hAnsi="Times New Roman" w:cs="Times New Roman"/>
          <w:b w:val="0"/>
          <w:sz w:val="28"/>
          <w:szCs w:val="28"/>
        </w:rPr>
        <w:t>а</w:t>
      </w:r>
      <w:r w:rsidR="00E75B77" w:rsidRPr="0037053D">
        <w:rPr>
          <w:rFonts w:ascii="Times New Roman" w:hAnsi="Times New Roman" w:cs="Times New Roman"/>
          <w:b w:val="0"/>
          <w:sz w:val="28"/>
          <w:szCs w:val="28"/>
        </w:rPr>
        <w:t xml:space="preserve"> и др.</w:t>
      </w:r>
      <w:r w:rsidR="00443147" w:rsidRPr="0037053D">
        <w:rPr>
          <w:rFonts w:ascii="Times New Roman" w:hAnsi="Times New Roman" w:cs="Times New Roman"/>
          <w:b w:val="0"/>
          <w:sz w:val="28"/>
          <w:szCs w:val="28"/>
        </w:rPr>
        <w:t xml:space="preserve">), </w:t>
      </w:r>
      <w:r w:rsidR="00F239D9" w:rsidRPr="0037053D">
        <w:rPr>
          <w:rFonts w:ascii="Times New Roman" w:hAnsi="Times New Roman" w:cs="Times New Roman"/>
          <w:b w:val="0"/>
          <w:sz w:val="28"/>
          <w:szCs w:val="28"/>
        </w:rPr>
        <w:t>тем самым обеспечивая</w:t>
      </w:r>
      <w:r w:rsidR="00830B58" w:rsidRPr="0037053D">
        <w:rPr>
          <w:rFonts w:ascii="Times New Roman" w:hAnsi="Times New Roman" w:cs="Times New Roman"/>
          <w:b w:val="0"/>
          <w:sz w:val="28"/>
          <w:szCs w:val="28"/>
        </w:rPr>
        <w:t xml:space="preserve"> </w:t>
      </w:r>
      <w:r w:rsidR="00F239D9" w:rsidRPr="0037053D">
        <w:rPr>
          <w:rFonts w:ascii="Times New Roman" w:hAnsi="Times New Roman" w:cs="Times New Roman"/>
          <w:b w:val="0"/>
          <w:sz w:val="28"/>
          <w:szCs w:val="28"/>
        </w:rPr>
        <w:t xml:space="preserve">необходимую </w:t>
      </w:r>
      <w:r w:rsidR="00406FFA" w:rsidRPr="0037053D">
        <w:rPr>
          <w:rFonts w:ascii="Times New Roman" w:hAnsi="Times New Roman" w:cs="Times New Roman"/>
          <w:b w:val="0"/>
          <w:sz w:val="28"/>
          <w:szCs w:val="28"/>
        </w:rPr>
        <w:t xml:space="preserve">межведомственную </w:t>
      </w:r>
      <w:r w:rsidR="00F239D9" w:rsidRPr="0037053D">
        <w:rPr>
          <w:rFonts w:ascii="Times New Roman" w:hAnsi="Times New Roman" w:cs="Times New Roman"/>
          <w:b w:val="0"/>
          <w:sz w:val="28"/>
          <w:szCs w:val="28"/>
        </w:rPr>
        <w:t>преемственность</w:t>
      </w:r>
      <w:r w:rsidR="00D32374" w:rsidRPr="0037053D">
        <w:rPr>
          <w:rFonts w:ascii="Times New Roman" w:hAnsi="Times New Roman" w:cs="Times New Roman"/>
          <w:b w:val="0"/>
          <w:sz w:val="28"/>
          <w:szCs w:val="28"/>
        </w:rPr>
        <w:t xml:space="preserve"> в работе организаций</w:t>
      </w:r>
      <w:r w:rsidR="00406FFA" w:rsidRPr="0037053D">
        <w:rPr>
          <w:rFonts w:ascii="Times New Roman" w:hAnsi="Times New Roman" w:cs="Times New Roman"/>
          <w:b w:val="0"/>
          <w:sz w:val="28"/>
          <w:szCs w:val="28"/>
        </w:rPr>
        <w:t xml:space="preserve">, </w:t>
      </w:r>
      <w:r w:rsidR="008C3547" w:rsidRPr="0037053D">
        <w:rPr>
          <w:rFonts w:ascii="Times New Roman" w:hAnsi="Times New Roman" w:cs="Times New Roman"/>
          <w:b w:val="0"/>
          <w:sz w:val="28"/>
          <w:szCs w:val="28"/>
        </w:rPr>
        <w:t>предоставляющих</w:t>
      </w:r>
      <w:r w:rsidR="00406FFA" w:rsidRPr="0037053D">
        <w:rPr>
          <w:rFonts w:ascii="Times New Roman" w:hAnsi="Times New Roman" w:cs="Times New Roman"/>
          <w:b w:val="0"/>
          <w:sz w:val="28"/>
          <w:szCs w:val="28"/>
        </w:rPr>
        <w:t xml:space="preserve"> </w:t>
      </w:r>
      <w:r w:rsidR="008C3547" w:rsidRPr="0037053D">
        <w:rPr>
          <w:rFonts w:ascii="Times New Roman" w:hAnsi="Times New Roman" w:cs="Times New Roman"/>
          <w:b w:val="0"/>
          <w:sz w:val="28"/>
          <w:szCs w:val="28"/>
        </w:rPr>
        <w:t xml:space="preserve">различный спектр </w:t>
      </w:r>
      <w:r w:rsidR="00A9262E" w:rsidRPr="0037053D">
        <w:rPr>
          <w:rFonts w:ascii="Times New Roman" w:hAnsi="Times New Roman" w:cs="Times New Roman"/>
          <w:b w:val="0"/>
          <w:sz w:val="28"/>
          <w:szCs w:val="28"/>
        </w:rPr>
        <w:t xml:space="preserve">услуг </w:t>
      </w:r>
      <w:r w:rsidR="00137F68" w:rsidRPr="0037053D">
        <w:rPr>
          <w:rFonts w:ascii="Times New Roman" w:hAnsi="Times New Roman" w:cs="Times New Roman"/>
          <w:b w:val="0"/>
          <w:sz w:val="28"/>
          <w:szCs w:val="28"/>
        </w:rPr>
        <w:t xml:space="preserve">лицам с </w:t>
      </w:r>
      <w:r w:rsidR="00E1792E" w:rsidRPr="0037053D">
        <w:rPr>
          <w:rFonts w:ascii="Times New Roman" w:hAnsi="Times New Roman" w:cs="Times New Roman"/>
          <w:b w:val="0"/>
          <w:sz w:val="28"/>
          <w:szCs w:val="28"/>
        </w:rPr>
        <w:t>инвалид</w:t>
      </w:r>
      <w:r w:rsidR="00137F68" w:rsidRPr="0037053D">
        <w:rPr>
          <w:rFonts w:ascii="Times New Roman" w:hAnsi="Times New Roman" w:cs="Times New Roman"/>
          <w:b w:val="0"/>
          <w:sz w:val="28"/>
          <w:szCs w:val="28"/>
        </w:rPr>
        <w:t>ностью</w:t>
      </w:r>
      <w:r w:rsidR="00AF11CC" w:rsidRPr="0037053D">
        <w:rPr>
          <w:rFonts w:ascii="Times New Roman" w:hAnsi="Times New Roman" w:cs="Times New Roman"/>
          <w:b w:val="0"/>
          <w:sz w:val="28"/>
          <w:szCs w:val="28"/>
        </w:rPr>
        <w:t xml:space="preserve"> (далее – лица с инвалидностью, инвалиды)</w:t>
      </w:r>
      <w:r w:rsidR="00E1792E" w:rsidRPr="0037053D">
        <w:rPr>
          <w:rFonts w:ascii="Times New Roman" w:hAnsi="Times New Roman" w:cs="Times New Roman"/>
          <w:b w:val="0"/>
          <w:sz w:val="28"/>
          <w:szCs w:val="28"/>
        </w:rPr>
        <w:t>.</w:t>
      </w:r>
      <w:r w:rsidR="00D32374" w:rsidRPr="0037053D">
        <w:rPr>
          <w:rFonts w:ascii="Times New Roman" w:hAnsi="Times New Roman" w:cs="Times New Roman"/>
          <w:b w:val="0"/>
          <w:sz w:val="28"/>
          <w:szCs w:val="28"/>
        </w:rPr>
        <w:t xml:space="preserve"> </w:t>
      </w:r>
      <w:r w:rsidR="00E1792E" w:rsidRPr="0037053D">
        <w:rPr>
          <w:rFonts w:ascii="Times New Roman" w:hAnsi="Times New Roman" w:cs="Times New Roman"/>
          <w:b w:val="0"/>
          <w:sz w:val="28"/>
          <w:szCs w:val="28"/>
        </w:rPr>
        <w:t xml:space="preserve"> </w:t>
      </w:r>
    </w:p>
    <w:p w:rsidR="00830B58" w:rsidRPr="0037053D" w:rsidRDefault="006859E1" w:rsidP="005E1DF0">
      <w:pPr>
        <w:pStyle w:val="ConsPlusTitle"/>
        <w:shd w:val="clear" w:color="auto" w:fill="FFFFFF" w:themeFill="background1"/>
        <w:spacing w:line="276" w:lineRule="auto"/>
        <w:ind w:firstLine="709"/>
        <w:jc w:val="both"/>
        <w:outlineLvl w:val="1"/>
        <w:rPr>
          <w:rFonts w:ascii="Times New Roman" w:hAnsi="Times New Roman" w:cs="Times New Roman"/>
          <w:b w:val="0"/>
          <w:sz w:val="28"/>
          <w:szCs w:val="28"/>
        </w:rPr>
      </w:pPr>
      <w:r w:rsidRPr="0037053D">
        <w:rPr>
          <w:rFonts w:ascii="Times New Roman" w:hAnsi="Times New Roman" w:cs="Times New Roman"/>
          <w:b w:val="0"/>
          <w:sz w:val="28"/>
          <w:szCs w:val="28"/>
        </w:rPr>
        <w:t xml:space="preserve">Положения Концепции </w:t>
      </w:r>
      <w:r w:rsidR="00FF2D80" w:rsidRPr="0037053D">
        <w:rPr>
          <w:rFonts w:ascii="Times New Roman" w:hAnsi="Times New Roman" w:cs="Times New Roman"/>
          <w:b w:val="0"/>
          <w:sz w:val="28"/>
          <w:szCs w:val="28"/>
        </w:rPr>
        <w:t>предусматривают</w:t>
      </w:r>
      <w:r w:rsidR="00BF6802" w:rsidRPr="0037053D">
        <w:rPr>
          <w:rFonts w:ascii="Times New Roman" w:hAnsi="Times New Roman" w:cs="Times New Roman"/>
          <w:b w:val="0"/>
          <w:sz w:val="28"/>
          <w:szCs w:val="28"/>
        </w:rPr>
        <w:t xml:space="preserve"> возможность </w:t>
      </w:r>
      <w:r w:rsidRPr="0037053D">
        <w:rPr>
          <w:rFonts w:ascii="Times New Roman" w:hAnsi="Times New Roman" w:cs="Times New Roman"/>
          <w:b w:val="0"/>
          <w:sz w:val="28"/>
          <w:szCs w:val="28"/>
        </w:rPr>
        <w:t>г</w:t>
      </w:r>
      <w:r w:rsidR="00BF6802" w:rsidRPr="0037053D">
        <w:rPr>
          <w:rFonts w:ascii="Times New Roman" w:hAnsi="Times New Roman" w:cs="Times New Roman"/>
          <w:b w:val="0"/>
          <w:sz w:val="28"/>
          <w:szCs w:val="28"/>
        </w:rPr>
        <w:t>ибкой</w:t>
      </w:r>
      <w:r w:rsidRPr="0037053D">
        <w:rPr>
          <w:rFonts w:ascii="Times New Roman" w:hAnsi="Times New Roman" w:cs="Times New Roman"/>
          <w:b w:val="0"/>
          <w:sz w:val="28"/>
          <w:szCs w:val="28"/>
        </w:rPr>
        <w:t xml:space="preserve"> </w:t>
      </w:r>
      <w:r w:rsidR="00BF6802" w:rsidRPr="0037053D">
        <w:rPr>
          <w:rFonts w:ascii="Times New Roman" w:hAnsi="Times New Roman" w:cs="Times New Roman"/>
          <w:b w:val="0"/>
          <w:sz w:val="28"/>
          <w:szCs w:val="28"/>
        </w:rPr>
        <w:t>адаптации</w:t>
      </w:r>
      <w:r w:rsidR="002C7A94" w:rsidRPr="0037053D">
        <w:rPr>
          <w:rFonts w:ascii="Times New Roman" w:hAnsi="Times New Roman" w:cs="Times New Roman"/>
          <w:b w:val="0"/>
          <w:sz w:val="28"/>
          <w:szCs w:val="28"/>
        </w:rPr>
        <w:t xml:space="preserve"> региональной</w:t>
      </w:r>
      <w:r w:rsidR="00F239D9" w:rsidRPr="0037053D">
        <w:rPr>
          <w:rFonts w:ascii="Times New Roman" w:hAnsi="Times New Roman" w:cs="Times New Roman"/>
          <w:b w:val="0"/>
          <w:sz w:val="28"/>
          <w:szCs w:val="28"/>
        </w:rPr>
        <w:t xml:space="preserve"> системы комплексной</w:t>
      </w:r>
      <w:r w:rsidR="002C7A94" w:rsidRPr="0037053D">
        <w:rPr>
          <w:rFonts w:ascii="Times New Roman" w:hAnsi="Times New Roman" w:cs="Times New Roman"/>
          <w:b w:val="0"/>
          <w:sz w:val="28"/>
          <w:szCs w:val="28"/>
        </w:rPr>
        <w:t xml:space="preserve"> реабилитации</w:t>
      </w:r>
      <w:r w:rsidR="00830B58" w:rsidRPr="0037053D">
        <w:rPr>
          <w:rFonts w:ascii="Times New Roman" w:hAnsi="Times New Roman" w:cs="Times New Roman"/>
          <w:b w:val="0"/>
          <w:sz w:val="28"/>
          <w:szCs w:val="28"/>
        </w:rPr>
        <w:t xml:space="preserve"> </w:t>
      </w:r>
      <w:r w:rsidR="00463833" w:rsidRPr="0037053D">
        <w:rPr>
          <w:rFonts w:ascii="Times New Roman" w:hAnsi="Times New Roman" w:cs="Times New Roman"/>
          <w:b w:val="0"/>
          <w:sz w:val="28"/>
          <w:szCs w:val="28"/>
        </w:rPr>
        <w:t xml:space="preserve">лиц с </w:t>
      </w:r>
      <w:r w:rsidR="0077245F" w:rsidRPr="0037053D">
        <w:rPr>
          <w:rFonts w:ascii="Times New Roman" w:hAnsi="Times New Roman" w:cs="Times New Roman"/>
          <w:b w:val="0"/>
          <w:sz w:val="28"/>
          <w:szCs w:val="28"/>
        </w:rPr>
        <w:t>инвалид</w:t>
      </w:r>
      <w:r w:rsidR="00463833" w:rsidRPr="0037053D">
        <w:rPr>
          <w:rFonts w:ascii="Times New Roman" w:hAnsi="Times New Roman" w:cs="Times New Roman"/>
          <w:b w:val="0"/>
          <w:sz w:val="28"/>
          <w:szCs w:val="28"/>
        </w:rPr>
        <w:t>ностью</w:t>
      </w:r>
      <w:r w:rsidR="00F244EF" w:rsidRPr="0037053D">
        <w:rPr>
          <w:rFonts w:ascii="Times New Roman" w:hAnsi="Times New Roman" w:cs="Times New Roman"/>
          <w:b w:val="0"/>
          <w:sz w:val="28"/>
          <w:szCs w:val="28"/>
        </w:rPr>
        <w:t xml:space="preserve"> </w:t>
      </w:r>
      <w:r w:rsidR="00830B58" w:rsidRPr="0037053D">
        <w:rPr>
          <w:rFonts w:ascii="Times New Roman" w:hAnsi="Times New Roman" w:cs="Times New Roman"/>
          <w:b w:val="0"/>
          <w:sz w:val="28"/>
          <w:szCs w:val="28"/>
        </w:rPr>
        <w:t>к вн</w:t>
      </w:r>
      <w:r w:rsidR="00BF6802" w:rsidRPr="0037053D">
        <w:rPr>
          <w:rFonts w:ascii="Times New Roman" w:hAnsi="Times New Roman" w:cs="Times New Roman"/>
          <w:b w:val="0"/>
          <w:sz w:val="28"/>
          <w:szCs w:val="28"/>
        </w:rPr>
        <w:t xml:space="preserve">ешним изменениям и </w:t>
      </w:r>
      <w:r w:rsidR="00FF2D80" w:rsidRPr="0037053D">
        <w:rPr>
          <w:rFonts w:ascii="Times New Roman" w:hAnsi="Times New Roman" w:cs="Times New Roman"/>
          <w:b w:val="0"/>
          <w:sz w:val="28"/>
          <w:szCs w:val="28"/>
        </w:rPr>
        <w:t xml:space="preserve"> обеспечение</w:t>
      </w:r>
      <w:r w:rsidR="00830B58" w:rsidRPr="0037053D">
        <w:rPr>
          <w:rFonts w:ascii="Times New Roman" w:hAnsi="Times New Roman" w:cs="Times New Roman"/>
          <w:b w:val="0"/>
          <w:sz w:val="28"/>
          <w:szCs w:val="28"/>
        </w:rPr>
        <w:t xml:space="preserve"> на территории </w:t>
      </w:r>
      <w:r w:rsidR="008177CD" w:rsidRPr="0037053D">
        <w:rPr>
          <w:rFonts w:ascii="Times New Roman" w:hAnsi="Times New Roman" w:cs="Times New Roman"/>
          <w:b w:val="0"/>
          <w:sz w:val="28"/>
          <w:szCs w:val="28"/>
        </w:rPr>
        <w:t>Ханты-Мансийского автономного округа – Югры</w:t>
      </w:r>
      <w:r w:rsidR="008E2562" w:rsidRPr="0037053D">
        <w:rPr>
          <w:rFonts w:ascii="Times New Roman" w:hAnsi="Times New Roman" w:cs="Times New Roman"/>
          <w:b w:val="0"/>
          <w:sz w:val="28"/>
          <w:szCs w:val="28"/>
        </w:rPr>
        <w:t xml:space="preserve"> (далее – автономный округ</w:t>
      </w:r>
      <w:r w:rsidR="00CB4CE6" w:rsidRPr="0037053D">
        <w:rPr>
          <w:rFonts w:ascii="Times New Roman" w:hAnsi="Times New Roman" w:cs="Times New Roman"/>
          <w:b w:val="0"/>
          <w:sz w:val="28"/>
          <w:szCs w:val="28"/>
        </w:rPr>
        <w:t>)</w:t>
      </w:r>
      <w:r w:rsidR="008177CD" w:rsidRPr="0037053D">
        <w:rPr>
          <w:rFonts w:ascii="Times New Roman" w:hAnsi="Times New Roman" w:cs="Times New Roman"/>
          <w:b w:val="0"/>
          <w:sz w:val="28"/>
          <w:szCs w:val="28"/>
        </w:rPr>
        <w:t xml:space="preserve"> </w:t>
      </w:r>
      <w:r w:rsidR="00FF2D80" w:rsidRPr="0037053D">
        <w:rPr>
          <w:rFonts w:ascii="Times New Roman" w:hAnsi="Times New Roman" w:cs="Times New Roman"/>
          <w:b w:val="0"/>
          <w:sz w:val="28"/>
          <w:szCs w:val="28"/>
        </w:rPr>
        <w:t>единых подходов</w:t>
      </w:r>
      <w:r w:rsidR="00BF6802" w:rsidRPr="0037053D">
        <w:rPr>
          <w:rFonts w:ascii="Times New Roman" w:hAnsi="Times New Roman" w:cs="Times New Roman"/>
          <w:b w:val="0"/>
          <w:sz w:val="28"/>
          <w:szCs w:val="28"/>
        </w:rPr>
        <w:t xml:space="preserve"> к </w:t>
      </w:r>
      <w:r w:rsidR="009C7F53" w:rsidRPr="0037053D">
        <w:rPr>
          <w:rFonts w:ascii="Times New Roman" w:hAnsi="Times New Roman" w:cs="Times New Roman"/>
          <w:b w:val="0"/>
          <w:sz w:val="28"/>
          <w:szCs w:val="28"/>
        </w:rPr>
        <w:t xml:space="preserve">комплексной реабилитации и </w:t>
      </w:r>
      <w:r w:rsidR="00BF6802" w:rsidRPr="0037053D">
        <w:rPr>
          <w:rFonts w:ascii="Times New Roman" w:hAnsi="Times New Roman" w:cs="Times New Roman"/>
          <w:b w:val="0"/>
          <w:sz w:val="28"/>
          <w:szCs w:val="28"/>
        </w:rPr>
        <w:t xml:space="preserve">абилитации </w:t>
      </w:r>
      <w:r w:rsidR="00463833" w:rsidRPr="0037053D">
        <w:rPr>
          <w:rFonts w:ascii="Times New Roman" w:hAnsi="Times New Roman" w:cs="Times New Roman"/>
          <w:b w:val="0"/>
          <w:sz w:val="28"/>
          <w:szCs w:val="28"/>
        </w:rPr>
        <w:t xml:space="preserve">лиц с </w:t>
      </w:r>
      <w:r w:rsidR="00BF6802" w:rsidRPr="0037053D">
        <w:rPr>
          <w:rFonts w:ascii="Times New Roman" w:hAnsi="Times New Roman" w:cs="Times New Roman"/>
          <w:b w:val="0"/>
          <w:sz w:val="28"/>
          <w:szCs w:val="28"/>
        </w:rPr>
        <w:t>инва</w:t>
      </w:r>
      <w:r w:rsidR="00643FD0" w:rsidRPr="0037053D">
        <w:rPr>
          <w:rFonts w:ascii="Times New Roman" w:hAnsi="Times New Roman" w:cs="Times New Roman"/>
          <w:b w:val="0"/>
          <w:sz w:val="28"/>
          <w:szCs w:val="28"/>
        </w:rPr>
        <w:t>лид</w:t>
      </w:r>
      <w:r w:rsidR="00463833" w:rsidRPr="0037053D">
        <w:rPr>
          <w:rFonts w:ascii="Times New Roman" w:hAnsi="Times New Roman" w:cs="Times New Roman"/>
          <w:b w:val="0"/>
          <w:sz w:val="28"/>
          <w:szCs w:val="28"/>
        </w:rPr>
        <w:t>ностью</w:t>
      </w:r>
      <w:r w:rsidR="00643FD0" w:rsidRPr="0037053D">
        <w:rPr>
          <w:rFonts w:ascii="Times New Roman" w:hAnsi="Times New Roman" w:cs="Times New Roman"/>
          <w:b w:val="0"/>
          <w:sz w:val="28"/>
          <w:szCs w:val="28"/>
        </w:rPr>
        <w:t xml:space="preserve"> </w:t>
      </w:r>
      <w:r w:rsidR="00A908E6" w:rsidRPr="0037053D">
        <w:rPr>
          <w:rFonts w:ascii="Times New Roman" w:hAnsi="Times New Roman" w:cs="Times New Roman"/>
          <w:b w:val="0"/>
          <w:sz w:val="28"/>
          <w:szCs w:val="28"/>
        </w:rPr>
        <w:t xml:space="preserve">для </w:t>
      </w:r>
      <w:r w:rsidR="00FF2D80" w:rsidRPr="0037053D">
        <w:rPr>
          <w:rFonts w:ascii="Times New Roman" w:hAnsi="Times New Roman" w:cs="Times New Roman"/>
          <w:b w:val="0"/>
          <w:sz w:val="28"/>
          <w:szCs w:val="28"/>
        </w:rPr>
        <w:t>устранения или возможно более полной компенсации</w:t>
      </w:r>
      <w:r w:rsidR="009C7F53" w:rsidRPr="0037053D">
        <w:rPr>
          <w:rFonts w:ascii="Times New Roman" w:hAnsi="Times New Roman" w:cs="Times New Roman"/>
          <w:b w:val="0"/>
          <w:sz w:val="28"/>
          <w:szCs w:val="28"/>
        </w:rPr>
        <w:t xml:space="preserve"> ограничений их жизнедеятельности</w:t>
      </w:r>
      <w:r w:rsidR="00FF2D80" w:rsidRPr="0037053D">
        <w:rPr>
          <w:rFonts w:ascii="Times New Roman" w:hAnsi="Times New Roman" w:cs="Times New Roman"/>
          <w:b w:val="0"/>
          <w:sz w:val="28"/>
          <w:szCs w:val="28"/>
        </w:rPr>
        <w:t xml:space="preserve"> </w:t>
      </w:r>
      <w:r w:rsidR="00A908E6" w:rsidRPr="0037053D">
        <w:rPr>
          <w:rFonts w:ascii="Times New Roman" w:hAnsi="Times New Roman" w:cs="Times New Roman"/>
          <w:b w:val="0"/>
          <w:sz w:val="28"/>
          <w:szCs w:val="28"/>
        </w:rPr>
        <w:t xml:space="preserve">с целью </w:t>
      </w:r>
      <w:r w:rsidR="009C7F53" w:rsidRPr="0037053D">
        <w:rPr>
          <w:rFonts w:ascii="Times New Roman" w:hAnsi="Times New Roman" w:cs="Times New Roman"/>
          <w:b w:val="0"/>
          <w:sz w:val="28"/>
          <w:szCs w:val="28"/>
        </w:rPr>
        <w:t>с</w:t>
      </w:r>
      <w:r w:rsidR="00643FD0" w:rsidRPr="0037053D">
        <w:rPr>
          <w:rFonts w:ascii="Times New Roman" w:hAnsi="Times New Roman" w:cs="Times New Roman"/>
          <w:b w:val="0"/>
          <w:sz w:val="28"/>
          <w:szCs w:val="28"/>
        </w:rPr>
        <w:t>о</w:t>
      </w:r>
      <w:r w:rsidR="009C7F53" w:rsidRPr="0037053D">
        <w:rPr>
          <w:rFonts w:ascii="Times New Roman" w:hAnsi="Times New Roman" w:cs="Times New Roman"/>
          <w:b w:val="0"/>
          <w:sz w:val="28"/>
          <w:szCs w:val="28"/>
        </w:rPr>
        <w:t>циальной адаптации, достижени</w:t>
      </w:r>
      <w:r w:rsidR="00463833" w:rsidRPr="0037053D">
        <w:rPr>
          <w:rFonts w:ascii="Times New Roman" w:hAnsi="Times New Roman" w:cs="Times New Roman"/>
          <w:b w:val="0"/>
          <w:sz w:val="28"/>
          <w:szCs w:val="28"/>
        </w:rPr>
        <w:t>я</w:t>
      </w:r>
      <w:r w:rsidR="009C7F53" w:rsidRPr="0037053D">
        <w:rPr>
          <w:rFonts w:ascii="Times New Roman" w:hAnsi="Times New Roman" w:cs="Times New Roman"/>
          <w:b w:val="0"/>
          <w:sz w:val="28"/>
          <w:szCs w:val="28"/>
        </w:rPr>
        <w:t xml:space="preserve"> материальной независимости и полноценной интеграции в общество</w:t>
      </w:r>
      <w:r w:rsidR="006607F1" w:rsidRPr="0037053D">
        <w:rPr>
          <w:rFonts w:ascii="Times New Roman" w:hAnsi="Times New Roman" w:cs="Times New Roman"/>
          <w:b w:val="0"/>
          <w:sz w:val="28"/>
          <w:szCs w:val="28"/>
        </w:rPr>
        <w:t xml:space="preserve"> с учетом</w:t>
      </w:r>
      <w:r w:rsidR="00830B58" w:rsidRPr="0037053D">
        <w:rPr>
          <w:rFonts w:ascii="Times New Roman" w:hAnsi="Times New Roman" w:cs="Times New Roman"/>
          <w:b w:val="0"/>
          <w:sz w:val="28"/>
          <w:szCs w:val="28"/>
        </w:rPr>
        <w:t xml:space="preserve"> потребностей, </w:t>
      </w:r>
      <w:r w:rsidR="00F60613" w:rsidRPr="0037053D">
        <w:rPr>
          <w:rFonts w:ascii="Times New Roman" w:hAnsi="Times New Roman" w:cs="Times New Roman"/>
          <w:b w:val="0"/>
          <w:sz w:val="28"/>
          <w:szCs w:val="28"/>
        </w:rPr>
        <w:t>степени ограничения жизнедеятельности</w:t>
      </w:r>
      <w:r w:rsidR="00830B58" w:rsidRPr="0037053D">
        <w:rPr>
          <w:rFonts w:ascii="Times New Roman" w:hAnsi="Times New Roman" w:cs="Times New Roman"/>
          <w:b w:val="0"/>
          <w:sz w:val="28"/>
          <w:szCs w:val="28"/>
        </w:rPr>
        <w:t xml:space="preserve"> и реабилитационного потенциала</w:t>
      </w:r>
      <w:r w:rsidR="00463833" w:rsidRPr="0037053D">
        <w:rPr>
          <w:rFonts w:ascii="Times New Roman" w:hAnsi="Times New Roman" w:cs="Times New Roman"/>
          <w:b w:val="0"/>
          <w:sz w:val="28"/>
          <w:szCs w:val="28"/>
        </w:rPr>
        <w:t xml:space="preserve"> лиц с инвалидностью.</w:t>
      </w:r>
    </w:p>
    <w:p w:rsidR="008B0122" w:rsidRPr="0037053D" w:rsidRDefault="008B0122" w:rsidP="005E1DF0">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 xml:space="preserve">Для реализации цели Концепции </w:t>
      </w:r>
      <w:r w:rsidR="007C5655" w:rsidRPr="0037053D">
        <w:rPr>
          <w:b w:val="0"/>
          <w:sz w:val="28"/>
          <w:szCs w:val="28"/>
          <w:shd w:val="clear" w:color="auto" w:fill="FFFFFF" w:themeFill="background1"/>
        </w:rPr>
        <w:t>сформирована</w:t>
      </w:r>
      <w:r w:rsidRPr="0037053D">
        <w:rPr>
          <w:b w:val="0"/>
          <w:sz w:val="28"/>
          <w:szCs w:val="28"/>
          <w:shd w:val="clear" w:color="auto" w:fill="FFFFFF" w:themeFill="background1"/>
        </w:rPr>
        <w:t xml:space="preserve"> нормативная правовая база, включающая федеральное, региональное законодательство и отраслевые документы.</w:t>
      </w:r>
    </w:p>
    <w:p w:rsidR="00DF35CC" w:rsidRPr="0037053D" w:rsidRDefault="00ED73C7" w:rsidP="005E1DF0">
      <w:pPr>
        <w:pStyle w:val="1"/>
        <w:spacing w:before="0" w:beforeAutospacing="0" w:after="0" w:afterAutospacing="0" w:line="276" w:lineRule="auto"/>
        <w:ind w:firstLine="709"/>
        <w:jc w:val="both"/>
        <w:rPr>
          <w:sz w:val="28"/>
          <w:szCs w:val="28"/>
          <w:shd w:val="clear" w:color="auto" w:fill="FFFFFF" w:themeFill="background1"/>
        </w:rPr>
      </w:pPr>
      <w:r w:rsidRPr="0037053D">
        <w:rPr>
          <w:sz w:val="28"/>
          <w:szCs w:val="28"/>
          <w:shd w:val="clear" w:color="auto" w:fill="FFFFFF" w:themeFill="background1"/>
        </w:rPr>
        <w:t>Ф</w:t>
      </w:r>
      <w:r w:rsidR="00684B44" w:rsidRPr="0037053D">
        <w:rPr>
          <w:sz w:val="28"/>
          <w:szCs w:val="28"/>
          <w:shd w:val="clear" w:color="auto" w:fill="FFFFFF" w:themeFill="background1"/>
        </w:rPr>
        <w:t>едеральн</w:t>
      </w:r>
      <w:r w:rsidR="00DF35CC" w:rsidRPr="0037053D">
        <w:rPr>
          <w:sz w:val="28"/>
          <w:szCs w:val="28"/>
          <w:shd w:val="clear" w:color="auto" w:fill="FFFFFF" w:themeFill="background1"/>
        </w:rPr>
        <w:t>ое</w:t>
      </w:r>
      <w:r w:rsidR="00684B44" w:rsidRPr="0037053D">
        <w:rPr>
          <w:sz w:val="28"/>
          <w:szCs w:val="28"/>
          <w:shd w:val="clear" w:color="auto" w:fill="FFFFFF" w:themeFill="background1"/>
        </w:rPr>
        <w:t xml:space="preserve"> закон</w:t>
      </w:r>
      <w:r w:rsidR="00DF35CC" w:rsidRPr="0037053D">
        <w:rPr>
          <w:sz w:val="28"/>
          <w:szCs w:val="28"/>
          <w:shd w:val="clear" w:color="auto" w:fill="FFFFFF" w:themeFill="background1"/>
        </w:rPr>
        <w:t>одательство:</w:t>
      </w:r>
    </w:p>
    <w:p w:rsidR="00DF35CC" w:rsidRPr="0037053D" w:rsidRDefault="00DF35CC" w:rsidP="00DF35CC">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Федеральные Законы:</w:t>
      </w:r>
    </w:p>
    <w:p w:rsidR="00DF35CC" w:rsidRPr="0037053D" w:rsidRDefault="00DF35CC" w:rsidP="00DF35CC">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 xml:space="preserve">от 19.04.1991 № 1032-1 «О занятости населения в Российской Федерации»; </w:t>
      </w:r>
    </w:p>
    <w:p w:rsidR="00DF35CC" w:rsidRPr="0037053D" w:rsidRDefault="005366DE" w:rsidP="00DF35CC">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color w:val="000000"/>
          <w:sz w:val="28"/>
          <w:szCs w:val="28"/>
        </w:rPr>
        <w:t xml:space="preserve">от 09.10.1992 № 3612-1 </w:t>
      </w:r>
      <w:r w:rsidR="008E2562" w:rsidRPr="0037053D">
        <w:rPr>
          <w:b w:val="0"/>
          <w:color w:val="000000"/>
          <w:sz w:val="28"/>
          <w:szCs w:val="28"/>
        </w:rPr>
        <w:t>«</w:t>
      </w:r>
      <w:r w:rsidR="00DF35CC" w:rsidRPr="0037053D">
        <w:rPr>
          <w:b w:val="0"/>
          <w:color w:val="000000"/>
          <w:sz w:val="28"/>
          <w:szCs w:val="28"/>
        </w:rPr>
        <w:t>Основы законодательства Российской Федерации о культуре</w:t>
      </w:r>
      <w:r w:rsidR="008E2562" w:rsidRPr="0037053D">
        <w:rPr>
          <w:b w:val="0"/>
          <w:color w:val="000000"/>
          <w:sz w:val="28"/>
          <w:szCs w:val="28"/>
        </w:rPr>
        <w:t>»</w:t>
      </w:r>
      <w:r w:rsidR="00DF35CC" w:rsidRPr="0037053D">
        <w:rPr>
          <w:b w:val="0"/>
          <w:sz w:val="28"/>
          <w:szCs w:val="28"/>
          <w:shd w:val="clear" w:color="auto" w:fill="FFFFFF" w:themeFill="background1"/>
        </w:rPr>
        <w:t xml:space="preserve">; </w:t>
      </w:r>
    </w:p>
    <w:p w:rsidR="00DF35CC" w:rsidRPr="0037053D" w:rsidRDefault="00BB0F4B" w:rsidP="00B44FE4">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от 24</w:t>
      </w:r>
      <w:r w:rsidR="00DF35CC" w:rsidRPr="0037053D">
        <w:rPr>
          <w:b w:val="0"/>
          <w:sz w:val="28"/>
          <w:szCs w:val="28"/>
          <w:shd w:val="clear" w:color="auto" w:fill="FFFFFF" w:themeFill="background1"/>
        </w:rPr>
        <w:t>.11.</w:t>
      </w:r>
      <w:r w:rsidRPr="0037053D">
        <w:rPr>
          <w:b w:val="0"/>
          <w:sz w:val="28"/>
          <w:szCs w:val="28"/>
          <w:shd w:val="clear" w:color="auto" w:fill="FFFFFF" w:themeFill="background1"/>
        </w:rPr>
        <w:t>1995</w:t>
      </w:r>
      <w:r w:rsidR="00DF35CC" w:rsidRPr="0037053D">
        <w:rPr>
          <w:b w:val="0"/>
          <w:sz w:val="28"/>
          <w:szCs w:val="28"/>
          <w:shd w:val="clear" w:color="auto" w:fill="FFFFFF" w:themeFill="background1"/>
        </w:rPr>
        <w:t xml:space="preserve"> </w:t>
      </w:r>
      <w:r w:rsidRPr="0037053D">
        <w:rPr>
          <w:b w:val="0"/>
          <w:sz w:val="28"/>
          <w:szCs w:val="28"/>
          <w:shd w:val="clear" w:color="auto" w:fill="FFFFFF" w:themeFill="background1"/>
        </w:rPr>
        <w:t>№</w:t>
      </w:r>
      <w:r w:rsidR="00DF35CC" w:rsidRPr="0037053D">
        <w:rPr>
          <w:b w:val="0"/>
          <w:sz w:val="28"/>
          <w:szCs w:val="28"/>
          <w:shd w:val="clear" w:color="auto" w:fill="FFFFFF" w:themeFill="background1"/>
        </w:rPr>
        <w:t xml:space="preserve"> </w:t>
      </w:r>
      <w:r w:rsidRPr="0037053D">
        <w:rPr>
          <w:b w:val="0"/>
          <w:sz w:val="28"/>
          <w:szCs w:val="28"/>
          <w:shd w:val="clear" w:color="auto" w:fill="FFFFFF" w:themeFill="background1"/>
        </w:rPr>
        <w:t>181-ФЗ «О социальной защите инвалидов в Российской Федерации»</w:t>
      </w:r>
      <w:r w:rsidR="00DF35CC" w:rsidRPr="0037053D">
        <w:rPr>
          <w:b w:val="0"/>
          <w:sz w:val="28"/>
          <w:szCs w:val="28"/>
          <w:shd w:val="clear" w:color="auto" w:fill="FFFFFF" w:themeFill="background1"/>
        </w:rPr>
        <w:t>;</w:t>
      </w:r>
      <w:r w:rsidR="002C04E7" w:rsidRPr="0037053D">
        <w:rPr>
          <w:b w:val="0"/>
          <w:sz w:val="28"/>
          <w:szCs w:val="28"/>
          <w:shd w:val="clear" w:color="auto" w:fill="FFFFFF" w:themeFill="background1"/>
        </w:rPr>
        <w:t xml:space="preserve"> </w:t>
      </w:r>
    </w:p>
    <w:p w:rsidR="00DF35CC" w:rsidRPr="0037053D" w:rsidRDefault="00DF35CC" w:rsidP="00DF35CC">
      <w:pPr>
        <w:pStyle w:val="1"/>
        <w:spacing w:before="0" w:beforeAutospacing="0" w:after="0" w:afterAutospacing="0" w:line="276" w:lineRule="auto"/>
        <w:ind w:firstLine="709"/>
        <w:jc w:val="both"/>
        <w:rPr>
          <w:b w:val="0"/>
          <w:sz w:val="28"/>
          <w:szCs w:val="28"/>
        </w:rPr>
      </w:pPr>
      <w:r w:rsidRPr="0037053D">
        <w:rPr>
          <w:b w:val="0"/>
          <w:sz w:val="28"/>
          <w:szCs w:val="28"/>
        </w:rPr>
        <w:t>от 24.07.1998 № 125 «Об обязательном социальном страховании от несчастных случаев на производстве и профессиональных заболеваний»;</w:t>
      </w:r>
    </w:p>
    <w:p w:rsidR="00DF35CC" w:rsidRPr="0037053D" w:rsidRDefault="00DF35CC" w:rsidP="00DF35CC">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lastRenderedPageBreak/>
        <w:t>от 04.12.2007 № 329-ФЗ «О физической культуре и спорте в Российской Федерации»;</w:t>
      </w:r>
    </w:p>
    <w:p w:rsidR="00DF35CC" w:rsidRPr="0037053D" w:rsidRDefault="00DF35CC" w:rsidP="00DF35CC">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 xml:space="preserve">от 21.11.2011 № 323-ФЗ «Об основах охраны здоровья граждан в Российской Федерации»; </w:t>
      </w:r>
    </w:p>
    <w:p w:rsidR="00DF35CC" w:rsidRPr="0037053D" w:rsidRDefault="00DF35CC" w:rsidP="00DF35CC">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от 29.12.2012 № 273-ФЗ «Об образовании в Российской Федерации»;</w:t>
      </w:r>
    </w:p>
    <w:p w:rsidR="00DF35CC" w:rsidRPr="0037053D" w:rsidRDefault="00BC7A0F" w:rsidP="00DF35CC">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от 28</w:t>
      </w:r>
      <w:r w:rsidR="00DF35CC" w:rsidRPr="0037053D">
        <w:rPr>
          <w:b w:val="0"/>
          <w:sz w:val="28"/>
          <w:szCs w:val="28"/>
          <w:shd w:val="clear" w:color="auto" w:fill="FFFFFF" w:themeFill="background1"/>
        </w:rPr>
        <w:t>.12.</w:t>
      </w:r>
      <w:r w:rsidRPr="0037053D">
        <w:rPr>
          <w:b w:val="0"/>
          <w:sz w:val="28"/>
          <w:szCs w:val="28"/>
          <w:shd w:val="clear" w:color="auto" w:fill="FFFFFF" w:themeFill="background1"/>
        </w:rPr>
        <w:t>2013 № 442-ФЗ «Об основах социального обслуживания граждан в Российской Феде</w:t>
      </w:r>
      <w:r w:rsidR="00DF35CC" w:rsidRPr="0037053D">
        <w:rPr>
          <w:b w:val="0"/>
          <w:sz w:val="28"/>
          <w:szCs w:val="28"/>
          <w:shd w:val="clear" w:color="auto" w:fill="FFFFFF" w:themeFill="background1"/>
        </w:rPr>
        <w:t xml:space="preserve">рации»; </w:t>
      </w:r>
    </w:p>
    <w:p w:rsidR="00DF35CC" w:rsidRPr="0037053D" w:rsidRDefault="0055631F" w:rsidP="00DF35CC">
      <w:pPr>
        <w:pStyle w:val="1"/>
        <w:spacing w:before="0" w:beforeAutospacing="0" w:after="0" w:afterAutospacing="0" w:line="276" w:lineRule="auto"/>
        <w:ind w:firstLine="709"/>
        <w:jc w:val="both"/>
        <w:rPr>
          <w:b w:val="0"/>
          <w:sz w:val="28"/>
          <w:szCs w:val="28"/>
        </w:rPr>
      </w:pPr>
      <w:r w:rsidRPr="0037053D">
        <w:rPr>
          <w:b w:val="0"/>
          <w:sz w:val="28"/>
          <w:szCs w:val="28"/>
        </w:rPr>
        <w:t xml:space="preserve">от </w:t>
      </w:r>
      <w:r w:rsidR="00DF35CC" w:rsidRPr="0037053D">
        <w:rPr>
          <w:b w:val="0"/>
          <w:sz w:val="28"/>
          <w:szCs w:val="28"/>
        </w:rPr>
        <w:t>0</w:t>
      </w:r>
      <w:r w:rsidRPr="0037053D">
        <w:rPr>
          <w:b w:val="0"/>
          <w:sz w:val="28"/>
          <w:szCs w:val="28"/>
        </w:rPr>
        <w:t>1</w:t>
      </w:r>
      <w:r w:rsidR="00DF35CC" w:rsidRPr="0037053D">
        <w:rPr>
          <w:b w:val="0"/>
          <w:sz w:val="28"/>
          <w:szCs w:val="28"/>
        </w:rPr>
        <w:t>.12.</w:t>
      </w:r>
      <w:r w:rsidRPr="0037053D">
        <w:rPr>
          <w:b w:val="0"/>
          <w:sz w:val="28"/>
          <w:szCs w:val="28"/>
        </w:rPr>
        <w:t>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DF35CC" w:rsidRPr="0037053D">
        <w:rPr>
          <w:b w:val="0"/>
          <w:sz w:val="28"/>
          <w:szCs w:val="28"/>
        </w:rPr>
        <w:t>;</w:t>
      </w:r>
    </w:p>
    <w:p w:rsidR="00456655" w:rsidRPr="0037053D" w:rsidRDefault="00456655" w:rsidP="00DF35CC">
      <w:pPr>
        <w:pStyle w:val="1"/>
        <w:spacing w:before="0" w:beforeAutospacing="0" w:after="0" w:afterAutospacing="0" w:line="276" w:lineRule="auto"/>
        <w:ind w:firstLine="709"/>
        <w:jc w:val="both"/>
        <w:rPr>
          <w:b w:val="0"/>
          <w:sz w:val="28"/>
          <w:szCs w:val="28"/>
        </w:rPr>
      </w:pPr>
      <w:r w:rsidRPr="0037053D">
        <w:rPr>
          <w:b w:val="0"/>
          <w:sz w:val="28"/>
          <w:szCs w:val="28"/>
        </w:rPr>
        <w:t xml:space="preserve">постановление Правительства Российской Федерации от 01.12.2015 </w:t>
      </w:r>
      <w:r w:rsidRPr="0037053D">
        <w:rPr>
          <w:b w:val="0"/>
          <w:sz w:val="28"/>
          <w:szCs w:val="28"/>
        </w:rPr>
        <w:br/>
        <w:t>№ 1297 «О государственной программе Российской Федерации «Доступная среда»</w:t>
      </w:r>
      <w:r w:rsidR="007F1289" w:rsidRPr="0037053D">
        <w:rPr>
          <w:b w:val="0"/>
          <w:sz w:val="28"/>
          <w:szCs w:val="28"/>
        </w:rPr>
        <w:t>.</w:t>
      </w:r>
    </w:p>
    <w:p w:rsidR="00456655" w:rsidRPr="0037053D" w:rsidRDefault="007F1289" w:rsidP="00456655">
      <w:pPr>
        <w:pStyle w:val="1"/>
        <w:spacing w:before="0" w:beforeAutospacing="0" w:after="0" w:afterAutospacing="0" w:line="276" w:lineRule="auto"/>
        <w:ind w:firstLine="709"/>
        <w:jc w:val="both"/>
        <w:rPr>
          <w:b w:val="0"/>
          <w:sz w:val="28"/>
          <w:szCs w:val="28"/>
        </w:rPr>
      </w:pPr>
      <w:r w:rsidRPr="0037053D">
        <w:rPr>
          <w:b w:val="0"/>
          <w:sz w:val="28"/>
          <w:szCs w:val="28"/>
        </w:rPr>
        <w:t>Р</w:t>
      </w:r>
      <w:r w:rsidR="0055631F" w:rsidRPr="0037053D">
        <w:rPr>
          <w:b w:val="0"/>
          <w:sz w:val="28"/>
          <w:szCs w:val="28"/>
        </w:rPr>
        <w:t>аспоряжени</w:t>
      </w:r>
      <w:r w:rsidR="00456655" w:rsidRPr="0037053D">
        <w:rPr>
          <w:b w:val="0"/>
          <w:sz w:val="28"/>
          <w:szCs w:val="28"/>
        </w:rPr>
        <w:t>я</w:t>
      </w:r>
      <w:r w:rsidR="0055631F" w:rsidRPr="0037053D">
        <w:rPr>
          <w:b w:val="0"/>
          <w:sz w:val="28"/>
          <w:szCs w:val="28"/>
        </w:rPr>
        <w:t xml:space="preserve"> Правительства Российской Федерации</w:t>
      </w:r>
      <w:r w:rsidR="00456655" w:rsidRPr="0037053D">
        <w:rPr>
          <w:b w:val="0"/>
          <w:sz w:val="28"/>
          <w:szCs w:val="28"/>
        </w:rPr>
        <w:t>:</w:t>
      </w:r>
    </w:p>
    <w:p w:rsidR="00456655" w:rsidRPr="0037053D" w:rsidRDefault="00DF35CC" w:rsidP="00456655">
      <w:pPr>
        <w:pStyle w:val="1"/>
        <w:spacing w:before="0" w:beforeAutospacing="0" w:after="0" w:afterAutospacing="0" w:line="276" w:lineRule="auto"/>
        <w:ind w:firstLine="709"/>
        <w:jc w:val="both"/>
        <w:rPr>
          <w:b w:val="0"/>
          <w:sz w:val="28"/>
          <w:szCs w:val="28"/>
        </w:rPr>
      </w:pPr>
      <w:r w:rsidRPr="0037053D">
        <w:rPr>
          <w:b w:val="0"/>
          <w:sz w:val="28"/>
          <w:szCs w:val="28"/>
        </w:rPr>
        <w:t>от 30.12.</w:t>
      </w:r>
      <w:r w:rsidR="0055631F" w:rsidRPr="0037053D">
        <w:rPr>
          <w:b w:val="0"/>
          <w:sz w:val="28"/>
          <w:szCs w:val="28"/>
        </w:rPr>
        <w:t>2005</w:t>
      </w:r>
      <w:r w:rsidR="00456655" w:rsidRPr="0037053D">
        <w:rPr>
          <w:b w:val="0"/>
          <w:sz w:val="28"/>
          <w:szCs w:val="28"/>
        </w:rPr>
        <w:t xml:space="preserve"> </w:t>
      </w:r>
      <w:r w:rsidR="0055631F" w:rsidRPr="0037053D">
        <w:rPr>
          <w:b w:val="0"/>
          <w:sz w:val="28"/>
          <w:szCs w:val="28"/>
        </w:rPr>
        <w:t>№ 2347-р «О федеральном перечне реабилитационных мероприятий, технических средств реабилитации и услуг, предоставляемых инвалиду»)</w:t>
      </w:r>
      <w:r w:rsidRPr="0037053D">
        <w:rPr>
          <w:b w:val="0"/>
          <w:sz w:val="28"/>
          <w:szCs w:val="28"/>
        </w:rPr>
        <w:t>;</w:t>
      </w:r>
    </w:p>
    <w:p w:rsidR="00456655" w:rsidRPr="0037053D" w:rsidRDefault="00456655" w:rsidP="00456655">
      <w:pPr>
        <w:pStyle w:val="1"/>
        <w:spacing w:before="0" w:beforeAutospacing="0" w:after="0" w:afterAutospacing="0" w:line="276" w:lineRule="auto"/>
        <w:ind w:firstLine="709"/>
        <w:jc w:val="both"/>
        <w:rPr>
          <w:b w:val="0"/>
          <w:sz w:val="28"/>
          <w:szCs w:val="28"/>
        </w:rPr>
      </w:pPr>
      <w:r w:rsidRPr="0037053D">
        <w:rPr>
          <w:b w:val="0"/>
          <w:sz w:val="28"/>
          <w:szCs w:val="28"/>
        </w:rPr>
        <w:t>от 16.07.2016 № 1506-р «О концепции создания, ведения и использования федеральной государственной информационной системы «Федеральный реестр инвалидов»;</w:t>
      </w:r>
    </w:p>
    <w:p w:rsidR="00456655" w:rsidRPr="0037053D" w:rsidRDefault="00456655" w:rsidP="00456655">
      <w:pPr>
        <w:pStyle w:val="1"/>
        <w:spacing w:before="0" w:beforeAutospacing="0" w:after="0" w:afterAutospacing="0" w:line="276" w:lineRule="auto"/>
        <w:ind w:firstLine="709"/>
        <w:jc w:val="both"/>
        <w:rPr>
          <w:b w:val="0"/>
          <w:sz w:val="28"/>
          <w:szCs w:val="28"/>
        </w:rPr>
      </w:pPr>
      <w:r w:rsidRPr="0037053D">
        <w:rPr>
          <w:b w:val="0"/>
          <w:sz w:val="28"/>
          <w:szCs w:val="28"/>
        </w:rPr>
        <w:t>от 31.08.2016 № 1839-р «О концепции развития ранней помощи в Российской Федерации»;</w:t>
      </w:r>
    </w:p>
    <w:p w:rsidR="00456655" w:rsidRPr="0037053D" w:rsidRDefault="00456655" w:rsidP="00456655">
      <w:pPr>
        <w:pStyle w:val="1"/>
        <w:spacing w:before="0" w:beforeAutospacing="0" w:after="0" w:afterAutospacing="0" w:line="276" w:lineRule="auto"/>
        <w:ind w:firstLine="709"/>
        <w:jc w:val="both"/>
        <w:rPr>
          <w:b w:val="0"/>
          <w:sz w:val="28"/>
          <w:szCs w:val="28"/>
        </w:rPr>
      </w:pPr>
      <w:r w:rsidRPr="0037053D">
        <w:rPr>
          <w:b w:val="0"/>
          <w:sz w:val="28"/>
          <w:szCs w:val="28"/>
        </w:rPr>
        <w:t>от 17.11.2008 № 1662-р «О концепции долгосрочного социально-экономического развития Российской Федерации»</w:t>
      </w:r>
      <w:r w:rsidR="007F1289" w:rsidRPr="0037053D">
        <w:rPr>
          <w:b w:val="0"/>
          <w:sz w:val="28"/>
          <w:szCs w:val="28"/>
        </w:rPr>
        <w:t>.</w:t>
      </w:r>
      <w:r w:rsidRPr="0037053D">
        <w:rPr>
          <w:b w:val="0"/>
          <w:sz w:val="28"/>
          <w:szCs w:val="28"/>
        </w:rPr>
        <w:t xml:space="preserve"> </w:t>
      </w:r>
    </w:p>
    <w:p w:rsidR="00456655" w:rsidRPr="0037053D" w:rsidRDefault="007F1289" w:rsidP="00456655">
      <w:pPr>
        <w:pStyle w:val="1"/>
        <w:spacing w:before="0" w:beforeAutospacing="0" w:after="0" w:afterAutospacing="0" w:line="276" w:lineRule="auto"/>
        <w:ind w:firstLine="709"/>
        <w:jc w:val="both"/>
        <w:rPr>
          <w:b w:val="0"/>
          <w:sz w:val="28"/>
          <w:szCs w:val="28"/>
        </w:rPr>
      </w:pPr>
      <w:r w:rsidRPr="0037053D">
        <w:rPr>
          <w:b w:val="0"/>
          <w:sz w:val="28"/>
          <w:szCs w:val="28"/>
        </w:rPr>
        <w:t>П</w:t>
      </w:r>
      <w:r w:rsidR="00F9691E" w:rsidRPr="0037053D">
        <w:rPr>
          <w:b w:val="0"/>
          <w:sz w:val="28"/>
          <w:szCs w:val="28"/>
        </w:rPr>
        <w:t>риказ</w:t>
      </w:r>
      <w:r w:rsidR="00456655" w:rsidRPr="0037053D">
        <w:rPr>
          <w:b w:val="0"/>
          <w:sz w:val="28"/>
          <w:szCs w:val="28"/>
        </w:rPr>
        <w:t>ы</w:t>
      </w:r>
      <w:r w:rsidR="00F9691E" w:rsidRPr="0037053D">
        <w:rPr>
          <w:b w:val="0"/>
          <w:sz w:val="28"/>
          <w:szCs w:val="28"/>
        </w:rPr>
        <w:t xml:space="preserve"> Росстандарта</w:t>
      </w:r>
      <w:r w:rsidR="00456655" w:rsidRPr="0037053D">
        <w:rPr>
          <w:b w:val="0"/>
          <w:sz w:val="28"/>
          <w:szCs w:val="28"/>
        </w:rPr>
        <w:t>:</w:t>
      </w:r>
    </w:p>
    <w:p w:rsidR="00456655" w:rsidRPr="0037053D" w:rsidRDefault="00F9691E" w:rsidP="00456655">
      <w:pPr>
        <w:pStyle w:val="1"/>
        <w:spacing w:before="0" w:beforeAutospacing="0" w:after="0" w:afterAutospacing="0" w:line="276" w:lineRule="auto"/>
        <w:ind w:firstLine="709"/>
        <w:jc w:val="both"/>
        <w:rPr>
          <w:b w:val="0"/>
          <w:bCs w:val="0"/>
          <w:kern w:val="0"/>
          <w:sz w:val="28"/>
          <w:szCs w:val="28"/>
        </w:rPr>
      </w:pPr>
      <w:r w:rsidRPr="0037053D">
        <w:rPr>
          <w:b w:val="0"/>
          <w:sz w:val="28"/>
          <w:szCs w:val="28"/>
        </w:rPr>
        <w:t xml:space="preserve">от 31.10.2017 № 1618-ст «Об утверждении </w:t>
      </w:r>
      <w:r w:rsidRPr="0037053D">
        <w:rPr>
          <w:b w:val="0"/>
          <w:bCs w:val="0"/>
          <w:kern w:val="0"/>
          <w:sz w:val="28"/>
          <w:szCs w:val="28"/>
        </w:rPr>
        <w:t>национального стандарта Российской Федерации» ГОСТ Р 53874-2017 «Реабилитация и абилитация инвалидов. Основные виды реабилитационных и абилитационных услуг»;</w:t>
      </w:r>
    </w:p>
    <w:p w:rsidR="00F9691E" w:rsidRPr="0037053D" w:rsidRDefault="00F9691E" w:rsidP="00456655">
      <w:pPr>
        <w:pStyle w:val="1"/>
        <w:spacing w:before="0" w:beforeAutospacing="0" w:after="0" w:afterAutospacing="0" w:line="276" w:lineRule="auto"/>
        <w:ind w:firstLine="709"/>
        <w:jc w:val="both"/>
        <w:rPr>
          <w:b w:val="0"/>
          <w:sz w:val="28"/>
          <w:szCs w:val="28"/>
        </w:rPr>
      </w:pPr>
      <w:r w:rsidRPr="0037053D">
        <w:rPr>
          <w:b w:val="0"/>
          <w:sz w:val="28"/>
          <w:szCs w:val="28"/>
        </w:rPr>
        <w:t>от 31.10.2017 № 1621-ст «ГОСТ Р 57888-2017. Национальный стандарт Российской Федерации. Реабилитация инвалидов. Целевые показатели реабилитационных услуг. Основные положения»;</w:t>
      </w:r>
    </w:p>
    <w:p w:rsidR="00684B44" w:rsidRPr="0037053D" w:rsidRDefault="005D4879" w:rsidP="00DF35CC">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 xml:space="preserve">Федеральное законодательство </w:t>
      </w:r>
      <w:r w:rsidR="00C85D8C" w:rsidRPr="0037053D">
        <w:rPr>
          <w:b w:val="0"/>
          <w:sz w:val="28"/>
          <w:szCs w:val="28"/>
          <w:shd w:val="clear" w:color="auto" w:fill="FFFFFF" w:themeFill="background1"/>
        </w:rPr>
        <w:t>и ведомственные нормативные правовые акты содержат положения, касающиеся</w:t>
      </w:r>
      <w:r w:rsidR="008B5BAB" w:rsidRPr="0037053D">
        <w:rPr>
          <w:b w:val="0"/>
          <w:sz w:val="28"/>
          <w:szCs w:val="28"/>
          <w:shd w:val="clear" w:color="auto" w:fill="FFFFFF" w:themeFill="background1"/>
        </w:rPr>
        <w:t xml:space="preserve"> </w:t>
      </w:r>
      <w:r w:rsidR="00C85D8C" w:rsidRPr="0037053D">
        <w:rPr>
          <w:b w:val="0"/>
          <w:sz w:val="28"/>
          <w:szCs w:val="28"/>
          <w:shd w:val="clear" w:color="auto" w:fill="FFFFFF" w:themeFill="background1"/>
        </w:rPr>
        <w:t>вопросов реабилитации и абилитации инвалидов.</w:t>
      </w:r>
    </w:p>
    <w:p w:rsidR="008A6DA4" w:rsidRPr="0037053D" w:rsidRDefault="008A6DA4" w:rsidP="005E1DF0">
      <w:pPr>
        <w:pStyle w:val="ConsPlusTitle"/>
        <w:spacing w:line="276" w:lineRule="auto"/>
        <w:ind w:firstLine="709"/>
        <w:jc w:val="both"/>
        <w:outlineLvl w:val="1"/>
        <w:rPr>
          <w:rFonts w:ascii="Times New Roman" w:hAnsi="Times New Roman" w:cs="Times New Roman"/>
          <w:b w:val="0"/>
          <w:sz w:val="28"/>
          <w:szCs w:val="28"/>
        </w:rPr>
      </w:pPr>
    </w:p>
    <w:p w:rsidR="0041314A" w:rsidRPr="0037053D" w:rsidRDefault="000D5665" w:rsidP="005E1DF0">
      <w:pPr>
        <w:pStyle w:val="a3"/>
        <w:numPr>
          <w:ilvl w:val="1"/>
          <w:numId w:val="1"/>
        </w:numPr>
        <w:spacing w:after="0"/>
        <w:ind w:left="0" w:firstLine="709"/>
        <w:jc w:val="both"/>
        <w:rPr>
          <w:rFonts w:ascii="Times New Roman" w:hAnsi="Times New Roman" w:cs="Times New Roman"/>
          <w:b/>
          <w:sz w:val="28"/>
          <w:szCs w:val="28"/>
        </w:rPr>
      </w:pPr>
      <w:r w:rsidRPr="0037053D">
        <w:rPr>
          <w:rFonts w:ascii="Times New Roman" w:hAnsi="Times New Roman" w:cs="Times New Roman"/>
          <w:b/>
          <w:sz w:val="28"/>
          <w:szCs w:val="28"/>
        </w:rPr>
        <w:t>Перечень</w:t>
      </w:r>
      <w:r w:rsidR="005D4879" w:rsidRPr="0037053D">
        <w:rPr>
          <w:rFonts w:ascii="Times New Roman" w:hAnsi="Times New Roman" w:cs="Times New Roman"/>
          <w:b/>
          <w:sz w:val="28"/>
          <w:szCs w:val="28"/>
        </w:rPr>
        <w:t xml:space="preserve"> </w:t>
      </w:r>
      <w:r w:rsidRPr="0037053D">
        <w:rPr>
          <w:rFonts w:ascii="Times New Roman" w:hAnsi="Times New Roman" w:cs="Times New Roman"/>
          <w:b/>
          <w:sz w:val="28"/>
          <w:szCs w:val="28"/>
        </w:rPr>
        <w:t>отраслевы</w:t>
      </w:r>
      <w:r w:rsidR="005D4879" w:rsidRPr="0037053D">
        <w:rPr>
          <w:rFonts w:ascii="Times New Roman" w:hAnsi="Times New Roman" w:cs="Times New Roman"/>
          <w:b/>
          <w:sz w:val="28"/>
          <w:szCs w:val="28"/>
        </w:rPr>
        <w:t>х</w:t>
      </w:r>
      <w:r w:rsidRPr="0037053D">
        <w:rPr>
          <w:rFonts w:ascii="Times New Roman" w:hAnsi="Times New Roman" w:cs="Times New Roman"/>
          <w:b/>
          <w:sz w:val="28"/>
          <w:szCs w:val="28"/>
        </w:rPr>
        <w:t xml:space="preserve"> </w:t>
      </w:r>
      <w:r w:rsidR="0048246E" w:rsidRPr="0037053D">
        <w:rPr>
          <w:rFonts w:ascii="Times New Roman" w:hAnsi="Times New Roman" w:cs="Times New Roman"/>
          <w:b/>
          <w:sz w:val="28"/>
          <w:szCs w:val="28"/>
        </w:rPr>
        <w:t>законов, нормативн</w:t>
      </w:r>
      <w:r w:rsidR="007F1289" w:rsidRPr="0037053D">
        <w:rPr>
          <w:rFonts w:ascii="Times New Roman" w:hAnsi="Times New Roman" w:cs="Times New Roman"/>
          <w:b/>
          <w:sz w:val="28"/>
          <w:szCs w:val="28"/>
        </w:rPr>
        <w:t xml:space="preserve">ых </w:t>
      </w:r>
      <w:r w:rsidR="0048246E" w:rsidRPr="0037053D">
        <w:rPr>
          <w:rFonts w:ascii="Times New Roman" w:hAnsi="Times New Roman" w:cs="Times New Roman"/>
          <w:b/>
          <w:sz w:val="28"/>
          <w:szCs w:val="28"/>
        </w:rPr>
        <w:t xml:space="preserve">правовых актов и иных </w:t>
      </w:r>
      <w:r w:rsidRPr="0037053D">
        <w:rPr>
          <w:rFonts w:ascii="Times New Roman" w:hAnsi="Times New Roman" w:cs="Times New Roman"/>
          <w:b/>
          <w:sz w:val="28"/>
          <w:szCs w:val="28"/>
        </w:rPr>
        <w:t>документов, принятых к моменту начала реализации Концепции</w:t>
      </w:r>
    </w:p>
    <w:p w:rsidR="0041314A" w:rsidRPr="0037053D" w:rsidRDefault="0048246E" w:rsidP="005E1DF0">
      <w:pPr>
        <w:pStyle w:val="a3"/>
        <w:numPr>
          <w:ilvl w:val="2"/>
          <w:numId w:val="1"/>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В</w:t>
      </w:r>
      <w:r w:rsidR="0041314A" w:rsidRPr="0037053D">
        <w:rPr>
          <w:rFonts w:ascii="Times New Roman" w:hAnsi="Times New Roman" w:cs="Times New Roman"/>
          <w:b/>
          <w:sz w:val="28"/>
          <w:szCs w:val="28"/>
        </w:rPr>
        <w:t xml:space="preserve"> сфере социального обслуживания </w:t>
      </w:r>
    </w:p>
    <w:p w:rsidR="005366DE" w:rsidRPr="0037053D" w:rsidRDefault="005366DE" w:rsidP="005366DE">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Федеральные Законы:</w:t>
      </w:r>
    </w:p>
    <w:p w:rsidR="005366DE" w:rsidRPr="0037053D" w:rsidRDefault="005366DE" w:rsidP="005366DE">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lastRenderedPageBreak/>
        <w:t xml:space="preserve">от 24.11.1995 № 181-ФЗ «О социальной защите инвалидов в Российской Федерации»; </w:t>
      </w:r>
    </w:p>
    <w:p w:rsidR="005366DE" w:rsidRPr="0037053D" w:rsidRDefault="005366DE" w:rsidP="005366DE">
      <w:pPr>
        <w:pStyle w:val="1"/>
        <w:spacing w:before="0" w:beforeAutospacing="0" w:after="0" w:afterAutospacing="0" w:line="276" w:lineRule="auto"/>
        <w:ind w:firstLine="709"/>
        <w:jc w:val="both"/>
        <w:rPr>
          <w:b w:val="0"/>
          <w:sz w:val="28"/>
          <w:szCs w:val="28"/>
        </w:rPr>
      </w:pPr>
      <w:r w:rsidRPr="0037053D">
        <w:rPr>
          <w:b w:val="0"/>
          <w:sz w:val="28"/>
          <w:szCs w:val="28"/>
        </w:rPr>
        <w:t>от 24.07.1998 № 125</w:t>
      </w:r>
      <w:r w:rsidR="00450677" w:rsidRPr="0037053D">
        <w:rPr>
          <w:b w:val="0"/>
          <w:sz w:val="28"/>
          <w:szCs w:val="28"/>
          <w:shd w:val="clear" w:color="auto" w:fill="FFFFFF" w:themeFill="background1"/>
        </w:rPr>
        <w:t>-ФЗ</w:t>
      </w:r>
      <w:r w:rsidRPr="0037053D">
        <w:rPr>
          <w:b w:val="0"/>
          <w:sz w:val="28"/>
          <w:szCs w:val="28"/>
        </w:rPr>
        <w:t xml:space="preserve"> «Об обязательном социальном страховании от несчастных случаев на производстве и профессиональных заболеваний»;</w:t>
      </w:r>
    </w:p>
    <w:p w:rsidR="005366DE" w:rsidRPr="0037053D" w:rsidRDefault="005366DE" w:rsidP="005366DE">
      <w:pPr>
        <w:pStyle w:val="1"/>
        <w:spacing w:before="0" w:beforeAutospacing="0" w:after="0" w:afterAutospacing="0" w:line="276" w:lineRule="auto"/>
        <w:ind w:firstLine="709"/>
        <w:jc w:val="both"/>
        <w:rPr>
          <w:b w:val="0"/>
          <w:sz w:val="28"/>
          <w:szCs w:val="28"/>
          <w:shd w:val="clear" w:color="auto" w:fill="FFFFFF" w:themeFill="background1"/>
        </w:rPr>
      </w:pPr>
      <w:r w:rsidRPr="0037053D">
        <w:rPr>
          <w:b w:val="0"/>
          <w:sz w:val="28"/>
          <w:szCs w:val="28"/>
          <w:shd w:val="clear" w:color="auto" w:fill="FFFFFF" w:themeFill="background1"/>
        </w:rPr>
        <w:t xml:space="preserve">от 28.12.2013 № 442-ФЗ «Об основах социального обслуживания граждан в Российской Федерации»; </w:t>
      </w:r>
    </w:p>
    <w:p w:rsidR="005366DE" w:rsidRPr="0037053D" w:rsidRDefault="005366DE" w:rsidP="005366DE">
      <w:pPr>
        <w:pStyle w:val="1"/>
        <w:spacing w:before="0" w:beforeAutospacing="0" w:after="0" w:afterAutospacing="0" w:line="276" w:lineRule="auto"/>
        <w:ind w:firstLine="709"/>
        <w:jc w:val="both"/>
        <w:rPr>
          <w:b w:val="0"/>
          <w:sz w:val="28"/>
          <w:szCs w:val="28"/>
        </w:rPr>
      </w:pPr>
      <w:r w:rsidRPr="0037053D">
        <w:rPr>
          <w:b w:val="0"/>
          <w:sz w:val="28"/>
          <w:szCs w:val="28"/>
        </w:rPr>
        <w:t>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D50642" w:rsidRPr="0037053D">
        <w:rPr>
          <w:b w:val="0"/>
          <w:sz w:val="28"/>
          <w:szCs w:val="28"/>
        </w:rPr>
        <w:t>.</w:t>
      </w:r>
    </w:p>
    <w:p w:rsidR="007A6B11" w:rsidRPr="0037053D" w:rsidRDefault="005607F4" w:rsidP="007A6B11">
      <w:pPr>
        <w:pStyle w:val="1"/>
        <w:spacing w:before="0" w:beforeAutospacing="0" w:after="0" w:afterAutospacing="0" w:line="276" w:lineRule="auto"/>
        <w:ind w:firstLine="709"/>
        <w:jc w:val="both"/>
        <w:rPr>
          <w:b w:val="0"/>
          <w:sz w:val="28"/>
          <w:szCs w:val="28"/>
        </w:rPr>
      </w:pPr>
      <w:r w:rsidRPr="0037053D">
        <w:rPr>
          <w:b w:val="0"/>
          <w:sz w:val="28"/>
          <w:szCs w:val="28"/>
          <w:shd w:val="clear" w:color="auto" w:fill="FFFFFF" w:themeFill="background1"/>
        </w:rPr>
        <w:t>П</w:t>
      </w:r>
      <w:r w:rsidR="007A6B11" w:rsidRPr="0037053D">
        <w:rPr>
          <w:b w:val="0"/>
          <w:sz w:val="28"/>
          <w:szCs w:val="28"/>
          <w:shd w:val="clear" w:color="auto" w:fill="FFFFFF" w:themeFill="background1"/>
        </w:rPr>
        <w:t xml:space="preserve">риказы </w:t>
      </w:r>
      <w:r w:rsidR="007A6B11" w:rsidRPr="0037053D">
        <w:rPr>
          <w:b w:val="0"/>
          <w:sz w:val="28"/>
          <w:szCs w:val="28"/>
        </w:rPr>
        <w:t>Министерства труда и социальной защиты Российской Федерации:</w:t>
      </w:r>
    </w:p>
    <w:p w:rsidR="007A6B11" w:rsidRPr="0037053D" w:rsidRDefault="007A6B11" w:rsidP="007A6B11">
      <w:pPr>
        <w:pStyle w:val="1"/>
        <w:spacing w:before="0" w:beforeAutospacing="0" w:after="0" w:afterAutospacing="0" w:line="276" w:lineRule="auto"/>
        <w:ind w:firstLine="709"/>
        <w:jc w:val="both"/>
        <w:rPr>
          <w:b w:val="0"/>
          <w:sz w:val="28"/>
          <w:szCs w:val="28"/>
        </w:rPr>
      </w:pPr>
      <w:r w:rsidRPr="0037053D">
        <w:rPr>
          <w:b w:val="0"/>
          <w:sz w:val="28"/>
          <w:szCs w:val="28"/>
        </w:rPr>
        <w:t xml:space="preserve">от 13.06.2017 № 486н «Об утверждении Порядка разработки и реализации индивидуальной программы реабилитации 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w:t>
      </w:r>
    </w:p>
    <w:p w:rsidR="00302F56" w:rsidRPr="0037053D" w:rsidRDefault="007A6B11" w:rsidP="00302F56">
      <w:pPr>
        <w:pStyle w:val="1"/>
        <w:spacing w:before="0" w:beforeAutospacing="0" w:after="0" w:afterAutospacing="0" w:line="276" w:lineRule="auto"/>
        <w:ind w:firstLine="709"/>
        <w:jc w:val="both"/>
        <w:rPr>
          <w:b w:val="0"/>
          <w:sz w:val="28"/>
          <w:szCs w:val="28"/>
        </w:rPr>
      </w:pPr>
      <w:r w:rsidRPr="0037053D">
        <w:rPr>
          <w:b w:val="0"/>
          <w:sz w:val="28"/>
          <w:szCs w:val="28"/>
        </w:rPr>
        <w:t>от 14.12.2017 № 847 «Об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w:t>
      </w:r>
      <w:r w:rsidR="00302F56" w:rsidRPr="0037053D">
        <w:rPr>
          <w:b w:val="0"/>
          <w:sz w:val="28"/>
          <w:szCs w:val="28"/>
        </w:rPr>
        <w:t>;</w:t>
      </w:r>
    </w:p>
    <w:p w:rsidR="00302F56" w:rsidRPr="0037053D" w:rsidRDefault="00302F56" w:rsidP="00302F56">
      <w:pPr>
        <w:pStyle w:val="1"/>
        <w:spacing w:before="0" w:beforeAutospacing="0" w:after="0" w:afterAutospacing="0" w:line="276" w:lineRule="auto"/>
        <w:ind w:firstLine="709"/>
        <w:jc w:val="both"/>
        <w:rPr>
          <w:b w:val="0"/>
          <w:sz w:val="28"/>
          <w:szCs w:val="28"/>
        </w:rPr>
      </w:pPr>
      <w:r w:rsidRPr="0037053D">
        <w:rPr>
          <w:b w:val="0"/>
          <w:sz w:val="28"/>
          <w:szCs w:val="28"/>
        </w:rPr>
        <w:t>от 26.12.2017 № 875 «Об утверждении методики разработки и реализации региональной программы по формированию системы комплексной реабилитации и абилитации инвалидов, в том числе детей-инвалидов (типовая программа субъекта Российской Федерации)»;</w:t>
      </w:r>
    </w:p>
    <w:p w:rsidR="007A6B11" w:rsidRPr="0037053D" w:rsidRDefault="007A6B11" w:rsidP="00302F56">
      <w:pPr>
        <w:pStyle w:val="1"/>
        <w:spacing w:before="0" w:beforeAutospacing="0" w:after="0" w:afterAutospacing="0" w:line="276" w:lineRule="auto"/>
        <w:ind w:firstLine="709"/>
        <w:jc w:val="both"/>
        <w:rPr>
          <w:b w:val="0"/>
          <w:sz w:val="28"/>
          <w:szCs w:val="28"/>
        </w:rPr>
      </w:pPr>
      <w:r w:rsidRPr="0037053D">
        <w:rPr>
          <w:b w:val="0"/>
          <w:sz w:val="28"/>
          <w:szCs w:val="28"/>
        </w:rPr>
        <w:t>от 23.04.2018 № 275 «Об утверждении примерных положений о многопрофильных реабилитационных центрах для инвалидов и детей-инвалидов, а также примерных перечней оборудования, необходимого для предоставления услуг по социальной и профессиональной реабилитации и абилитации инвалидов и детей инвалидов»</w:t>
      </w:r>
      <w:r w:rsidR="005607F4" w:rsidRPr="0037053D">
        <w:rPr>
          <w:b w:val="0"/>
          <w:sz w:val="28"/>
          <w:szCs w:val="28"/>
        </w:rPr>
        <w:t>.</w:t>
      </w:r>
    </w:p>
    <w:p w:rsidR="005607F4" w:rsidRPr="0037053D" w:rsidRDefault="000C6B65" w:rsidP="005E1DF0">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Закон </w:t>
      </w:r>
      <w:r w:rsidR="00D51ECE" w:rsidRPr="0037053D">
        <w:rPr>
          <w:rFonts w:ascii="Times New Roman" w:hAnsi="Times New Roman" w:cs="Times New Roman"/>
          <w:sz w:val="28"/>
          <w:szCs w:val="28"/>
        </w:rPr>
        <w:t>Ханты-Мансийского автономного округа – Югры</w:t>
      </w:r>
      <w:r w:rsidR="005607F4" w:rsidRPr="0037053D">
        <w:rPr>
          <w:rFonts w:ascii="Times New Roman" w:hAnsi="Times New Roman" w:cs="Times New Roman"/>
          <w:sz w:val="28"/>
          <w:szCs w:val="28"/>
        </w:rPr>
        <w:t>:</w:t>
      </w:r>
    </w:p>
    <w:p w:rsidR="00393115" w:rsidRPr="0037053D" w:rsidRDefault="00BF3BE9" w:rsidP="005E1DF0">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02</w:t>
      </w:r>
      <w:r w:rsidR="005D4879" w:rsidRPr="0037053D">
        <w:rPr>
          <w:rFonts w:ascii="Times New Roman" w:hAnsi="Times New Roman" w:cs="Times New Roman"/>
          <w:sz w:val="28"/>
          <w:szCs w:val="28"/>
        </w:rPr>
        <w:t>.12.</w:t>
      </w:r>
      <w:r w:rsidRPr="0037053D">
        <w:rPr>
          <w:rFonts w:ascii="Times New Roman" w:hAnsi="Times New Roman" w:cs="Times New Roman"/>
          <w:sz w:val="28"/>
          <w:szCs w:val="28"/>
        </w:rPr>
        <w:t>2005</w:t>
      </w:r>
      <w:r w:rsidR="000C6B65" w:rsidRPr="0037053D">
        <w:rPr>
          <w:rFonts w:ascii="Times New Roman" w:hAnsi="Times New Roman" w:cs="Times New Roman"/>
          <w:sz w:val="28"/>
          <w:szCs w:val="28"/>
        </w:rPr>
        <w:t xml:space="preserve"> </w:t>
      </w:r>
      <w:r w:rsidRPr="0037053D">
        <w:rPr>
          <w:rFonts w:ascii="Times New Roman" w:hAnsi="Times New Roman" w:cs="Times New Roman"/>
          <w:sz w:val="28"/>
          <w:szCs w:val="28"/>
        </w:rPr>
        <w:t>№ 115-оз «О мерах по обеспечению прав детей-инвалидов на воспитание, обучение и образование, прав инвалидов на образование в Ханты-Мансийском автономном округе – Югре».</w:t>
      </w:r>
    </w:p>
    <w:p w:rsidR="00393115" w:rsidRPr="0037053D" w:rsidRDefault="00FE766E" w:rsidP="005E1DF0">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Постановлени</w:t>
      </w:r>
      <w:r w:rsidR="007021D8" w:rsidRPr="0037053D">
        <w:rPr>
          <w:rFonts w:ascii="Times New Roman" w:hAnsi="Times New Roman" w:cs="Times New Roman"/>
          <w:sz w:val="28"/>
          <w:szCs w:val="28"/>
        </w:rPr>
        <w:t>я</w:t>
      </w:r>
      <w:r w:rsidRPr="0037053D">
        <w:rPr>
          <w:rFonts w:ascii="Times New Roman" w:hAnsi="Times New Roman" w:cs="Times New Roman"/>
          <w:sz w:val="28"/>
          <w:szCs w:val="28"/>
        </w:rPr>
        <w:t xml:space="preserve"> Правительства</w:t>
      </w:r>
      <w:r w:rsidR="00BF3BE9" w:rsidRPr="0037053D">
        <w:rPr>
          <w:rFonts w:ascii="Times New Roman" w:hAnsi="Times New Roman" w:cs="Times New Roman"/>
          <w:sz w:val="28"/>
          <w:szCs w:val="28"/>
        </w:rPr>
        <w:t xml:space="preserve"> </w:t>
      </w:r>
      <w:r w:rsidR="00C32CC6" w:rsidRPr="0037053D">
        <w:rPr>
          <w:rFonts w:ascii="Times New Roman" w:hAnsi="Times New Roman" w:cs="Times New Roman"/>
          <w:sz w:val="28"/>
          <w:szCs w:val="28"/>
        </w:rPr>
        <w:t xml:space="preserve">Ханты-Мансийского </w:t>
      </w:r>
      <w:r w:rsidR="00BF3BE9" w:rsidRPr="0037053D">
        <w:rPr>
          <w:rFonts w:ascii="Times New Roman" w:hAnsi="Times New Roman" w:cs="Times New Roman"/>
          <w:sz w:val="28"/>
          <w:szCs w:val="28"/>
        </w:rPr>
        <w:t>автономного округа</w:t>
      </w:r>
      <w:r w:rsidR="00C32CC6" w:rsidRPr="0037053D">
        <w:rPr>
          <w:rFonts w:ascii="Times New Roman" w:hAnsi="Times New Roman" w:cs="Times New Roman"/>
          <w:sz w:val="28"/>
          <w:szCs w:val="28"/>
        </w:rPr>
        <w:t xml:space="preserve"> – Югры</w:t>
      </w:r>
      <w:r w:rsidR="00177D55" w:rsidRPr="0037053D">
        <w:rPr>
          <w:rFonts w:ascii="Times New Roman" w:hAnsi="Times New Roman" w:cs="Times New Roman"/>
          <w:sz w:val="28"/>
          <w:szCs w:val="28"/>
        </w:rPr>
        <w:t xml:space="preserve">: </w:t>
      </w:r>
    </w:p>
    <w:p w:rsidR="005D4879" w:rsidRPr="0037053D" w:rsidRDefault="005D4879" w:rsidP="004A7A0D">
      <w:pPr>
        <w:pStyle w:val="a3"/>
        <w:tabs>
          <w:tab w:val="left" w:pos="993"/>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21.12.2006 № 295-п «О применении национальных стандартов Российской Федерации в системе социальных служб в Ханты-Мансийском автономном округе – Югре</w:t>
      </w:r>
      <w:r w:rsidR="007864FE" w:rsidRPr="0037053D">
        <w:rPr>
          <w:rFonts w:ascii="Times New Roman" w:hAnsi="Times New Roman" w:cs="Times New Roman"/>
          <w:sz w:val="28"/>
          <w:szCs w:val="28"/>
        </w:rPr>
        <w:t>»</w:t>
      </w:r>
      <w:r w:rsidRPr="0037053D">
        <w:rPr>
          <w:rFonts w:ascii="Times New Roman" w:hAnsi="Times New Roman" w:cs="Times New Roman"/>
          <w:sz w:val="28"/>
          <w:szCs w:val="28"/>
        </w:rPr>
        <w:t>;</w:t>
      </w:r>
    </w:p>
    <w:p w:rsidR="005D4879" w:rsidRPr="0037053D" w:rsidRDefault="005D4879" w:rsidP="004A7A0D">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от 28.05.2009 № 131-п «О порядке и условиях предоставления социальных услуг службой «Социальное такси» организаций социального обслуживания Ханты-Мансийского автономного округа – Югры»;</w:t>
      </w:r>
    </w:p>
    <w:p w:rsidR="004A7A0D" w:rsidRPr="0037053D" w:rsidRDefault="004A7A0D" w:rsidP="004A7A0D">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16.03.2012 года № 97-п «О предоставлении сертификатов на оплату услуг по уходу за одинокими тяжелобольными гражданами»;</w:t>
      </w:r>
    </w:p>
    <w:p w:rsidR="004A7A0D" w:rsidRPr="0037053D" w:rsidRDefault="004A7A0D" w:rsidP="004A7A0D">
      <w:pPr>
        <w:pStyle w:val="a3"/>
        <w:tabs>
          <w:tab w:val="left" w:pos="993"/>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11.07.2014 № 259-п «Об утверждении номенклатуры организаций (отделений) социального обслуживания в Ханты-Мансийском автономном округе – Югре»;</w:t>
      </w:r>
    </w:p>
    <w:p w:rsidR="004A7A0D" w:rsidRPr="0037053D" w:rsidRDefault="004A7A0D" w:rsidP="004A7A0D">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22.08.2014 № 305-п «О предоставлении сертификатов на оплату услуг по постоянному постороннему уходу за одинокими гражданами пожилого возраста и инвалидами»;</w:t>
      </w:r>
    </w:p>
    <w:p w:rsidR="00302F56" w:rsidRPr="0037053D" w:rsidRDefault="00BF3BE9" w:rsidP="004A7A0D">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06</w:t>
      </w:r>
      <w:r w:rsidR="005D4879" w:rsidRPr="0037053D">
        <w:rPr>
          <w:rFonts w:ascii="Times New Roman" w:hAnsi="Times New Roman" w:cs="Times New Roman"/>
          <w:sz w:val="28"/>
          <w:szCs w:val="28"/>
        </w:rPr>
        <w:t>.09.</w:t>
      </w:r>
      <w:r w:rsidRPr="0037053D">
        <w:rPr>
          <w:rFonts w:ascii="Times New Roman" w:hAnsi="Times New Roman" w:cs="Times New Roman"/>
          <w:sz w:val="28"/>
          <w:szCs w:val="28"/>
        </w:rPr>
        <w:t>2014</w:t>
      </w:r>
      <w:r w:rsidR="00177D55" w:rsidRPr="0037053D">
        <w:rPr>
          <w:rFonts w:ascii="Times New Roman" w:hAnsi="Times New Roman" w:cs="Times New Roman"/>
          <w:sz w:val="28"/>
          <w:szCs w:val="28"/>
        </w:rPr>
        <w:t xml:space="preserve"> </w:t>
      </w:r>
      <w:r w:rsidR="00B97109" w:rsidRPr="0037053D">
        <w:rPr>
          <w:rFonts w:ascii="Times New Roman" w:hAnsi="Times New Roman" w:cs="Times New Roman"/>
          <w:sz w:val="28"/>
          <w:szCs w:val="28"/>
        </w:rPr>
        <w:t xml:space="preserve">№ 326-п </w:t>
      </w:r>
      <w:r w:rsidRPr="0037053D">
        <w:rPr>
          <w:rFonts w:ascii="Times New Roman" w:hAnsi="Times New Roman" w:cs="Times New Roman"/>
          <w:sz w:val="28"/>
          <w:szCs w:val="28"/>
        </w:rPr>
        <w:t>«О предоставлении социальных услуг поставщиками социальных услуг в Ханты-Мансийском автономном округе – Югре</w:t>
      </w:r>
      <w:r w:rsidR="00177D55" w:rsidRPr="0037053D">
        <w:rPr>
          <w:rFonts w:ascii="Times New Roman" w:hAnsi="Times New Roman" w:cs="Times New Roman"/>
          <w:sz w:val="28"/>
          <w:szCs w:val="28"/>
        </w:rPr>
        <w:t>»;</w:t>
      </w:r>
    </w:p>
    <w:p w:rsidR="00302F56" w:rsidRPr="0037053D" w:rsidRDefault="00302F56" w:rsidP="004A7A0D">
      <w:pPr>
        <w:pStyle w:val="a3"/>
        <w:tabs>
          <w:tab w:val="left" w:pos="1134"/>
        </w:tabs>
        <w:spacing w:after="0"/>
        <w:ind w:left="0" w:firstLine="709"/>
        <w:jc w:val="both"/>
        <w:rPr>
          <w:rFonts w:ascii="Times New Roman" w:hAnsi="Times New Roman" w:cs="Times New Roman"/>
          <w:color w:val="000000"/>
          <w:sz w:val="28"/>
          <w:szCs w:val="28"/>
          <w:shd w:val="clear" w:color="auto" w:fill="FFFFFF"/>
        </w:rPr>
      </w:pPr>
      <w:r w:rsidRPr="0037053D">
        <w:rPr>
          <w:rFonts w:ascii="Times New Roman" w:hAnsi="Times New Roman" w:cs="Times New Roman"/>
          <w:sz w:val="28"/>
          <w:szCs w:val="28"/>
        </w:rPr>
        <w:t>от 26.09.2014 № 356-п «Об организации социального обслуживания граждан пожилого возраста и инвалидов в Ханты-Мансийском автономном</w:t>
      </w:r>
      <w:r w:rsidRPr="0037053D">
        <w:rPr>
          <w:rFonts w:ascii="Times New Roman" w:hAnsi="Times New Roman" w:cs="Times New Roman"/>
          <w:color w:val="000000"/>
          <w:sz w:val="28"/>
          <w:szCs w:val="28"/>
          <w:shd w:val="clear" w:color="auto" w:fill="FFFFFF"/>
        </w:rPr>
        <w:t xml:space="preserve"> округе – Югре и признании утратившим силу постановления Правительства Ханты-Мансийского автономного округа – Югры от 27 января 2005 года </w:t>
      </w:r>
      <w:r w:rsidR="009124E7" w:rsidRPr="0037053D">
        <w:rPr>
          <w:rFonts w:ascii="Times New Roman" w:hAnsi="Times New Roman" w:cs="Times New Roman"/>
          <w:color w:val="000000"/>
          <w:sz w:val="28"/>
          <w:szCs w:val="28"/>
          <w:shd w:val="clear" w:color="auto" w:fill="FFFFFF"/>
        </w:rPr>
        <w:t xml:space="preserve">                </w:t>
      </w:r>
      <w:r w:rsidRPr="0037053D">
        <w:rPr>
          <w:rFonts w:ascii="Times New Roman" w:hAnsi="Times New Roman" w:cs="Times New Roman"/>
          <w:color w:val="000000"/>
          <w:sz w:val="28"/>
          <w:szCs w:val="28"/>
          <w:shd w:val="clear" w:color="auto" w:fill="FFFFFF"/>
        </w:rPr>
        <w:t>№ 18-п «Об организации социального обслуживания граждан пожилого возраста и инвалидов в Ханты-Мансийском автономном округе – Югре»;</w:t>
      </w:r>
    </w:p>
    <w:p w:rsidR="00392AE2" w:rsidRPr="0037053D" w:rsidRDefault="00392AE2" w:rsidP="00392AE2">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31.10.2014 №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автономном округе – Югре предоставляются бесплатно, и признании утратившими силу некоторых постановлений Правительства Ханты-Мансийского автономного округа – Югры»;</w:t>
      </w:r>
    </w:p>
    <w:p w:rsidR="00B44FE4" w:rsidRPr="0037053D" w:rsidRDefault="00B44FE4" w:rsidP="00C86295">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от 31.10.2014 № 394-п «О </w:t>
      </w:r>
      <w:r w:rsidR="007864FE" w:rsidRPr="0037053D">
        <w:rPr>
          <w:rFonts w:ascii="Times New Roman" w:hAnsi="Times New Roman" w:cs="Times New Roman"/>
          <w:sz w:val="28"/>
          <w:szCs w:val="28"/>
        </w:rPr>
        <w:t>р</w:t>
      </w:r>
      <w:r w:rsidRPr="0037053D">
        <w:rPr>
          <w:rFonts w:ascii="Times New Roman" w:hAnsi="Times New Roman" w:cs="Times New Roman"/>
          <w:sz w:val="28"/>
          <w:szCs w:val="28"/>
        </w:rPr>
        <w:t>егламенте межведомственного взаимодействия органов государственной власти Ханты-Мансийского автономного округа – Югры в связи с реализацией полномочий Ханты-Мансийского автономного округа – Югры в сфере социального обслуживания»;</w:t>
      </w:r>
    </w:p>
    <w:p w:rsidR="00302F56" w:rsidRPr="0037053D" w:rsidRDefault="008A332E" w:rsidP="00302F56">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27</w:t>
      </w:r>
      <w:r w:rsidR="005D4879" w:rsidRPr="0037053D">
        <w:rPr>
          <w:rFonts w:ascii="Times New Roman" w:hAnsi="Times New Roman" w:cs="Times New Roman"/>
          <w:sz w:val="28"/>
          <w:szCs w:val="28"/>
        </w:rPr>
        <w:t>.11.</w:t>
      </w:r>
      <w:r w:rsidRPr="0037053D">
        <w:rPr>
          <w:rFonts w:ascii="Times New Roman" w:hAnsi="Times New Roman" w:cs="Times New Roman"/>
          <w:sz w:val="28"/>
          <w:szCs w:val="28"/>
        </w:rPr>
        <w:t xml:space="preserve">2014 </w:t>
      </w:r>
      <w:r w:rsidR="00B97109" w:rsidRPr="0037053D">
        <w:rPr>
          <w:rFonts w:ascii="Times New Roman" w:hAnsi="Times New Roman" w:cs="Times New Roman"/>
          <w:sz w:val="28"/>
          <w:szCs w:val="28"/>
        </w:rPr>
        <w:t xml:space="preserve">№ 447-п </w:t>
      </w:r>
      <w:r w:rsidR="00062BDA" w:rsidRPr="0037053D">
        <w:rPr>
          <w:rFonts w:ascii="Times New Roman" w:hAnsi="Times New Roman" w:cs="Times New Roman"/>
          <w:sz w:val="28"/>
          <w:szCs w:val="28"/>
        </w:rPr>
        <w:t>«Об иных обстоятельствах, которые признаются ухудшающими или способными ухудшить условия жизнедеятельности граждан»</w:t>
      </w:r>
      <w:r w:rsidR="000D585E" w:rsidRPr="0037053D">
        <w:rPr>
          <w:rFonts w:ascii="Times New Roman" w:hAnsi="Times New Roman" w:cs="Times New Roman"/>
          <w:sz w:val="28"/>
          <w:szCs w:val="28"/>
        </w:rPr>
        <w:t>;</w:t>
      </w:r>
    </w:p>
    <w:p w:rsidR="00302F56" w:rsidRPr="0037053D" w:rsidRDefault="00302F56" w:rsidP="00302F56">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27.11.2014 № 457-п «О Порядке организации осуществления регионального государственного контроля (надзора) в сфере социального обслуживания, в том числе за обеспечением доступности для инвалидов объектов социальной инфраструктуры и предоставляемых услуг, в Ханты-Мансийском автономном округе – Югре»;</w:t>
      </w:r>
    </w:p>
    <w:p w:rsidR="005D4879" w:rsidRPr="0037053D" w:rsidRDefault="005D4879" w:rsidP="00175E43">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от 07.04.2017 № 123-п «О сертификатах на приобретение технических средств реабилитации и оплату услуг по их ремонту для предоставления отдельным категориям инвалидов»;</w:t>
      </w:r>
    </w:p>
    <w:p w:rsidR="007864FE" w:rsidRPr="0037053D" w:rsidRDefault="007864FE" w:rsidP="00175E43">
      <w:pPr>
        <w:pStyle w:val="a3"/>
        <w:tabs>
          <w:tab w:val="left" w:pos="993"/>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25.05.2018 № 162-п «О порядке организации проведения оценки системы реабилитации и абилитации инвалидов, в том числе детей-инвалидов, в Ханты-Мансийском автономном округе – Югре»;</w:t>
      </w:r>
    </w:p>
    <w:p w:rsidR="000350D7" w:rsidRPr="0037053D" w:rsidRDefault="000350D7" w:rsidP="00175E43">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05</w:t>
      </w:r>
      <w:r w:rsidR="005D4879" w:rsidRPr="0037053D">
        <w:rPr>
          <w:rFonts w:ascii="Times New Roman" w:hAnsi="Times New Roman" w:cs="Times New Roman"/>
          <w:sz w:val="28"/>
          <w:szCs w:val="28"/>
        </w:rPr>
        <w:t>.10.</w:t>
      </w:r>
      <w:r w:rsidRPr="0037053D">
        <w:rPr>
          <w:rFonts w:ascii="Times New Roman" w:hAnsi="Times New Roman" w:cs="Times New Roman"/>
          <w:sz w:val="28"/>
          <w:szCs w:val="28"/>
        </w:rPr>
        <w:t xml:space="preserve">2018 </w:t>
      </w:r>
      <w:r w:rsidR="00B97109" w:rsidRPr="0037053D">
        <w:rPr>
          <w:rFonts w:ascii="Times New Roman" w:hAnsi="Times New Roman" w:cs="Times New Roman"/>
          <w:sz w:val="28"/>
          <w:szCs w:val="28"/>
        </w:rPr>
        <w:t xml:space="preserve">№ 340-п </w:t>
      </w:r>
      <w:r w:rsidRPr="0037053D">
        <w:rPr>
          <w:rFonts w:ascii="Times New Roman" w:hAnsi="Times New Roman" w:cs="Times New Roman"/>
          <w:sz w:val="28"/>
          <w:szCs w:val="28"/>
        </w:rPr>
        <w:t>«О государственной программе Ханты-Мансийского автономного округа – Югры «Доступная среда»</w:t>
      </w:r>
      <w:r w:rsidR="004A7A0D" w:rsidRPr="0037053D">
        <w:rPr>
          <w:rFonts w:ascii="Times New Roman" w:hAnsi="Times New Roman" w:cs="Times New Roman"/>
          <w:sz w:val="28"/>
          <w:szCs w:val="28"/>
        </w:rPr>
        <w:t>;</w:t>
      </w:r>
    </w:p>
    <w:p w:rsidR="003A7617" w:rsidRPr="0037053D" w:rsidRDefault="003A7617" w:rsidP="003A7617">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18.01.2019 № 7-п «О порядке предоставления сертификата на оплату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p>
    <w:p w:rsidR="0080299E" w:rsidRPr="0037053D" w:rsidRDefault="0080299E" w:rsidP="0080299E">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18.10.2019 № 318-п «О государственной программе Ханты-Мансийского автономного округа – Югры «Социальное и демографическое развитие»</w:t>
      </w:r>
      <w:r w:rsidR="003A7617" w:rsidRPr="0037053D">
        <w:rPr>
          <w:rFonts w:ascii="Times New Roman" w:hAnsi="Times New Roman" w:cs="Times New Roman"/>
          <w:sz w:val="28"/>
          <w:szCs w:val="28"/>
        </w:rPr>
        <w:t>.</w:t>
      </w:r>
    </w:p>
    <w:p w:rsidR="00C32CC6" w:rsidRPr="0037053D" w:rsidRDefault="00C7074C" w:rsidP="00C32CC6">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Р</w:t>
      </w:r>
      <w:r w:rsidR="000D585E" w:rsidRPr="0037053D">
        <w:rPr>
          <w:rFonts w:ascii="Times New Roman" w:hAnsi="Times New Roman" w:cs="Times New Roman"/>
          <w:sz w:val="28"/>
          <w:szCs w:val="28"/>
        </w:rPr>
        <w:t>аспоряжени</w:t>
      </w:r>
      <w:r w:rsidR="00733F93" w:rsidRPr="0037053D">
        <w:rPr>
          <w:rFonts w:ascii="Times New Roman" w:hAnsi="Times New Roman" w:cs="Times New Roman"/>
          <w:sz w:val="28"/>
          <w:szCs w:val="28"/>
        </w:rPr>
        <w:t>я</w:t>
      </w:r>
      <w:r w:rsidR="000D585E" w:rsidRPr="0037053D">
        <w:rPr>
          <w:rFonts w:ascii="Times New Roman" w:hAnsi="Times New Roman" w:cs="Times New Roman"/>
          <w:sz w:val="28"/>
          <w:szCs w:val="28"/>
        </w:rPr>
        <w:t xml:space="preserve"> П</w:t>
      </w:r>
      <w:r w:rsidRPr="0037053D">
        <w:rPr>
          <w:rFonts w:ascii="Times New Roman" w:hAnsi="Times New Roman" w:cs="Times New Roman"/>
          <w:sz w:val="28"/>
          <w:szCs w:val="28"/>
        </w:rPr>
        <w:t xml:space="preserve">равительства </w:t>
      </w:r>
      <w:r w:rsidR="00C32CC6" w:rsidRPr="0037053D">
        <w:rPr>
          <w:rFonts w:ascii="Times New Roman" w:hAnsi="Times New Roman" w:cs="Times New Roman"/>
          <w:sz w:val="28"/>
          <w:szCs w:val="28"/>
        </w:rPr>
        <w:t xml:space="preserve">Ханты-Мансийского автономного округа – Югры: </w:t>
      </w:r>
    </w:p>
    <w:p w:rsidR="00392AE2" w:rsidRPr="0037053D" w:rsidRDefault="00392AE2" w:rsidP="00175E43">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22.03.2013 № 101-рп «О Стратегии социально-экономического развития Ханты-Мансийского автономного округа – Югры до 2030 года»;</w:t>
      </w:r>
    </w:p>
    <w:p w:rsidR="00286314" w:rsidRPr="0037053D" w:rsidRDefault="00286314" w:rsidP="00175E43">
      <w:pPr>
        <w:autoSpaceDE w:val="0"/>
        <w:autoSpaceDN w:val="0"/>
        <w:adjustRightInd w:val="0"/>
        <w:spacing w:after="0"/>
        <w:ind w:firstLine="708"/>
        <w:jc w:val="both"/>
        <w:rPr>
          <w:rFonts w:ascii="Times New Roman" w:hAnsi="Times New Roman" w:cs="Times New Roman"/>
          <w:sz w:val="28"/>
          <w:szCs w:val="28"/>
        </w:rPr>
      </w:pPr>
      <w:r w:rsidRPr="0037053D">
        <w:rPr>
          <w:rFonts w:ascii="Times New Roman" w:hAnsi="Times New Roman" w:cs="Times New Roman"/>
          <w:sz w:val="28"/>
          <w:szCs w:val="28"/>
        </w:rPr>
        <w:t>от 31.08.2016 г. № 1839-р «О концепции развития ранней помощи в Российской Федерации на период до 2020 года»;</w:t>
      </w:r>
    </w:p>
    <w:p w:rsidR="00C7074C" w:rsidRPr="0037053D" w:rsidRDefault="000D585E" w:rsidP="00175E43">
      <w:pPr>
        <w:autoSpaceDE w:val="0"/>
        <w:autoSpaceDN w:val="0"/>
        <w:adjustRightInd w:val="0"/>
        <w:spacing w:after="0"/>
        <w:ind w:firstLine="708"/>
        <w:jc w:val="both"/>
        <w:rPr>
          <w:rFonts w:ascii="Times New Roman" w:hAnsi="Times New Roman" w:cs="Times New Roman"/>
          <w:sz w:val="28"/>
          <w:szCs w:val="28"/>
        </w:rPr>
      </w:pPr>
      <w:r w:rsidRPr="0037053D">
        <w:rPr>
          <w:rFonts w:ascii="Times New Roman" w:hAnsi="Times New Roman" w:cs="Times New Roman"/>
          <w:sz w:val="28"/>
          <w:szCs w:val="28"/>
        </w:rPr>
        <w:t>от 05</w:t>
      </w:r>
      <w:r w:rsidR="005D4879" w:rsidRPr="0037053D">
        <w:rPr>
          <w:rFonts w:ascii="Times New Roman" w:hAnsi="Times New Roman" w:cs="Times New Roman"/>
          <w:sz w:val="28"/>
          <w:szCs w:val="28"/>
        </w:rPr>
        <w:t>.05.</w:t>
      </w:r>
      <w:r w:rsidRPr="0037053D">
        <w:rPr>
          <w:rFonts w:ascii="Times New Roman" w:hAnsi="Times New Roman" w:cs="Times New Roman"/>
          <w:sz w:val="28"/>
          <w:szCs w:val="28"/>
        </w:rPr>
        <w:t xml:space="preserve">2017 </w:t>
      </w:r>
      <w:r w:rsidR="00B97109" w:rsidRPr="0037053D">
        <w:rPr>
          <w:rFonts w:ascii="Times New Roman" w:hAnsi="Times New Roman" w:cs="Times New Roman"/>
          <w:sz w:val="28"/>
          <w:szCs w:val="28"/>
        </w:rPr>
        <w:t xml:space="preserve">№ 261-рп </w:t>
      </w:r>
      <w:r w:rsidRPr="0037053D">
        <w:rPr>
          <w:rFonts w:ascii="Times New Roman" w:hAnsi="Times New Roman" w:cs="Times New Roman"/>
          <w:sz w:val="28"/>
          <w:szCs w:val="28"/>
        </w:rPr>
        <w:t>«О концепции</w:t>
      </w:r>
      <w:r w:rsidR="00C7074C" w:rsidRPr="0037053D">
        <w:rPr>
          <w:rFonts w:ascii="Times New Roman" w:hAnsi="Times New Roman" w:cs="Times New Roman"/>
          <w:sz w:val="28"/>
          <w:szCs w:val="28"/>
        </w:rPr>
        <w:t xml:space="preserve"> комплексного сопровождения людей с расстройствами аутистического спектра и другими ментальными нарушениями в Ханты-Мансийском автономном округе – Югре до </w:t>
      </w:r>
      <w:r w:rsidR="00C32CC6" w:rsidRPr="0037053D">
        <w:rPr>
          <w:rFonts w:ascii="Times New Roman" w:hAnsi="Times New Roman" w:cs="Times New Roman"/>
          <w:sz w:val="28"/>
          <w:szCs w:val="28"/>
        </w:rPr>
        <w:t xml:space="preserve">                      2</w:t>
      </w:r>
      <w:r w:rsidR="00C7074C" w:rsidRPr="0037053D">
        <w:rPr>
          <w:rFonts w:ascii="Times New Roman" w:hAnsi="Times New Roman" w:cs="Times New Roman"/>
          <w:sz w:val="28"/>
          <w:szCs w:val="28"/>
        </w:rPr>
        <w:t>020 года</w:t>
      </w:r>
      <w:r w:rsidRPr="0037053D">
        <w:rPr>
          <w:rFonts w:ascii="Times New Roman" w:hAnsi="Times New Roman" w:cs="Times New Roman"/>
          <w:sz w:val="28"/>
          <w:szCs w:val="28"/>
        </w:rPr>
        <w:t>»</w:t>
      </w:r>
      <w:r w:rsidR="00286314" w:rsidRPr="0037053D">
        <w:rPr>
          <w:rFonts w:ascii="Times New Roman" w:hAnsi="Times New Roman" w:cs="Times New Roman"/>
          <w:sz w:val="28"/>
          <w:szCs w:val="28"/>
        </w:rPr>
        <w:t>;</w:t>
      </w:r>
    </w:p>
    <w:p w:rsidR="00286314" w:rsidRPr="0037053D" w:rsidRDefault="00286314" w:rsidP="00175E43">
      <w:pPr>
        <w:autoSpaceDE w:val="0"/>
        <w:autoSpaceDN w:val="0"/>
        <w:adjustRightInd w:val="0"/>
        <w:spacing w:after="0"/>
        <w:ind w:firstLine="708"/>
        <w:jc w:val="both"/>
        <w:rPr>
          <w:rFonts w:ascii="Times New Roman" w:hAnsi="Times New Roman" w:cs="Times New Roman"/>
          <w:sz w:val="28"/>
          <w:szCs w:val="28"/>
        </w:rPr>
      </w:pPr>
      <w:r w:rsidRPr="0037053D">
        <w:rPr>
          <w:rFonts w:ascii="Times New Roman" w:hAnsi="Times New Roman" w:cs="Times New Roman"/>
          <w:sz w:val="28"/>
          <w:szCs w:val="28"/>
        </w:rPr>
        <w:t>от 17.05.2019 № 239-рп «О переименовании бюджетного учреждение Ханты-Мансийского автономного округа – Югры «Нижневартовский реабилитационный центр для детей и подростков с ограниченными возможностями» и внесения изменений в некоторые распоряжения Правительства ХМАО – Югры».</w:t>
      </w:r>
    </w:p>
    <w:p w:rsidR="00563CB9" w:rsidRPr="0037053D" w:rsidRDefault="008F5814" w:rsidP="00563CB9">
      <w:pPr>
        <w:pStyle w:val="a3"/>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Р</w:t>
      </w:r>
      <w:r w:rsidR="00393115" w:rsidRPr="0037053D">
        <w:rPr>
          <w:rFonts w:ascii="Times New Roman" w:hAnsi="Times New Roman" w:cs="Times New Roman"/>
          <w:sz w:val="28"/>
          <w:szCs w:val="28"/>
        </w:rPr>
        <w:t>аспоряжени</w:t>
      </w:r>
      <w:r w:rsidR="00733F93" w:rsidRPr="0037053D">
        <w:rPr>
          <w:rFonts w:ascii="Times New Roman" w:hAnsi="Times New Roman" w:cs="Times New Roman"/>
          <w:sz w:val="28"/>
          <w:szCs w:val="28"/>
        </w:rPr>
        <w:t>я</w:t>
      </w:r>
      <w:r w:rsidR="00393115" w:rsidRPr="0037053D">
        <w:rPr>
          <w:rFonts w:ascii="Times New Roman" w:hAnsi="Times New Roman" w:cs="Times New Roman"/>
          <w:sz w:val="28"/>
          <w:szCs w:val="28"/>
        </w:rPr>
        <w:t xml:space="preserve"> заместителя Губернатора</w:t>
      </w:r>
      <w:r w:rsidRPr="0037053D">
        <w:rPr>
          <w:rFonts w:ascii="Times New Roman" w:hAnsi="Times New Roman" w:cs="Times New Roman"/>
          <w:sz w:val="28"/>
          <w:szCs w:val="28"/>
        </w:rPr>
        <w:t xml:space="preserve"> </w:t>
      </w:r>
      <w:r w:rsidR="00563CB9" w:rsidRPr="0037053D">
        <w:rPr>
          <w:rFonts w:ascii="Times New Roman" w:hAnsi="Times New Roman" w:cs="Times New Roman"/>
          <w:sz w:val="28"/>
          <w:szCs w:val="28"/>
        </w:rPr>
        <w:t xml:space="preserve">Ханты-Мансийского автономного округа – Югры: </w:t>
      </w:r>
    </w:p>
    <w:p w:rsidR="00C55E25" w:rsidRPr="0037053D" w:rsidRDefault="00C55E25" w:rsidP="00175E43">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25</w:t>
      </w:r>
      <w:r w:rsidR="005D4879" w:rsidRPr="0037053D">
        <w:rPr>
          <w:rFonts w:ascii="Times New Roman" w:hAnsi="Times New Roman" w:cs="Times New Roman"/>
          <w:sz w:val="28"/>
          <w:szCs w:val="28"/>
        </w:rPr>
        <w:t>.07.</w:t>
      </w:r>
      <w:r w:rsidRPr="0037053D">
        <w:rPr>
          <w:rFonts w:ascii="Times New Roman" w:hAnsi="Times New Roman" w:cs="Times New Roman"/>
          <w:sz w:val="28"/>
          <w:szCs w:val="28"/>
        </w:rPr>
        <w:t xml:space="preserve">2018 </w:t>
      </w:r>
      <w:r w:rsidR="00B97109" w:rsidRPr="0037053D">
        <w:rPr>
          <w:rFonts w:ascii="Times New Roman" w:hAnsi="Times New Roman" w:cs="Times New Roman"/>
          <w:sz w:val="28"/>
          <w:szCs w:val="28"/>
        </w:rPr>
        <w:t xml:space="preserve">№ 366-р </w:t>
      </w:r>
      <w:r w:rsidRPr="0037053D">
        <w:rPr>
          <w:rFonts w:ascii="Times New Roman" w:hAnsi="Times New Roman" w:cs="Times New Roman"/>
          <w:sz w:val="28"/>
          <w:szCs w:val="28"/>
        </w:rPr>
        <w:t>«Об утверждении комплекса мер по формированию современной инфраструктуры служб ранней помощи в Ханты-Мансийском автономном округе – Югре»;</w:t>
      </w:r>
    </w:p>
    <w:p w:rsidR="00C97F4A" w:rsidRPr="0037053D" w:rsidRDefault="00C55E25" w:rsidP="00175E43">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14</w:t>
      </w:r>
      <w:r w:rsidR="005D4879" w:rsidRPr="0037053D">
        <w:rPr>
          <w:rFonts w:ascii="Times New Roman" w:hAnsi="Times New Roman" w:cs="Times New Roman"/>
          <w:sz w:val="28"/>
          <w:szCs w:val="28"/>
        </w:rPr>
        <w:t>.03.</w:t>
      </w:r>
      <w:r w:rsidRPr="0037053D">
        <w:rPr>
          <w:rFonts w:ascii="Times New Roman" w:hAnsi="Times New Roman" w:cs="Times New Roman"/>
          <w:sz w:val="28"/>
          <w:szCs w:val="28"/>
        </w:rPr>
        <w:t xml:space="preserve">2019 </w:t>
      </w:r>
      <w:r w:rsidR="00B97109" w:rsidRPr="0037053D">
        <w:rPr>
          <w:rFonts w:ascii="Times New Roman" w:hAnsi="Times New Roman" w:cs="Times New Roman"/>
          <w:sz w:val="28"/>
          <w:szCs w:val="28"/>
        </w:rPr>
        <w:t xml:space="preserve">№ 119-р </w:t>
      </w:r>
      <w:r w:rsidRPr="0037053D">
        <w:rPr>
          <w:rFonts w:ascii="Times New Roman" w:hAnsi="Times New Roman" w:cs="Times New Roman"/>
          <w:sz w:val="28"/>
          <w:szCs w:val="28"/>
        </w:rPr>
        <w:t xml:space="preserve">«О рабочей группе по управлению системой комплексной реабилитации и абилитации инвалидов, в том числе детей-инвалидов, и региональной системой комплексного сопровождения людей с </w:t>
      </w:r>
      <w:r w:rsidRPr="0037053D">
        <w:rPr>
          <w:rFonts w:ascii="Times New Roman" w:hAnsi="Times New Roman" w:cs="Times New Roman"/>
          <w:sz w:val="28"/>
          <w:szCs w:val="28"/>
        </w:rPr>
        <w:lastRenderedPageBreak/>
        <w:t>расстройствами аутистического спектра и другими ментальными нарушениями в Ханты-Мансийском автономном округе – Югре».</w:t>
      </w:r>
    </w:p>
    <w:p w:rsidR="00EC3719" w:rsidRPr="0037053D" w:rsidRDefault="00EC3719" w:rsidP="00175E43">
      <w:pPr>
        <w:spacing w:after="0"/>
        <w:ind w:firstLine="709"/>
        <w:jc w:val="both"/>
        <w:rPr>
          <w:rFonts w:ascii="Times New Roman" w:hAnsi="Times New Roman" w:cs="Times New Roman"/>
          <w:sz w:val="28"/>
          <w:szCs w:val="28"/>
        </w:rPr>
      </w:pPr>
    </w:p>
    <w:p w:rsidR="00EE7702" w:rsidRPr="0037053D" w:rsidRDefault="0048246E" w:rsidP="005E1DF0">
      <w:pPr>
        <w:pStyle w:val="a3"/>
        <w:numPr>
          <w:ilvl w:val="2"/>
          <w:numId w:val="1"/>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В</w:t>
      </w:r>
      <w:r w:rsidR="0041314A" w:rsidRPr="0037053D">
        <w:rPr>
          <w:rFonts w:ascii="Times New Roman" w:hAnsi="Times New Roman" w:cs="Times New Roman"/>
          <w:b/>
          <w:sz w:val="28"/>
          <w:szCs w:val="28"/>
        </w:rPr>
        <w:t xml:space="preserve"> сфере здравоохранения </w:t>
      </w:r>
    </w:p>
    <w:p w:rsidR="00342455" w:rsidRPr="0037053D" w:rsidRDefault="00EE7702" w:rsidP="005E1DF0">
      <w:pPr>
        <w:pStyle w:val="a3"/>
        <w:spacing w:after="0"/>
        <w:ind w:left="0" w:firstLine="709"/>
        <w:jc w:val="both"/>
        <w:rPr>
          <w:rFonts w:ascii="Times New Roman" w:hAnsi="Times New Roman" w:cs="Times New Roman"/>
          <w:sz w:val="28"/>
          <w:szCs w:val="28"/>
          <w:shd w:val="clear" w:color="auto" w:fill="FFFFFF" w:themeFill="background1"/>
        </w:rPr>
      </w:pPr>
      <w:r w:rsidRPr="0037053D">
        <w:rPr>
          <w:rFonts w:ascii="Times New Roman" w:hAnsi="Times New Roman" w:cs="Times New Roman"/>
          <w:sz w:val="28"/>
          <w:szCs w:val="28"/>
          <w:shd w:val="clear" w:color="auto" w:fill="FFFFFF" w:themeFill="background1"/>
        </w:rPr>
        <w:t>Федеральный закон</w:t>
      </w:r>
      <w:r w:rsidR="00342455" w:rsidRPr="0037053D">
        <w:rPr>
          <w:rFonts w:ascii="Times New Roman" w:hAnsi="Times New Roman" w:cs="Times New Roman"/>
          <w:sz w:val="28"/>
          <w:szCs w:val="28"/>
          <w:shd w:val="clear" w:color="auto" w:fill="FFFFFF" w:themeFill="background1"/>
        </w:rPr>
        <w:t>:</w:t>
      </w:r>
    </w:p>
    <w:p w:rsidR="00103EB4" w:rsidRPr="0037053D" w:rsidRDefault="00EE7702"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shd w:val="clear" w:color="auto" w:fill="FFFFFF" w:themeFill="background1"/>
        </w:rPr>
        <w:t>от 21</w:t>
      </w:r>
      <w:r w:rsidR="00B44FE4" w:rsidRPr="0037053D">
        <w:rPr>
          <w:rFonts w:ascii="Times New Roman" w:hAnsi="Times New Roman" w:cs="Times New Roman"/>
          <w:sz w:val="28"/>
          <w:szCs w:val="28"/>
          <w:shd w:val="clear" w:color="auto" w:fill="FFFFFF" w:themeFill="background1"/>
        </w:rPr>
        <w:t>.11.</w:t>
      </w:r>
      <w:r w:rsidRPr="0037053D">
        <w:rPr>
          <w:rFonts w:ascii="Times New Roman" w:hAnsi="Times New Roman" w:cs="Times New Roman"/>
          <w:sz w:val="28"/>
          <w:szCs w:val="28"/>
          <w:shd w:val="clear" w:color="auto" w:fill="FFFFFF" w:themeFill="background1"/>
        </w:rPr>
        <w:t>2011</w:t>
      </w:r>
      <w:r w:rsidR="00BB27AA" w:rsidRPr="0037053D">
        <w:rPr>
          <w:rFonts w:ascii="Times New Roman" w:hAnsi="Times New Roman" w:cs="Times New Roman"/>
          <w:sz w:val="28"/>
          <w:szCs w:val="28"/>
          <w:shd w:val="clear" w:color="auto" w:fill="FFFFFF" w:themeFill="background1"/>
        </w:rPr>
        <w:t xml:space="preserve"> </w:t>
      </w:r>
      <w:r w:rsidRPr="0037053D">
        <w:rPr>
          <w:rFonts w:ascii="Times New Roman" w:hAnsi="Times New Roman" w:cs="Times New Roman"/>
          <w:sz w:val="28"/>
          <w:szCs w:val="28"/>
          <w:shd w:val="clear" w:color="auto" w:fill="FFFFFF" w:themeFill="background1"/>
        </w:rPr>
        <w:t>№</w:t>
      </w:r>
      <w:r w:rsidR="00D6623A" w:rsidRPr="0037053D">
        <w:rPr>
          <w:rFonts w:ascii="Times New Roman" w:hAnsi="Times New Roman" w:cs="Times New Roman"/>
          <w:sz w:val="28"/>
          <w:szCs w:val="28"/>
          <w:shd w:val="clear" w:color="auto" w:fill="FFFFFF" w:themeFill="background1"/>
        </w:rPr>
        <w:t xml:space="preserve"> </w:t>
      </w:r>
      <w:r w:rsidRPr="0037053D">
        <w:rPr>
          <w:rFonts w:ascii="Times New Roman" w:hAnsi="Times New Roman" w:cs="Times New Roman"/>
          <w:sz w:val="28"/>
          <w:szCs w:val="28"/>
          <w:shd w:val="clear" w:color="auto" w:fill="FFFFFF" w:themeFill="background1"/>
        </w:rPr>
        <w:t xml:space="preserve">323-ФЗ «Об основах охраны </w:t>
      </w:r>
      <w:r w:rsidRPr="0037053D">
        <w:rPr>
          <w:rFonts w:ascii="Times New Roman" w:hAnsi="Times New Roman" w:cs="Times New Roman"/>
          <w:sz w:val="28"/>
          <w:szCs w:val="28"/>
        </w:rPr>
        <w:t>здоровья граждан в Российской Федерации»</w:t>
      </w:r>
      <w:r w:rsidR="00342455" w:rsidRPr="0037053D">
        <w:rPr>
          <w:rFonts w:ascii="Times New Roman" w:hAnsi="Times New Roman" w:cs="Times New Roman"/>
          <w:sz w:val="28"/>
          <w:szCs w:val="28"/>
        </w:rPr>
        <w:t>.</w:t>
      </w:r>
    </w:p>
    <w:p w:rsidR="00342455" w:rsidRPr="0037053D" w:rsidRDefault="00342455" w:rsidP="0027624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П</w:t>
      </w:r>
      <w:r w:rsidR="00853827" w:rsidRPr="0037053D">
        <w:rPr>
          <w:rFonts w:ascii="Times New Roman" w:hAnsi="Times New Roman" w:cs="Times New Roman"/>
          <w:sz w:val="28"/>
          <w:szCs w:val="28"/>
        </w:rPr>
        <w:t>остановление Правительства Российской Федерации</w:t>
      </w:r>
      <w:r w:rsidRPr="0037053D">
        <w:rPr>
          <w:rFonts w:ascii="Times New Roman" w:hAnsi="Times New Roman" w:cs="Times New Roman"/>
          <w:sz w:val="28"/>
          <w:szCs w:val="28"/>
        </w:rPr>
        <w:t>:</w:t>
      </w:r>
    </w:p>
    <w:p w:rsidR="00853827" w:rsidRPr="0037053D" w:rsidRDefault="00853827" w:rsidP="0027624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20 ноября 2006</w:t>
      </w:r>
      <w:r w:rsidR="00276247" w:rsidRPr="0037053D">
        <w:rPr>
          <w:rFonts w:ascii="Times New Roman" w:hAnsi="Times New Roman" w:cs="Times New Roman"/>
          <w:sz w:val="28"/>
          <w:szCs w:val="28"/>
        </w:rPr>
        <w:t xml:space="preserve"> </w:t>
      </w:r>
      <w:r w:rsidRPr="0037053D">
        <w:rPr>
          <w:rFonts w:ascii="Times New Roman" w:hAnsi="Times New Roman" w:cs="Times New Roman"/>
          <w:sz w:val="28"/>
          <w:szCs w:val="28"/>
        </w:rPr>
        <w:t>года № 95 «Правила признания лица инвалидом»</w:t>
      </w:r>
      <w:r w:rsidR="005607F4" w:rsidRPr="0037053D">
        <w:rPr>
          <w:rFonts w:ascii="Times New Roman" w:hAnsi="Times New Roman" w:cs="Times New Roman"/>
          <w:sz w:val="28"/>
          <w:szCs w:val="28"/>
        </w:rPr>
        <w:t>.</w:t>
      </w:r>
    </w:p>
    <w:p w:rsidR="00342455" w:rsidRPr="0037053D" w:rsidRDefault="00342455" w:rsidP="0027624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П</w:t>
      </w:r>
      <w:r w:rsidR="00853827" w:rsidRPr="0037053D">
        <w:rPr>
          <w:rFonts w:ascii="Times New Roman" w:hAnsi="Times New Roman" w:cs="Times New Roman"/>
          <w:sz w:val="28"/>
          <w:szCs w:val="28"/>
        </w:rPr>
        <w:t>риказ</w:t>
      </w:r>
      <w:r w:rsidRPr="0037053D">
        <w:rPr>
          <w:rFonts w:ascii="Times New Roman" w:hAnsi="Times New Roman" w:cs="Times New Roman"/>
          <w:sz w:val="28"/>
          <w:szCs w:val="28"/>
        </w:rPr>
        <w:t>ы</w:t>
      </w:r>
      <w:r w:rsidR="00853827" w:rsidRPr="0037053D">
        <w:rPr>
          <w:rFonts w:ascii="Times New Roman" w:hAnsi="Times New Roman" w:cs="Times New Roman"/>
          <w:sz w:val="28"/>
          <w:szCs w:val="28"/>
        </w:rPr>
        <w:t xml:space="preserve"> Министерства труда и социальной защиты</w:t>
      </w:r>
      <w:r w:rsidR="00276247" w:rsidRPr="0037053D">
        <w:rPr>
          <w:rFonts w:ascii="Times New Roman" w:hAnsi="Times New Roman" w:cs="Times New Roman"/>
          <w:sz w:val="28"/>
          <w:szCs w:val="28"/>
        </w:rPr>
        <w:t xml:space="preserve"> </w:t>
      </w:r>
      <w:r w:rsidR="00853827" w:rsidRPr="0037053D">
        <w:rPr>
          <w:rFonts w:ascii="Times New Roman" w:hAnsi="Times New Roman" w:cs="Times New Roman"/>
          <w:sz w:val="28"/>
          <w:szCs w:val="28"/>
        </w:rPr>
        <w:t>Российской Федерации и Министерства здравоохранения Российской</w:t>
      </w:r>
      <w:r w:rsidR="00276247" w:rsidRPr="0037053D">
        <w:rPr>
          <w:rFonts w:ascii="Times New Roman" w:hAnsi="Times New Roman" w:cs="Times New Roman"/>
          <w:sz w:val="28"/>
          <w:szCs w:val="28"/>
        </w:rPr>
        <w:t xml:space="preserve"> </w:t>
      </w:r>
      <w:r w:rsidR="00853827" w:rsidRPr="0037053D">
        <w:rPr>
          <w:rFonts w:ascii="Times New Roman" w:hAnsi="Times New Roman" w:cs="Times New Roman"/>
          <w:sz w:val="28"/>
          <w:szCs w:val="28"/>
        </w:rPr>
        <w:t>Федерации</w:t>
      </w:r>
      <w:r w:rsidRPr="0037053D">
        <w:rPr>
          <w:rFonts w:ascii="Times New Roman" w:hAnsi="Times New Roman" w:cs="Times New Roman"/>
          <w:sz w:val="28"/>
          <w:szCs w:val="28"/>
        </w:rPr>
        <w:t>:</w:t>
      </w:r>
    </w:p>
    <w:p w:rsidR="00853827" w:rsidRPr="0037053D" w:rsidRDefault="00853827" w:rsidP="0027624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6 сентября 2018 года № 578н/606н «Об утверждении формы</w:t>
      </w:r>
      <w:r w:rsidR="00276247" w:rsidRPr="0037053D">
        <w:rPr>
          <w:rFonts w:ascii="Times New Roman" w:hAnsi="Times New Roman" w:cs="Times New Roman"/>
          <w:sz w:val="28"/>
          <w:szCs w:val="28"/>
        </w:rPr>
        <w:t xml:space="preserve"> </w:t>
      </w:r>
      <w:r w:rsidRPr="0037053D">
        <w:rPr>
          <w:rFonts w:ascii="Times New Roman" w:hAnsi="Times New Roman" w:cs="Times New Roman"/>
          <w:sz w:val="28"/>
          <w:szCs w:val="28"/>
        </w:rPr>
        <w:t>направления на медико-социальную экспертизу медицинской организацией»</w:t>
      </w:r>
      <w:r w:rsidR="00276247" w:rsidRPr="0037053D">
        <w:rPr>
          <w:rFonts w:ascii="Times New Roman" w:hAnsi="Times New Roman" w:cs="Times New Roman"/>
          <w:sz w:val="28"/>
          <w:szCs w:val="28"/>
        </w:rPr>
        <w:t>;</w:t>
      </w:r>
    </w:p>
    <w:p w:rsidR="00853827" w:rsidRPr="0037053D" w:rsidRDefault="00853827" w:rsidP="0027624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15 октября 2015 года № 723н «Об утверждении формы и</w:t>
      </w:r>
      <w:r w:rsidR="00276247" w:rsidRPr="0037053D">
        <w:rPr>
          <w:rFonts w:ascii="Times New Roman" w:hAnsi="Times New Roman" w:cs="Times New Roman"/>
          <w:sz w:val="28"/>
          <w:szCs w:val="28"/>
        </w:rPr>
        <w:t xml:space="preserve"> </w:t>
      </w:r>
      <w:r w:rsidRPr="0037053D">
        <w:rPr>
          <w:rFonts w:ascii="Times New Roman" w:hAnsi="Times New Roman" w:cs="Times New Roman"/>
          <w:sz w:val="28"/>
          <w:szCs w:val="28"/>
        </w:rPr>
        <w:t>Порядка предоставления органами исполнительной власти субъектов</w:t>
      </w:r>
      <w:r w:rsidR="00276247" w:rsidRPr="0037053D">
        <w:rPr>
          <w:rFonts w:ascii="Times New Roman" w:hAnsi="Times New Roman" w:cs="Times New Roman"/>
          <w:sz w:val="28"/>
          <w:szCs w:val="28"/>
        </w:rPr>
        <w:t xml:space="preserve"> </w:t>
      </w:r>
      <w:r w:rsidRPr="0037053D">
        <w:rPr>
          <w:rFonts w:ascii="Times New Roman" w:hAnsi="Times New Roman" w:cs="Times New Roman"/>
          <w:sz w:val="28"/>
          <w:szCs w:val="28"/>
        </w:rPr>
        <w:t>Российской Федерации, органами местного самоуправления и организациями</w:t>
      </w:r>
      <w:r w:rsidR="00276247" w:rsidRPr="0037053D">
        <w:rPr>
          <w:rFonts w:ascii="Times New Roman" w:hAnsi="Times New Roman" w:cs="Times New Roman"/>
          <w:sz w:val="28"/>
          <w:szCs w:val="28"/>
        </w:rPr>
        <w:t xml:space="preserve"> </w:t>
      </w:r>
      <w:r w:rsidRPr="0037053D">
        <w:rPr>
          <w:rFonts w:ascii="Times New Roman" w:hAnsi="Times New Roman" w:cs="Times New Roman"/>
          <w:sz w:val="28"/>
          <w:szCs w:val="28"/>
        </w:rPr>
        <w:t>независимо от их организационно-правовых форм информации об исполнении</w:t>
      </w:r>
      <w:r w:rsidR="00276247" w:rsidRPr="0037053D">
        <w:rPr>
          <w:rFonts w:ascii="Times New Roman" w:hAnsi="Times New Roman" w:cs="Times New Roman"/>
          <w:sz w:val="28"/>
          <w:szCs w:val="28"/>
        </w:rPr>
        <w:t xml:space="preserve"> </w:t>
      </w:r>
      <w:r w:rsidRPr="0037053D">
        <w:rPr>
          <w:rFonts w:ascii="Times New Roman" w:hAnsi="Times New Roman" w:cs="Times New Roman"/>
          <w:sz w:val="28"/>
          <w:szCs w:val="28"/>
        </w:rPr>
        <w:t>возложенных на них индивидуальной программой реабилитации или</w:t>
      </w:r>
      <w:r w:rsidR="00276247" w:rsidRPr="0037053D">
        <w:rPr>
          <w:rFonts w:ascii="Times New Roman" w:hAnsi="Times New Roman" w:cs="Times New Roman"/>
          <w:sz w:val="28"/>
          <w:szCs w:val="28"/>
        </w:rPr>
        <w:t xml:space="preserve"> </w:t>
      </w:r>
      <w:r w:rsidRPr="0037053D">
        <w:rPr>
          <w:rFonts w:ascii="Times New Roman" w:hAnsi="Times New Roman" w:cs="Times New Roman"/>
          <w:sz w:val="28"/>
          <w:szCs w:val="28"/>
        </w:rPr>
        <w:t>абилитации инвалида и индивидуальной программой реабилитации или</w:t>
      </w:r>
      <w:r w:rsidR="00276247" w:rsidRPr="0037053D">
        <w:rPr>
          <w:rFonts w:ascii="Times New Roman" w:hAnsi="Times New Roman" w:cs="Times New Roman"/>
          <w:sz w:val="28"/>
          <w:szCs w:val="28"/>
        </w:rPr>
        <w:t xml:space="preserve"> </w:t>
      </w:r>
      <w:r w:rsidRPr="0037053D">
        <w:rPr>
          <w:rFonts w:ascii="Times New Roman" w:hAnsi="Times New Roman" w:cs="Times New Roman"/>
          <w:sz w:val="28"/>
          <w:szCs w:val="28"/>
        </w:rPr>
        <w:t>абилитации ребенка-инвалида мероприятий в федеральные государственные</w:t>
      </w:r>
      <w:r w:rsidR="00276247" w:rsidRPr="0037053D">
        <w:rPr>
          <w:rFonts w:ascii="Times New Roman" w:hAnsi="Times New Roman" w:cs="Times New Roman"/>
          <w:sz w:val="28"/>
          <w:szCs w:val="28"/>
        </w:rPr>
        <w:t xml:space="preserve"> </w:t>
      </w:r>
      <w:r w:rsidRPr="0037053D">
        <w:rPr>
          <w:rFonts w:ascii="Times New Roman" w:hAnsi="Times New Roman" w:cs="Times New Roman"/>
          <w:sz w:val="28"/>
          <w:szCs w:val="28"/>
        </w:rPr>
        <w:t>учреждени</w:t>
      </w:r>
      <w:r w:rsidR="00276247" w:rsidRPr="0037053D">
        <w:rPr>
          <w:rFonts w:ascii="Times New Roman" w:hAnsi="Times New Roman" w:cs="Times New Roman"/>
          <w:sz w:val="28"/>
          <w:szCs w:val="28"/>
        </w:rPr>
        <w:t>я медико-социальной экспертизы»;</w:t>
      </w:r>
    </w:p>
    <w:p w:rsidR="00853827" w:rsidRPr="0037053D" w:rsidRDefault="00342455" w:rsidP="000B4BC9">
      <w:pPr>
        <w:autoSpaceDE w:val="0"/>
        <w:autoSpaceDN w:val="0"/>
        <w:adjustRightInd w:val="0"/>
        <w:spacing w:after="0"/>
        <w:ind w:firstLine="709"/>
        <w:jc w:val="both"/>
        <w:rPr>
          <w:rFonts w:ascii="Times New Roman" w:hAnsi="Times New Roman" w:cs="Times New Roman"/>
          <w:sz w:val="28"/>
          <w:szCs w:val="28"/>
        </w:rPr>
      </w:pPr>
      <w:r w:rsidRPr="0037053D">
        <w:rPr>
          <w:rFonts w:ascii="Arial" w:hAnsi="Arial" w:cs="Arial"/>
          <w:b/>
          <w:bCs/>
          <w:color w:val="000000"/>
          <w:sz w:val="26"/>
          <w:szCs w:val="26"/>
          <w:shd w:val="clear" w:color="auto" w:fill="FFFFFF"/>
        </w:rPr>
        <w:t xml:space="preserve"> </w:t>
      </w:r>
      <w:r w:rsidR="00853827" w:rsidRPr="0037053D">
        <w:rPr>
          <w:rFonts w:ascii="Times New Roman" w:hAnsi="Times New Roman" w:cs="Times New Roman"/>
          <w:sz w:val="28"/>
          <w:szCs w:val="28"/>
        </w:rPr>
        <w:t>от 13 июня 2017 года № 486н «Об утверждении Порядка разработки и</w:t>
      </w:r>
      <w:r w:rsidR="000B4BC9" w:rsidRPr="0037053D">
        <w:rPr>
          <w:rFonts w:ascii="Times New Roman" w:hAnsi="Times New Roman" w:cs="Times New Roman"/>
          <w:sz w:val="28"/>
          <w:szCs w:val="28"/>
        </w:rPr>
        <w:t xml:space="preserve"> </w:t>
      </w:r>
      <w:r w:rsidR="00853827" w:rsidRPr="0037053D">
        <w:rPr>
          <w:rFonts w:ascii="Times New Roman" w:hAnsi="Times New Roman" w:cs="Times New Roman"/>
          <w:sz w:val="28"/>
          <w:szCs w:val="28"/>
        </w:rPr>
        <w:t>реализации индивидуальной программы реабилитации или абилитации</w:t>
      </w:r>
      <w:r w:rsidR="000B4BC9" w:rsidRPr="0037053D">
        <w:rPr>
          <w:rFonts w:ascii="Times New Roman" w:hAnsi="Times New Roman" w:cs="Times New Roman"/>
          <w:sz w:val="28"/>
          <w:szCs w:val="28"/>
        </w:rPr>
        <w:t xml:space="preserve"> </w:t>
      </w:r>
      <w:r w:rsidR="00853827" w:rsidRPr="0037053D">
        <w:rPr>
          <w:rFonts w:ascii="Times New Roman" w:hAnsi="Times New Roman" w:cs="Times New Roman"/>
          <w:sz w:val="28"/>
          <w:szCs w:val="28"/>
        </w:rPr>
        <w:t>инвалида, индивидуальной программы реабилитации или абилитации</w:t>
      </w:r>
      <w:r w:rsidR="000B4BC9" w:rsidRPr="0037053D">
        <w:rPr>
          <w:rFonts w:ascii="Times New Roman" w:hAnsi="Times New Roman" w:cs="Times New Roman"/>
          <w:sz w:val="28"/>
          <w:szCs w:val="28"/>
        </w:rPr>
        <w:t xml:space="preserve"> </w:t>
      </w:r>
      <w:r w:rsidR="00853827" w:rsidRPr="0037053D">
        <w:rPr>
          <w:rFonts w:ascii="Times New Roman" w:hAnsi="Times New Roman" w:cs="Times New Roman"/>
          <w:sz w:val="28"/>
          <w:szCs w:val="28"/>
        </w:rPr>
        <w:t>ребенка-инвалида, выдаваемых федеральными государственными</w:t>
      </w:r>
      <w:r w:rsidR="000B4BC9" w:rsidRPr="0037053D">
        <w:rPr>
          <w:rFonts w:ascii="Times New Roman" w:hAnsi="Times New Roman" w:cs="Times New Roman"/>
          <w:sz w:val="28"/>
          <w:szCs w:val="28"/>
        </w:rPr>
        <w:t xml:space="preserve"> </w:t>
      </w:r>
      <w:r w:rsidR="00853827" w:rsidRPr="0037053D">
        <w:rPr>
          <w:rFonts w:ascii="Times New Roman" w:hAnsi="Times New Roman" w:cs="Times New Roman"/>
          <w:sz w:val="28"/>
          <w:szCs w:val="28"/>
        </w:rPr>
        <w:t>учреждениями медико-социальной экспертизы, и их форм»</w:t>
      </w:r>
      <w:r w:rsidRPr="0037053D">
        <w:rPr>
          <w:rFonts w:ascii="Times New Roman" w:hAnsi="Times New Roman" w:cs="Times New Roman"/>
          <w:bCs/>
          <w:color w:val="000000"/>
          <w:sz w:val="28"/>
          <w:szCs w:val="28"/>
          <w:shd w:val="clear" w:color="auto" w:fill="FFFFFF"/>
        </w:rPr>
        <w:t>;</w:t>
      </w:r>
    </w:p>
    <w:p w:rsidR="00EC1141" w:rsidRPr="0037053D" w:rsidRDefault="00EC1141" w:rsidP="00EC1141">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23.10.2019 № 878н «Об утверждении Порядка организации медицинской реабилитации детей»;</w:t>
      </w:r>
    </w:p>
    <w:p w:rsidR="00EC1141" w:rsidRPr="0037053D" w:rsidRDefault="00EC1141" w:rsidP="00EC1141">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31.07.2020 № 788н «Об утверждении Порядка организации медицинской реабилитации взрослых»;</w:t>
      </w:r>
    </w:p>
    <w:p w:rsidR="001B322B" w:rsidRPr="0037053D" w:rsidRDefault="00EC1141" w:rsidP="00EC1141">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07.06.2018 № 321н «Об утверждении перечней медицинских показаний и противопоказаний для санаторно-курортного лечения»</w:t>
      </w:r>
      <w:r w:rsidR="005607F4" w:rsidRPr="0037053D">
        <w:rPr>
          <w:rFonts w:ascii="Times New Roman" w:hAnsi="Times New Roman" w:cs="Times New Roman"/>
          <w:sz w:val="28"/>
          <w:szCs w:val="28"/>
        </w:rPr>
        <w:t>.</w:t>
      </w:r>
    </w:p>
    <w:p w:rsidR="00342455" w:rsidRPr="0037053D" w:rsidRDefault="00EC1141" w:rsidP="00EC1141">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Постановление Правительства </w:t>
      </w:r>
      <w:r w:rsidR="00F44D8E" w:rsidRPr="0037053D">
        <w:rPr>
          <w:rFonts w:ascii="Times New Roman" w:hAnsi="Times New Roman" w:cs="Times New Roman"/>
          <w:sz w:val="28"/>
          <w:szCs w:val="28"/>
        </w:rPr>
        <w:t>Ханты-Мансийского автономного округа – Югры</w:t>
      </w:r>
      <w:r w:rsidR="00342455" w:rsidRPr="0037053D">
        <w:rPr>
          <w:rFonts w:ascii="Times New Roman" w:hAnsi="Times New Roman" w:cs="Times New Roman"/>
          <w:sz w:val="28"/>
          <w:szCs w:val="28"/>
        </w:rPr>
        <w:t>:</w:t>
      </w:r>
    </w:p>
    <w:p w:rsidR="00EC1141" w:rsidRPr="0037053D" w:rsidRDefault="00EC1141" w:rsidP="00EC1141">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от 05.10.2018 № 337-п «О государственной программе </w:t>
      </w:r>
      <w:r w:rsidR="00F44D8E" w:rsidRPr="0037053D">
        <w:rPr>
          <w:rFonts w:ascii="Times New Roman" w:hAnsi="Times New Roman" w:cs="Times New Roman"/>
          <w:sz w:val="28"/>
          <w:szCs w:val="28"/>
        </w:rPr>
        <w:t xml:space="preserve">Ханты-Мансийского автономного округа – Югры </w:t>
      </w:r>
      <w:r w:rsidRPr="0037053D">
        <w:rPr>
          <w:rFonts w:ascii="Times New Roman" w:hAnsi="Times New Roman" w:cs="Times New Roman"/>
          <w:sz w:val="28"/>
          <w:szCs w:val="28"/>
        </w:rPr>
        <w:t>«Современное здравоохранение».</w:t>
      </w:r>
    </w:p>
    <w:p w:rsidR="00EC1141" w:rsidRPr="0037053D" w:rsidRDefault="00EC1141" w:rsidP="00EC1141">
      <w:pPr>
        <w:autoSpaceDE w:val="0"/>
        <w:autoSpaceDN w:val="0"/>
        <w:adjustRightInd w:val="0"/>
        <w:spacing w:after="0"/>
        <w:ind w:firstLine="709"/>
        <w:jc w:val="both"/>
        <w:rPr>
          <w:rFonts w:ascii="Times New Roman" w:hAnsi="Times New Roman" w:cs="Times New Roman"/>
          <w:sz w:val="28"/>
          <w:szCs w:val="28"/>
        </w:rPr>
      </w:pPr>
    </w:p>
    <w:p w:rsidR="0041314A" w:rsidRPr="0037053D" w:rsidRDefault="0048246E" w:rsidP="005E1DF0">
      <w:pPr>
        <w:pStyle w:val="a3"/>
        <w:numPr>
          <w:ilvl w:val="2"/>
          <w:numId w:val="1"/>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В</w:t>
      </w:r>
      <w:r w:rsidR="0041314A" w:rsidRPr="0037053D">
        <w:rPr>
          <w:rFonts w:ascii="Times New Roman" w:hAnsi="Times New Roman" w:cs="Times New Roman"/>
          <w:b/>
          <w:sz w:val="28"/>
          <w:szCs w:val="28"/>
        </w:rPr>
        <w:t xml:space="preserve"> сфере образования: </w:t>
      </w:r>
    </w:p>
    <w:p w:rsidR="00443147" w:rsidRPr="0037053D" w:rsidRDefault="00E73AC1"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Федеральный закон</w:t>
      </w:r>
      <w:r w:rsidR="00443147" w:rsidRPr="0037053D">
        <w:rPr>
          <w:rFonts w:ascii="Times New Roman" w:hAnsi="Times New Roman" w:cs="Times New Roman"/>
          <w:sz w:val="28"/>
          <w:szCs w:val="28"/>
        </w:rPr>
        <w:t>:</w:t>
      </w:r>
    </w:p>
    <w:p w:rsidR="00E73AC1" w:rsidRPr="0037053D" w:rsidRDefault="00E73AC1"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от 29</w:t>
      </w:r>
      <w:r w:rsidR="000C07AC" w:rsidRPr="0037053D">
        <w:rPr>
          <w:rFonts w:ascii="Times New Roman" w:hAnsi="Times New Roman" w:cs="Times New Roman"/>
          <w:sz w:val="28"/>
          <w:szCs w:val="28"/>
        </w:rPr>
        <w:t>.12.</w:t>
      </w:r>
      <w:r w:rsidRPr="0037053D">
        <w:rPr>
          <w:rFonts w:ascii="Times New Roman" w:hAnsi="Times New Roman" w:cs="Times New Roman"/>
          <w:sz w:val="28"/>
          <w:szCs w:val="28"/>
        </w:rPr>
        <w:t>2012</w:t>
      </w:r>
      <w:r w:rsidR="00154276" w:rsidRPr="0037053D">
        <w:rPr>
          <w:rFonts w:ascii="Times New Roman" w:hAnsi="Times New Roman" w:cs="Times New Roman"/>
          <w:sz w:val="28"/>
          <w:szCs w:val="28"/>
        </w:rPr>
        <w:t xml:space="preserve"> </w:t>
      </w:r>
      <w:r w:rsidRPr="0037053D">
        <w:rPr>
          <w:rFonts w:ascii="Times New Roman" w:hAnsi="Times New Roman" w:cs="Times New Roman"/>
          <w:sz w:val="28"/>
          <w:szCs w:val="28"/>
        </w:rPr>
        <w:t>№ 273-ФЗ «Об образовании в Российской Федерации»</w:t>
      </w:r>
      <w:r w:rsidR="005607F4" w:rsidRPr="0037053D">
        <w:rPr>
          <w:rFonts w:ascii="Times New Roman" w:hAnsi="Times New Roman" w:cs="Times New Roman"/>
          <w:sz w:val="28"/>
          <w:szCs w:val="28"/>
        </w:rPr>
        <w:t>.</w:t>
      </w:r>
    </w:p>
    <w:p w:rsidR="000C07AC" w:rsidRPr="00B90319" w:rsidRDefault="005607F4"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П</w:t>
      </w:r>
      <w:r w:rsidR="00E73AC1" w:rsidRPr="0037053D">
        <w:rPr>
          <w:rFonts w:ascii="Times New Roman" w:hAnsi="Times New Roman" w:cs="Times New Roman"/>
          <w:sz w:val="28"/>
          <w:szCs w:val="28"/>
        </w:rPr>
        <w:t>риказ</w:t>
      </w:r>
      <w:r w:rsidR="00B44FE4" w:rsidRPr="0037053D">
        <w:rPr>
          <w:rFonts w:ascii="Times New Roman" w:hAnsi="Times New Roman" w:cs="Times New Roman"/>
          <w:sz w:val="28"/>
          <w:szCs w:val="28"/>
        </w:rPr>
        <w:t>ы</w:t>
      </w:r>
      <w:r w:rsidR="00E73AC1" w:rsidRPr="0037053D">
        <w:rPr>
          <w:rFonts w:ascii="Times New Roman" w:hAnsi="Times New Roman" w:cs="Times New Roman"/>
          <w:sz w:val="28"/>
          <w:szCs w:val="28"/>
        </w:rPr>
        <w:t xml:space="preserve"> Министерства образования и </w:t>
      </w:r>
      <w:r w:rsidR="000C07AC" w:rsidRPr="0037053D">
        <w:rPr>
          <w:rFonts w:ascii="Times New Roman" w:hAnsi="Times New Roman" w:cs="Times New Roman"/>
          <w:sz w:val="28"/>
          <w:szCs w:val="28"/>
        </w:rPr>
        <w:t>науки Российской Федерации:</w:t>
      </w:r>
    </w:p>
    <w:p w:rsidR="00B90319" w:rsidRPr="00B90319" w:rsidRDefault="00B90319" w:rsidP="005E1DF0">
      <w:pPr>
        <w:pStyle w:val="a3"/>
        <w:spacing w:after="0"/>
        <w:ind w:left="0" w:firstLine="709"/>
        <w:jc w:val="both"/>
        <w:rPr>
          <w:rFonts w:ascii="Times New Roman" w:hAnsi="Times New Roman" w:cs="Times New Roman"/>
          <w:sz w:val="28"/>
          <w:szCs w:val="28"/>
        </w:rPr>
      </w:pPr>
      <w:r w:rsidRPr="00B90319">
        <w:rPr>
          <w:rFonts w:ascii="Times New Roman" w:hAnsi="Times New Roman" w:cs="Times New Roman"/>
          <w:sz w:val="28"/>
          <w:szCs w:val="28"/>
        </w:rPr>
        <w:t>от 06.10.2009 № 373 «Об утверждении федерального государственного образовательного стандарта начального общего образования»;</w:t>
      </w:r>
    </w:p>
    <w:p w:rsidR="00DE16F6" w:rsidRPr="0037053D" w:rsidRDefault="00DE16F6" w:rsidP="00DE16F6">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17.12.2010 № 1897 «Об утверждении федерального государственного образовательного стандарта основного общего образования»;</w:t>
      </w:r>
    </w:p>
    <w:p w:rsidR="00DE16F6" w:rsidRPr="0037053D" w:rsidRDefault="00DE16F6" w:rsidP="00DE16F6">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17.05.2012 № 413 «Об утверждении федерального государственного образовательного стандарта среднего общего образования»;</w:t>
      </w:r>
    </w:p>
    <w:p w:rsidR="00E73AC1" w:rsidRPr="0037053D" w:rsidRDefault="000C07AC"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0</w:t>
      </w:r>
      <w:r w:rsidR="00E73AC1" w:rsidRPr="0037053D">
        <w:rPr>
          <w:rFonts w:ascii="Times New Roman" w:hAnsi="Times New Roman" w:cs="Times New Roman"/>
          <w:sz w:val="28"/>
          <w:szCs w:val="28"/>
        </w:rPr>
        <w:t>9</w:t>
      </w:r>
      <w:r w:rsidRPr="0037053D">
        <w:rPr>
          <w:rFonts w:ascii="Times New Roman" w:hAnsi="Times New Roman" w:cs="Times New Roman"/>
          <w:sz w:val="28"/>
          <w:szCs w:val="28"/>
        </w:rPr>
        <w:t>.11.</w:t>
      </w:r>
      <w:r w:rsidR="00E73AC1" w:rsidRPr="0037053D">
        <w:rPr>
          <w:rFonts w:ascii="Times New Roman" w:hAnsi="Times New Roman" w:cs="Times New Roman"/>
          <w:sz w:val="28"/>
          <w:szCs w:val="28"/>
        </w:rPr>
        <w:t>2012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DE16F6" w:rsidRPr="0037053D" w:rsidRDefault="00DE16F6" w:rsidP="00DE16F6">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17.10.2013 № 1155 «Об утверждении федерального государственного образовательного стандарта дошкольного образования»;</w:t>
      </w:r>
    </w:p>
    <w:p w:rsidR="00DE16F6" w:rsidRPr="0037053D" w:rsidRDefault="008F3379" w:rsidP="00DE16F6">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18</w:t>
      </w:r>
      <w:r w:rsidR="000C07AC" w:rsidRPr="0037053D">
        <w:rPr>
          <w:rFonts w:ascii="Times New Roman" w:hAnsi="Times New Roman" w:cs="Times New Roman"/>
          <w:sz w:val="28"/>
          <w:szCs w:val="28"/>
        </w:rPr>
        <w:t>.03.</w:t>
      </w:r>
      <w:r w:rsidRPr="0037053D">
        <w:rPr>
          <w:rFonts w:ascii="Times New Roman" w:hAnsi="Times New Roman" w:cs="Times New Roman"/>
          <w:sz w:val="28"/>
          <w:szCs w:val="28"/>
        </w:rPr>
        <w:t>2014 № 06-281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w:t>
      </w:r>
    </w:p>
    <w:p w:rsidR="00DE16F6" w:rsidRPr="0037053D" w:rsidRDefault="00DE16F6" w:rsidP="00DE16F6">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DE16F6" w:rsidRDefault="00DE16F6" w:rsidP="00DE16F6">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19.12.2014 № 1599 «Об утверждении федерального государственного образовательного стандарта обучающихся с умственной отсталостью (интеллектуальными нарушениями)»</w:t>
      </w:r>
      <w:r w:rsidR="005D1526">
        <w:rPr>
          <w:rFonts w:ascii="Times New Roman" w:hAnsi="Times New Roman" w:cs="Times New Roman"/>
          <w:sz w:val="28"/>
          <w:szCs w:val="28"/>
        </w:rPr>
        <w:t>;</w:t>
      </w:r>
    </w:p>
    <w:p w:rsidR="005D1526" w:rsidRPr="005D1526" w:rsidRDefault="005D1526" w:rsidP="005D1526">
      <w:pPr>
        <w:pStyle w:val="a3"/>
        <w:spacing w:after="0"/>
        <w:ind w:left="0" w:firstLine="709"/>
        <w:jc w:val="both"/>
        <w:rPr>
          <w:rFonts w:ascii="Times New Roman" w:hAnsi="Times New Roman" w:cs="Times New Roman"/>
          <w:sz w:val="28"/>
          <w:szCs w:val="28"/>
        </w:rPr>
      </w:pPr>
      <w:r w:rsidRPr="005D1526">
        <w:rPr>
          <w:rFonts w:ascii="Times New Roman" w:hAnsi="Times New Roman" w:cs="Times New Roman"/>
          <w:sz w:val="28"/>
          <w:szCs w:val="28"/>
        </w:rPr>
        <w:t>от 28.08.2020 № 442 «Об утверждении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w:t>
      </w:r>
      <w:r>
        <w:rPr>
          <w:rFonts w:ascii="Times New Roman" w:hAnsi="Times New Roman" w:cs="Times New Roman"/>
          <w:sz w:val="28"/>
          <w:szCs w:val="28"/>
        </w:rPr>
        <w:t xml:space="preserve"> и среднего общего образования».</w:t>
      </w:r>
    </w:p>
    <w:p w:rsidR="00BD2991" w:rsidRPr="0037053D" w:rsidRDefault="00E73AC1"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Закон </w:t>
      </w:r>
      <w:r w:rsidR="00BD2991" w:rsidRPr="0037053D">
        <w:rPr>
          <w:rFonts w:ascii="Times New Roman" w:hAnsi="Times New Roman" w:cs="Times New Roman"/>
          <w:sz w:val="28"/>
          <w:szCs w:val="28"/>
        </w:rPr>
        <w:t>Ханты-Мансийского автономного округа – Югры:</w:t>
      </w:r>
    </w:p>
    <w:p w:rsidR="00E73AC1" w:rsidRPr="0037053D" w:rsidRDefault="00E73AC1"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01.07.2013 № 68-оз «Об образовании в Ханты-Мансийском автономном округе – Югре»</w:t>
      </w:r>
      <w:r w:rsidR="005607F4" w:rsidRPr="0037053D">
        <w:rPr>
          <w:rFonts w:ascii="Times New Roman" w:hAnsi="Times New Roman" w:cs="Times New Roman"/>
          <w:sz w:val="28"/>
          <w:szCs w:val="28"/>
        </w:rPr>
        <w:t>.</w:t>
      </w:r>
    </w:p>
    <w:p w:rsidR="00BD2991" w:rsidRPr="0037053D" w:rsidRDefault="005607F4"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П</w:t>
      </w:r>
      <w:r w:rsidR="004910F1" w:rsidRPr="0037053D">
        <w:rPr>
          <w:rFonts w:ascii="Times New Roman" w:hAnsi="Times New Roman" w:cs="Times New Roman"/>
          <w:sz w:val="28"/>
          <w:szCs w:val="28"/>
        </w:rPr>
        <w:t>остановлени</w:t>
      </w:r>
      <w:r w:rsidR="001F2C2A" w:rsidRPr="0037053D">
        <w:rPr>
          <w:rFonts w:ascii="Times New Roman" w:hAnsi="Times New Roman" w:cs="Times New Roman"/>
          <w:sz w:val="28"/>
          <w:szCs w:val="28"/>
        </w:rPr>
        <w:t>я</w:t>
      </w:r>
      <w:r w:rsidR="004910F1" w:rsidRPr="0037053D">
        <w:rPr>
          <w:rFonts w:ascii="Times New Roman" w:hAnsi="Times New Roman" w:cs="Times New Roman"/>
          <w:sz w:val="28"/>
          <w:szCs w:val="28"/>
        </w:rPr>
        <w:t xml:space="preserve"> Правительства</w:t>
      </w:r>
      <w:r w:rsidR="00D2491C" w:rsidRPr="0037053D">
        <w:rPr>
          <w:rFonts w:ascii="Times New Roman" w:hAnsi="Times New Roman" w:cs="Times New Roman"/>
          <w:sz w:val="28"/>
          <w:szCs w:val="28"/>
        </w:rPr>
        <w:t xml:space="preserve"> Ханты-Мансийского автономного округа – Югры</w:t>
      </w:r>
      <w:r w:rsidR="00BD2991" w:rsidRPr="0037053D">
        <w:rPr>
          <w:rFonts w:ascii="Times New Roman" w:hAnsi="Times New Roman" w:cs="Times New Roman"/>
          <w:sz w:val="28"/>
          <w:szCs w:val="28"/>
        </w:rPr>
        <w:t>:</w:t>
      </w:r>
      <w:r w:rsidR="004E753A" w:rsidRPr="0037053D">
        <w:rPr>
          <w:rFonts w:ascii="Times New Roman" w:hAnsi="Times New Roman" w:cs="Times New Roman"/>
          <w:sz w:val="28"/>
          <w:szCs w:val="28"/>
        </w:rPr>
        <w:t xml:space="preserve"> </w:t>
      </w:r>
    </w:p>
    <w:p w:rsidR="001F2C2A" w:rsidRPr="0037053D" w:rsidRDefault="007A6B11" w:rsidP="001F2C2A">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26.07.2013 № 281-п «Об оказании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форме семейного образования, в том числе в дошкольных образовательных и общеобразовательных организациях»</w:t>
      </w:r>
      <w:r w:rsidR="001F2C2A" w:rsidRPr="0037053D">
        <w:rPr>
          <w:rFonts w:ascii="Times New Roman" w:hAnsi="Times New Roman" w:cs="Times New Roman"/>
          <w:sz w:val="28"/>
          <w:szCs w:val="28"/>
        </w:rPr>
        <w:t>;</w:t>
      </w:r>
    </w:p>
    <w:p w:rsidR="001F2C2A" w:rsidRPr="0037053D" w:rsidRDefault="001F2C2A" w:rsidP="001F2C2A">
      <w:pPr>
        <w:pStyle w:val="2"/>
        <w:shd w:val="clear" w:color="auto" w:fill="FFFFFF"/>
        <w:spacing w:before="0" w:after="0" w:line="276" w:lineRule="auto"/>
        <w:ind w:firstLine="709"/>
        <w:jc w:val="both"/>
        <w:textAlignment w:val="baseline"/>
        <w:rPr>
          <w:rFonts w:ascii="Times New Roman" w:hAnsi="Times New Roman"/>
          <w:b w:val="0"/>
          <w:i w:val="0"/>
          <w:lang w:val="ru-RU"/>
        </w:rPr>
      </w:pPr>
      <w:r w:rsidRPr="0037053D">
        <w:rPr>
          <w:rFonts w:ascii="Times New Roman" w:hAnsi="Times New Roman"/>
          <w:b w:val="0"/>
          <w:i w:val="0"/>
        </w:rPr>
        <w:lastRenderedPageBreak/>
        <w:t xml:space="preserve">от 5 октября 2018 года </w:t>
      </w:r>
      <w:r w:rsidRPr="0037053D">
        <w:rPr>
          <w:rFonts w:ascii="Times New Roman" w:hAnsi="Times New Roman"/>
          <w:b w:val="0"/>
          <w:i w:val="0"/>
          <w:lang w:val="ru-RU"/>
        </w:rPr>
        <w:t>№</w:t>
      </w:r>
      <w:r w:rsidRPr="0037053D">
        <w:rPr>
          <w:rFonts w:ascii="Times New Roman" w:hAnsi="Times New Roman"/>
          <w:b w:val="0"/>
          <w:i w:val="0"/>
        </w:rPr>
        <w:t xml:space="preserve"> 338-п </w:t>
      </w:r>
      <w:r w:rsidRPr="0037053D">
        <w:rPr>
          <w:rFonts w:ascii="Times New Roman" w:hAnsi="Times New Roman"/>
          <w:b w:val="0"/>
          <w:i w:val="0"/>
          <w:lang w:val="ru-RU"/>
        </w:rPr>
        <w:t>«</w:t>
      </w:r>
      <w:r w:rsidRPr="0037053D">
        <w:rPr>
          <w:rFonts w:ascii="Times New Roman" w:hAnsi="Times New Roman"/>
          <w:b w:val="0"/>
          <w:i w:val="0"/>
        </w:rPr>
        <w:t xml:space="preserve">О государственной программе Ханты-Мансийского автономного округа </w:t>
      </w:r>
      <w:r w:rsidR="00404B26" w:rsidRPr="0037053D">
        <w:rPr>
          <w:rFonts w:ascii="Times New Roman" w:hAnsi="Times New Roman"/>
          <w:b w:val="0"/>
          <w:i w:val="0"/>
          <w:lang w:val="ru-RU"/>
        </w:rPr>
        <w:t>–</w:t>
      </w:r>
      <w:r w:rsidRPr="0037053D">
        <w:rPr>
          <w:rFonts w:ascii="Times New Roman" w:hAnsi="Times New Roman"/>
          <w:b w:val="0"/>
          <w:i w:val="0"/>
        </w:rPr>
        <w:t xml:space="preserve"> Югры </w:t>
      </w:r>
      <w:r w:rsidR="00404B26" w:rsidRPr="0037053D">
        <w:rPr>
          <w:rFonts w:ascii="Times New Roman" w:hAnsi="Times New Roman"/>
          <w:b w:val="0"/>
          <w:i w:val="0"/>
          <w:lang w:val="ru-RU"/>
        </w:rPr>
        <w:t>«</w:t>
      </w:r>
      <w:r w:rsidRPr="0037053D">
        <w:rPr>
          <w:rFonts w:ascii="Times New Roman" w:hAnsi="Times New Roman"/>
          <w:b w:val="0"/>
          <w:i w:val="0"/>
        </w:rPr>
        <w:t>Развитие образования</w:t>
      </w:r>
      <w:r w:rsidRPr="0037053D">
        <w:rPr>
          <w:rFonts w:ascii="Times New Roman" w:hAnsi="Times New Roman"/>
          <w:b w:val="0"/>
          <w:i w:val="0"/>
          <w:lang w:val="ru-RU"/>
        </w:rPr>
        <w:t>»</w:t>
      </w:r>
      <w:r w:rsidRPr="0037053D">
        <w:rPr>
          <w:rFonts w:ascii="Times New Roman" w:eastAsiaTheme="minorHAnsi" w:hAnsi="Times New Roman"/>
          <w:b w:val="0"/>
          <w:i w:val="0"/>
          <w:lang w:eastAsia="en-US"/>
        </w:rPr>
        <w:t>.</w:t>
      </w:r>
    </w:p>
    <w:p w:rsidR="00B44FE4" w:rsidRPr="0037053D" w:rsidRDefault="00B44FE4"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П</w:t>
      </w:r>
      <w:r w:rsidR="00E73AC1" w:rsidRPr="0037053D">
        <w:rPr>
          <w:rFonts w:ascii="Times New Roman" w:hAnsi="Times New Roman" w:cs="Times New Roman"/>
          <w:sz w:val="28"/>
          <w:szCs w:val="28"/>
        </w:rPr>
        <w:t>риказ</w:t>
      </w:r>
      <w:r w:rsidRPr="0037053D">
        <w:rPr>
          <w:rFonts w:ascii="Times New Roman" w:hAnsi="Times New Roman" w:cs="Times New Roman"/>
          <w:sz w:val="28"/>
          <w:szCs w:val="28"/>
        </w:rPr>
        <w:t>ы</w:t>
      </w:r>
      <w:r w:rsidR="00E73AC1" w:rsidRPr="0037053D">
        <w:rPr>
          <w:rFonts w:ascii="Times New Roman" w:hAnsi="Times New Roman" w:cs="Times New Roman"/>
          <w:sz w:val="28"/>
          <w:szCs w:val="28"/>
        </w:rPr>
        <w:t xml:space="preserve"> Деп</w:t>
      </w:r>
      <w:r w:rsidR="006B53AC" w:rsidRPr="0037053D">
        <w:rPr>
          <w:rFonts w:ascii="Times New Roman" w:hAnsi="Times New Roman" w:cs="Times New Roman"/>
          <w:sz w:val="28"/>
          <w:szCs w:val="28"/>
        </w:rPr>
        <w:t xml:space="preserve">артамента </w:t>
      </w:r>
      <w:r w:rsidR="00E73AC1" w:rsidRPr="0037053D">
        <w:rPr>
          <w:rFonts w:ascii="Times New Roman" w:hAnsi="Times New Roman" w:cs="Times New Roman"/>
          <w:sz w:val="28"/>
          <w:szCs w:val="28"/>
        </w:rPr>
        <w:t>образования и молодеж</w:t>
      </w:r>
      <w:r w:rsidR="006B53AC" w:rsidRPr="0037053D">
        <w:rPr>
          <w:rFonts w:ascii="Times New Roman" w:hAnsi="Times New Roman" w:cs="Times New Roman"/>
          <w:sz w:val="28"/>
          <w:szCs w:val="28"/>
        </w:rPr>
        <w:t>ной политики</w:t>
      </w:r>
      <w:r w:rsidR="005607F4" w:rsidRPr="0037053D">
        <w:rPr>
          <w:rFonts w:ascii="Times New Roman" w:hAnsi="Times New Roman" w:cs="Times New Roman"/>
          <w:sz w:val="28"/>
          <w:szCs w:val="28"/>
        </w:rPr>
        <w:t xml:space="preserve"> Ханты-Мансийского автономного округа – Югры</w:t>
      </w:r>
      <w:r w:rsidRPr="0037053D">
        <w:rPr>
          <w:rFonts w:ascii="Times New Roman" w:hAnsi="Times New Roman" w:cs="Times New Roman"/>
          <w:sz w:val="28"/>
          <w:szCs w:val="28"/>
        </w:rPr>
        <w:t>:</w:t>
      </w:r>
    </w:p>
    <w:p w:rsidR="00E73AC1" w:rsidRPr="0037053D" w:rsidRDefault="00E73AC1"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23</w:t>
      </w:r>
      <w:r w:rsidR="000C07AC" w:rsidRPr="0037053D">
        <w:rPr>
          <w:rFonts w:ascii="Times New Roman" w:hAnsi="Times New Roman" w:cs="Times New Roman"/>
          <w:sz w:val="28"/>
          <w:szCs w:val="28"/>
        </w:rPr>
        <w:t>.10.</w:t>
      </w:r>
      <w:r w:rsidRPr="0037053D">
        <w:rPr>
          <w:rFonts w:ascii="Times New Roman" w:hAnsi="Times New Roman" w:cs="Times New Roman"/>
          <w:sz w:val="28"/>
          <w:szCs w:val="28"/>
        </w:rPr>
        <w:t>2017</w:t>
      </w:r>
      <w:r w:rsidR="00EC4EB0" w:rsidRPr="0037053D">
        <w:rPr>
          <w:rFonts w:ascii="Times New Roman" w:hAnsi="Times New Roman" w:cs="Times New Roman"/>
          <w:sz w:val="28"/>
          <w:szCs w:val="28"/>
        </w:rPr>
        <w:t xml:space="preserve"> </w:t>
      </w:r>
      <w:r w:rsidRPr="0037053D">
        <w:rPr>
          <w:rFonts w:ascii="Times New Roman" w:hAnsi="Times New Roman" w:cs="Times New Roman"/>
          <w:sz w:val="28"/>
          <w:szCs w:val="28"/>
        </w:rPr>
        <w:t>№ 1578</w:t>
      </w:r>
      <w:r w:rsidR="00EC4EB0" w:rsidRPr="0037053D">
        <w:rPr>
          <w:rFonts w:ascii="Times New Roman" w:hAnsi="Times New Roman" w:cs="Times New Roman"/>
          <w:sz w:val="28"/>
          <w:szCs w:val="28"/>
        </w:rPr>
        <w:t xml:space="preserve"> </w:t>
      </w:r>
      <w:r w:rsidRPr="0037053D">
        <w:rPr>
          <w:rFonts w:ascii="Times New Roman" w:hAnsi="Times New Roman" w:cs="Times New Roman"/>
          <w:sz w:val="28"/>
          <w:szCs w:val="28"/>
        </w:rPr>
        <w:t>«Об организации работы по разработке перечня мероприятий психолого-педагогической реабилитации или абилитации, мероприятий по общему и профессиональному образованию, предусмотренных индивидуальной программой реабилитации или абилитации ребенка-инвалида»;</w:t>
      </w:r>
    </w:p>
    <w:p w:rsidR="00E73AC1" w:rsidRPr="0037053D" w:rsidRDefault="00E73AC1"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27</w:t>
      </w:r>
      <w:r w:rsidR="000C07AC" w:rsidRPr="0037053D">
        <w:rPr>
          <w:rFonts w:ascii="Times New Roman" w:hAnsi="Times New Roman" w:cs="Times New Roman"/>
          <w:sz w:val="28"/>
          <w:szCs w:val="28"/>
        </w:rPr>
        <w:t>.07.</w:t>
      </w:r>
      <w:r w:rsidRPr="0037053D">
        <w:rPr>
          <w:rFonts w:ascii="Times New Roman" w:hAnsi="Times New Roman" w:cs="Times New Roman"/>
          <w:sz w:val="28"/>
          <w:szCs w:val="28"/>
        </w:rPr>
        <w:t>2018</w:t>
      </w:r>
      <w:r w:rsidR="003D0EBB" w:rsidRPr="0037053D">
        <w:rPr>
          <w:rFonts w:ascii="Times New Roman" w:hAnsi="Times New Roman" w:cs="Times New Roman"/>
          <w:sz w:val="28"/>
          <w:szCs w:val="28"/>
        </w:rPr>
        <w:t xml:space="preserve"> </w:t>
      </w:r>
      <w:r w:rsidRPr="0037053D">
        <w:rPr>
          <w:rFonts w:ascii="Times New Roman" w:hAnsi="Times New Roman" w:cs="Times New Roman"/>
          <w:sz w:val="28"/>
          <w:szCs w:val="28"/>
        </w:rPr>
        <w:t>№ 1073</w:t>
      </w:r>
      <w:r w:rsidR="000C07AC" w:rsidRPr="0037053D">
        <w:rPr>
          <w:rFonts w:ascii="Times New Roman" w:hAnsi="Times New Roman" w:cs="Times New Roman"/>
          <w:sz w:val="28"/>
          <w:szCs w:val="28"/>
        </w:rPr>
        <w:t xml:space="preserve"> </w:t>
      </w:r>
      <w:r w:rsidRPr="0037053D">
        <w:rPr>
          <w:rFonts w:ascii="Times New Roman" w:hAnsi="Times New Roman" w:cs="Times New Roman"/>
          <w:sz w:val="28"/>
          <w:szCs w:val="28"/>
        </w:rPr>
        <w:t>«Об организации по развитию системы получения общего, профессионального и дополнительного образования обучающихся с ограниченными возможностями здоровья»</w:t>
      </w:r>
      <w:r w:rsidR="001F2C2A" w:rsidRPr="0037053D">
        <w:rPr>
          <w:rFonts w:ascii="Times New Roman" w:hAnsi="Times New Roman" w:cs="Times New Roman"/>
          <w:sz w:val="28"/>
          <w:szCs w:val="28"/>
        </w:rPr>
        <w:t>.</w:t>
      </w:r>
    </w:p>
    <w:p w:rsidR="00E91AD8" w:rsidRPr="0037053D" w:rsidRDefault="00E91AD8" w:rsidP="005E018C">
      <w:pPr>
        <w:pStyle w:val="article-renderblock"/>
        <w:shd w:val="clear" w:color="auto" w:fill="FFFFFF"/>
        <w:spacing w:before="0" w:beforeAutospacing="0" w:after="0" w:afterAutospacing="0" w:line="276" w:lineRule="auto"/>
        <w:ind w:firstLine="709"/>
        <w:jc w:val="both"/>
        <w:rPr>
          <w:rFonts w:eastAsiaTheme="minorHAnsi"/>
          <w:sz w:val="28"/>
          <w:szCs w:val="28"/>
          <w:lang w:eastAsia="en-US"/>
        </w:rPr>
      </w:pPr>
    </w:p>
    <w:p w:rsidR="0041314A" w:rsidRPr="0037053D" w:rsidRDefault="0048246E" w:rsidP="005E1DF0">
      <w:pPr>
        <w:pStyle w:val="a3"/>
        <w:numPr>
          <w:ilvl w:val="2"/>
          <w:numId w:val="1"/>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В</w:t>
      </w:r>
      <w:r w:rsidR="0041314A" w:rsidRPr="0037053D">
        <w:rPr>
          <w:rFonts w:ascii="Times New Roman" w:hAnsi="Times New Roman" w:cs="Times New Roman"/>
          <w:b/>
          <w:sz w:val="28"/>
          <w:szCs w:val="28"/>
        </w:rPr>
        <w:t xml:space="preserve"> сфере культуры:</w:t>
      </w:r>
    </w:p>
    <w:p w:rsidR="00732B51" w:rsidRPr="0037053D" w:rsidRDefault="005366DE" w:rsidP="005366DE">
      <w:pPr>
        <w:pStyle w:val="1"/>
        <w:spacing w:before="0" w:beforeAutospacing="0" w:after="0" w:afterAutospacing="0" w:line="276" w:lineRule="auto"/>
        <w:ind w:firstLine="709"/>
        <w:jc w:val="both"/>
        <w:rPr>
          <w:b w:val="0"/>
          <w:color w:val="000000"/>
          <w:sz w:val="28"/>
          <w:szCs w:val="28"/>
        </w:rPr>
      </w:pPr>
      <w:r w:rsidRPr="0037053D">
        <w:rPr>
          <w:b w:val="0"/>
          <w:color w:val="000000"/>
          <w:sz w:val="28"/>
          <w:szCs w:val="28"/>
        </w:rPr>
        <w:t>Федеральный Закон</w:t>
      </w:r>
      <w:r w:rsidR="00732B51" w:rsidRPr="0037053D">
        <w:rPr>
          <w:b w:val="0"/>
          <w:color w:val="000000"/>
          <w:sz w:val="28"/>
          <w:szCs w:val="28"/>
        </w:rPr>
        <w:t>:</w:t>
      </w:r>
    </w:p>
    <w:p w:rsidR="005366DE" w:rsidRPr="0037053D" w:rsidRDefault="005366DE" w:rsidP="005366DE">
      <w:pPr>
        <w:pStyle w:val="1"/>
        <w:spacing w:before="0" w:beforeAutospacing="0" w:after="0" w:afterAutospacing="0" w:line="276" w:lineRule="auto"/>
        <w:ind w:firstLine="709"/>
        <w:jc w:val="both"/>
        <w:rPr>
          <w:b w:val="0"/>
          <w:color w:val="000000"/>
          <w:sz w:val="28"/>
          <w:szCs w:val="28"/>
        </w:rPr>
      </w:pPr>
      <w:r w:rsidRPr="0037053D">
        <w:rPr>
          <w:b w:val="0"/>
          <w:color w:val="000000"/>
          <w:sz w:val="28"/>
          <w:szCs w:val="28"/>
        </w:rPr>
        <w:t>от 09.10.1992 № 3612-1 «Основы законодательства Российской Федерации о культуре».</w:t>
      </w:r>
    </w:p>
    <w:p w:rsidR="00DF35CC" w:rsidRPr="0037053D" w:rsidRDefault="005366DE" w:rsidP="003C4745">
      <w:pPr>
        <w:pStyle w:val="1"/>
        <w:shd w:val="clear" w:color="auto" w:fill="FFFFFF"/>
        <w:spacing w:before="0" w:beforeAutospacing="0" w:after="0" w:afterAutospacing="0" w:line="276" w:lineRule="auto"/>
        <w:ind w:firstLine="709"/>
        <w:jc w:val="both"/>
        <w:rPr>
          <w:b w:val="0"/>
          <w:color w:val="000000"/>
          <w:sz w:val="28"/>
          <w:szCs w:val="28"/>
        </w:rPr>
      </w:pPr>
      <w:r w:rsidRPr="0037053D">
        <w:rPr>
          <w:b w:val="0"/>
          <w:color w:val="000000"/>
          <w:sz w:val="28"/>
          <w:szCs w:val="28"/>
        </w:rPr>
        <w:t>П</w:t>
      </w:r>
      <w:r w:rsidR="003C4745" w:rsidRPr="0037053D">
        <w:rPr>
          <w:b w:val="0"/>
          <w:color w:val="000000"/>
          <w:sz w:val="28"/>
          <w:szCs w:val="28"/>
        </w:rPr>
        <w:t>риказ</w:t>
      </w:r>
      <w:r w:rsidR="000C07AC" w:rsidRPr="0037053D">
        <w:rPr>
          <w:b w:val="0"/>
          <w:color w:val="000000"/>
          <w:sz w:val="28"/>
          <w:szCs w:val="28"/>
        </w:rPr>
        <w:t>ы</w:t>
      </w:r>
      <w:r w:rsidR="003C4745" w:rsidRPr="0037053D">
        <w:rPr>
          <w:b w:val="0"/>
          <w:color w:val="000000"/>
          <w:sz w:val="28"/>
          <w:szCs w:val="28"/>
        </w:rPr>
        <w:t xml:space="preserve"> Министерства культуры </w:t>
      </w:r>
      <w:r w:rsidR="00DF35CC" w:rsidRPr="0037053D">
        <w:rPr>
          <w:b w:val="0"/>
          <w:color w:val="000000"/>
          <w:sz w:val="28"/>
          <w:szCs w:val="28"/>
        </w:rPr>
        <w:t>Российской Федерации:</w:t>
      </w:r>
    </w:p>
    <w:p w:rsidR="004910F1" w:rsidRPr="0037053D" w:rsidRDefault="004910F1" w:rsidP="004910F1">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09.09.2015 № 2400 «Об утверждении требований доступности к учреждениям культуры с учетом особых потребностей инвалидов и других маломобильных групп населения»;</w:t>
      </w:r>
    </w:p>
    <w:p w:rsidR="00B44FE4" w:rsidRPr="0037053D" w:rsidRDefault="00B44FE4" w:rsidP="004910F1">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16.11.2015 № 2800 «Об утверждении Порядка обеспечения условий доступности для инвалидов культурных ценностей и благ»;</w:t>
      </w:r>
    </w:p>
    <w:p w:rsidR="00611C12" w:rsidRPr="0037053D" w:rsidRDefault="004910F1" w:rsidP="004910F1">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16.11.2015 № 2803 «Об утверждении Порядка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w:t>
      </w:r>
    </w:p>
    <w:p w:rsidR="00611C12" w:rsidRPr="0037053D" w:rsidRDefault="00611C12" w:rsidP="004910F1">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20.11.2015 №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3C4745" w:rsidRPr="0037053D" w:rsidRDefault="003C4745" w:rsidP="004910F1">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30</w:t>
      </w:r>
      <w:r w:rsidR="000C07AC" w:rsidRPr="0037053D">
        <w:rPr>
          <w:rFonts w:ascii="Times New Roman" w:hAnsi="Times New Roman" w:cs="Times New Roman"/>
          <w:sz w:val="28"/>
          <w:szCs w:val="28"/>
        </w:rPr>
        <w:t>.12.</w:t>
      </w:r>
      <w:r w:rsidRPr="0037053D">
        <w:rPr>
          <w:rFonts w:ascii="Times New Roman" w:hAnsi="Times New Roman" w:cs="Times New Roman"/>
          <w:sz w:val="28"/>
          <w:szCs w:val="28"/>
        </w:rPr>
        <w:t>2016 № 3019 «Об утверждении модельной программы социокультурной реабилитации инвалидов, в том числе детей-инвалидов»;</w:t>
      </w:r>
    </w:p>
    <w:p w:rsidR="007A6B11" w:rsidRPr="0037053D" w:rsidRDefault="00D35B8C" w:rsidP="00611C12">
      <w:pPr>
        <w:pStyle w:val="a3"/>
        <w:spacing w:after="0"/>
        <w:ind w:left="0" w:firstLine="709"/>
        <w:jc w:val="both"/>
        <w:rPr>
          <w:rFonts w:ascii="Times New Roman" w:hAnsi="Times New Roman" w:cs="Times New Roman"/>
        </w:rPr>
      </w:pPr>
      <w:r w:rsidRPr="0037053D">
        <w:rPr>
          <w:rFonts w:ascii="Times New Roman" w:hAnsi="Times New Roman" w:cs="Times New Roman"/>
          <w:sz w:val="28"/>
          <w:szCs w:val="28"/>
        </w:rPr>
        <w:t>от 27</w:t>
      </w:r>
      <w:r w:rsidR="000C07AC" w:rsidRPr="0037053D">
        <w:rPr>
          <w:rFonts w:ascii="Times New Roman" w:hAnsi="Times New Roman" w:cs="Times New Roman"/>
          <w:sz w:val="28"/>
          <w:szCs w:val="28"/>
        </w:rPr>
        <w:t>.06.</w:t>
      </w:r>
      <w:r w:rsidRPr="0037053D">
        <w:rPr>
          <w:rFonts w:ascii="Times New Roman" w:hAnsi="Times New Roman" w:cs="Times New Roman"/>
          <w:sz w:val="28"/>
          <w:szCs w:val="28"/>
        </w:rPr>
        <w:t>2018</w:t>
      </w:r>
      <w:r w:rsidR="000C07AC" w:rsidRPr="0037053D">
        <w:rPr>
          <w:rFonts w:ascii="Times New Roman" w:hAnsi="Times New Roman" w:cs="Times New Roman"/>
          <w:sz w:val="28"/>
          <w:szCs w:val="28"/>
        </w:rPr>
        <w:t xml:space="preserve"> №</w:t>
      </w:r>
      <w:r w:rsidR="00DF35CC" w:rsidRPr="0037053D">
        <w:rPr>
          <w:rFonts w:ascii="Times New Roman" w:hAnsi="Times New Roman" w:cs="Times New Roman"/>
          <w:sz w:val="28"/>
          <w:szCs w:val="28"/>
        </w:rPr>
        <w:t xml:space="preserve"> </w:t>
      </w:r>
      <w:r w:rsidRPr="0037053D">
        <w:rPr>
          <w:rFonts w:ascii="Times New Roman" w:hAnsi="Times New Roman" w:cs="Times New Roman"/>
          <w:sz w:val="28"/>
          <w:szCs w:val="28"/>
        </w:rPr>
        <w:t>1017</w:t>
      </w:r>
      <w:r w:rsidR="00DF35CC" w:rsidRPr="0037053D">
        <w:rPr>
          <w:rFonts w:ascii="Times New Roman" w:hAnsi="Times New Roman" w:cs="Times New Roman"/>
          <w:sz w:val="28"/>
          <w:szCs w:val="28"/>
        </w:rPr>
        <w:t xml:space="preserve"> </w:t>
      </w:r>
      <w:r w:rsidRPr="0037053D">
        <w:rPr>
          <w:rFonts w:ascii="Times New Roman" w:hAnsi="Times New Roman" w:cs="Times New Roman"/>
          <w:sz w:val="28"/>
          <w:szCs w:val="28"/>
        </w:rPr>
        <w:t xml:space="preserve">«Об утверждении Правил осуществления демонстраторами фильмов показа субтитрированных и </w:t>
      </w:r>
      <w:proofErr w:type="spellStart"/>
      <w:r w:rsidRPr="0037053D">
        <w:rPr>
          <w:rFonts w:ascii="Times New Roman" w:hAnsi="Times New Roman" w:cs="Times New Roman"/>
          <w:sz w:val="28"/>
          <w:szCs w:val="28"/>
        </w:rPr>
        <w:t>тифлокомментированных</w:t>
      </w:r>
      <w:proofErr w:type="spellEnd"/>
      <w:r w:rsidRPr="0037053D">
        <w:rPr>
          <w:rFonts w:ascii="Times New Roman" w:hAnsi="Times New Roman" w:cs="Times New Roman"/>
          <w:sz w:val="28"/>
          <w:szCs w:val="28"/>
        </w:rPr>
        <w:t xml:space="preserve"> полнометражных национальных фильмов, созданных в художественной или анимационной форме и Правил обеспечения условий доступности для инвалидов кинозалов, а также о внесении изменения в Порядок обеспечения условий доступности для</w:t>
      </w:r>
      <w:r w:rsidRPr="0037053D">
        <w:rPr>
          <w:rFonts w:ascii="Times New Roman" w:hAnsi="Times New Roman" w:cs="Times New Roman"/>
          <w:sz w:val="28"/>
          <w:szCs w:val="28"/>
          <w:shd w:val="clear" w:color="auto" w:fill="FFFFFF"/>
        </w:rPr>
        <w:t xml:space="preserve"> </w:t>
      </w:r>
      <w:r w:rsidRPr="0037053D">
        <w:rPr>
          <w:rFonts w:ascii="Times New Roman" w:hAnsi="Times New Roman" w:cs="Times New Roman"/>
          <w:sz w:val="28"/>
          <w:szCs w:val="28"/>
          <w:shd w:val="clear" w:color="auto" w:fill="FFFFFF"/>
        </w:rPr>
        <w:lastRenderedPageBreak/>
        <w:t>инвалидов культурных ценностей и благ, утверждённый приказом Минкультуры России от 16.11.2015 № 2800»</w:t>
      </w:r>
      <w:r w:rsidR="00453AFD" w:rsidRPr="0037053D">
        <w:rPr>
          <w:rFonts w:ascii="Times New Roman" w:hAnsi="Times New Roman" w:cs="Times New Roman"/>
          <w:sz w:val="28"/>
          <w:szCs w:val="28"/>
          <w:shd w:val="clear" w:color="auto" w:fill="FFFFFF"/>
        </w:rPr>
        <w:t>.</w:t>
      </w:r>
      <w:r w:rsidRPr="0037053D">
        <w:rPr>
          <w:rFonts w:ascii="Times New Roman" w:hAnsi="Times New Roman" w:cs="Times New Roman"/>
          <w:sz w:val="28"/>
          <w:szCs w:val="28"/>
          <w:shd w:val="clear" w:color="auto" w:fill="FFFFFF"/>
        </w:rPr>
        <w:t xml:space="preserve"> </w:t>
      </w:r>
    </w:p>
    <w:p w:rsidR="00453AFD" w:rsidRPr="0037053D" w:rsidRDefault="00453AFD" w:rsidP="00E91AD8">
      <w:pPr>
        <w:pStyle w:val="1"/>
        <w:shd w:val="clear" w:color="auto" w:fill="FFFFFF"/>
        <w:spacing w:before="0" w:beforeAutospacing="0" w:after="0" w:afterAutospacing="0" w:line="276" w:lineRule="auto"/>
        <w:ind w:firstLine="709"/>
        <w:jc w:val="both"/>
        <w:rPr>
          <w:rFonts w:eastAsiaTheme="minorHAnsi"/>
          <w:b w:val="0"/>
          <w:bCs w:val="0"/>
          <w:kern w:val="0"/>
          <w:sz w:val="28"/>
          <w:szCs w:val="28"/>
          <w:shd w:val="clear" w:color="auto" w:fill="FFFFFF"/>
          <w:lang w:eastAsia="en-US"/>
        </w:rPr>
      </w:pPr>
      <w:r w:rsidRPr="0037053D">
        <w:rPr>
          <w:rFonts w:eastAsiaTheme="minorHAnsi"/>
          <w:b w:val="0"/>
          <w:bCs w:val="0"/>
          <w:kern w:val="0"/>
          <w:sz w:val="28"/>
          <w:szCs w:val="28"/>
          <w:shd w:val="clear" w:color="auto" w:fill="FFFFFF"/>
          <w:lang w:eastAsia="en-US"/>
        </w:rPr>
        <w:t>П</w:t>
      </w:r>
      <w:r w:rsidR="003C4745" w:rsidRPr="0037053D">
        <w:rPr>
          <w:rFonts w:eastAsiaTheme="minorHAnsi"/>
          <w:b w:val="0"/>
          <w:bCs w:val="0"/>
          <w:kern w:val="0"/>
          <w:sz w:val="28"/>
          <w:szCs w:val="28"/>
          <w:shd w:val="clear" w:color="auto" w:fill="FFFFFF"/>
          <w:lang w:eastAsia="en-US"/>
        </w:rPr>
        <w:t>остановлени</w:t>
      </w:r>
      <w:r w:rsidR="0045580E" w:rsidRPr="0037053D">
        <w:rPr>
          <w:rFonts w:eastAsiaTheme="minorHAnsi"/>
          <w:b w:val="0"/>
          <w:bCs w:val="0"/>
          <w:kern w:val="0"/>
          <w:sz w:val="28"/>
          <w:szCs w:val="28"/>
          <w:shd w:val="clear" w:color="auto" w:fill="FFFFFF"/>
          <w:lang w:eastAsia="en-US"/>
        </w:rPr>
        <w:t>я</w:t>
      </w:r>
      <w:r w:rsidR="003C4745" w:rsidRPr="0037053D">
        <w:rPr>
          <w:rFonts w:eastAsiaTheme="minorHAnsi"/>
          <w:b w:val="0"/>
          <w:bCs w:val="0"/>
          <w:kern w:val="0"/>
          <w:sz w:val="28"/>
          <w:szCs w:val="28"/>
          <w:shd w:val="clear" w:color="auto" w:fill="FFFFFF"/>
          <w:lang w:eastAsia="en-US"/>
        </w:rPr>
        <w:t xml:space="preserve"> Правительства</w:t>
      </w:r>
      <w:r w:rsidRPr="0037053D">
        <w:rPr>
          <w:b w:val="0"/>
          <w:sz w:val="28"/>
          <w:szCs w:val="28"/>
        </w:rPr>
        <w:t xml:space="preserve"> Ханты-Мансийского автономного округа – Югры</w:t>
      </w:r>
      <w:r w:rsidRPr="0037053D">
        <w:rPr>
          <w:rFonts w:eastAsiaTheme="minorHAnsi"/>
          <w:b w:val="0"/>
          <w:bCs w:val="0"/>
          <w:kern w:val="0"/>
          <w:sz w:val="28"/>
          <w:szCs w:val="28"/>
          <w:shd w:val="clear" w:color="auto" w:fill="FFFFFF"/>
          <w:lang w:eastAsia="en-US"/>
        </w:rPr>
        <w:t>:</w:t>
      </w:r>
    </w:p>
    <w:p w:rsidR="0045580E" w:rsidRPr="0037053D" w:rsidRDefault="003C4745" w:rsidP="00E91AD8">
      <w:pPr>
        <w:pStyle w:val="1"/>
        <w:shd w:val="clear" w:color="auto" w:fill="FFFFFF"/>
        <w:spacing w:before="0" w:beforeAutospacing="0" w:after="0" w:afterAutospacing="0" w:line="276" w:lineRule="auto"/>
        <w:ind w:firstLine="709"/>
        <w:jc w:val="both"/>
        <w:rPr>
          <w:rFonts w:eastAsiaTheme="minorHAnsi"/>
          <w:b w:val="0"/>
          <w:bCs w:val="0"/>
          <w:kern w:val="0"/>
          <w:sz w:val="28"/>
          <w:szCs w:val="28"/>
          <w:shd w:val="clear" w:color="auto" w:fill="FFFFFF"/>
          <w:lang w:eastAsia="en-US"/>
        </w:rPr>
      </w:pPr>
      <w:r w:rsidRPr="0037053D">
        <w:rPr>
          <w:rFonts w:eastAsiaTheme="minorHAnsi"/>
          <w:b w:val="0"/>
          <w:bCs w:val="0"/>
          <w:kern w:val="0"/>
          <w:sz w:val="28"/>
          <w:szCs w:val="28"/>
          <w:shd w:val="clear" w:color="auto" w:fill="FFFFFF"/>
          <w:lang w:eastAsia="en-US"/>
        </w:rPr>
        <w:t xml:space="preserve">от 17.05.2013 № 185-п «Стратегии развития культуры в </w:t>
      </w:r>
      <w:r w:rsidR="004E1FCA" w:rsidRPr="0037053D">
        <w:rPr>
          <w:rFonts w:eastAsiaTheme="minorHAnsi"/>
          <w:b w:val="0"/>
          <w:bCs w:val="0"/>
          <w:kern w:val="0"/>
          <w:sz w:val="28"/>
          <w:szCs w:val="28"/>
          <w:shd w:val="clear" w:color="auto" w:fill="FFFFFF"/>
          <w:lang w:eastAsia="en-US"/>
        </w:rPr>
        <w:t>Х</w:t>
      </w:r>
      <w:r w:rsidRPr="0037053D">
        <w:rPr>
          <w:rFonts w:eastAsiaTheme="minorHAnsi"/>
          <w:b w:val="0"/>
          <w:bCs w:val="0"/>
          <w:kern w:val="0"/>
          <w:sz w:val="28"/>
          <w:szCs w:val="28"/>
          <w:shd w:val="clear" w:color="auto" w:fill="FFFFFF"/>
          <w:lang w:eastAsia="en-US"/>
        </w:rPr>
        <w:t>анты-</w:t>
      </w:r>
      <w:r w:rsidR="004E1FCA" w:rsidRPr="0037053D">
        <w:rPr>
          <w:rFonts w:eastAsiaTheme="minorHAnsi"/>
          <w:b w:val="0"/>
          <w:bCs w:val="0"/>
          <w:kern w:val="0"/>
          <w:sz w:val="28"/>
          <w:szCs w:val="28"/>
          <w:shd w:val="clear" w:color="auto" w:fill="FFFFFF"/>
          <w:lang w:eastAsia="en-US"/>
        </w:rPr>
        <w:t>М</w:t>
      </w:r>
      <w:r w:rsidRPr="0037053D">
        <w:rPr>
          <w:rFonts w:eastAsiaTheme="minorHAnsi"/>
          <w:b w:val="0"/>
          <w:bCs w:val="0"/>
          <w:kern w:val="0"/>
          <w:sz w:val="28"/>
          <w:szCs w:val="28"/>
          <w:shd w:val="clear" w:color="auto" w:fill="FFFFFF"/>
          <w:lang w:eastAsia="en-US"/>
        </w:rPr>
        <w:t>ансийском автономном округе – Югре до 2020 года и на период до 2030</w:t>
      </w:r>
      <w:r w:rsidR="004E1FCA" w:rsidRPr="0037053D">
        <w:rPr>
          <w:rFonts w:eastAsiaTheme="minorHAnsi"/>
          <w:b w:val="0"/>
          <w:bCs w:val="0"/>
          <w:kern w:val="0"/>
          <w:sz w:val="28"/>
          <w:szCs w:val="28"/>
          <w:shd w:val="clear" w:color="auto" w:fill="FFFFFF"/>
          <w:lang w:eastAsia="en-US"/>
        </w:rPr>
        <w:t>»</w:t>
      </w:r>
      <w:r w:rsidR="0045580E" w:rsidRPr="0037053D">
        <w:rPr>
          <w:rFonts w:eastAsiaTheme="minorHAnsi"/>
          <w:b w:val="0"/>
          <w:bCs w:val="0"/>
          <w:kern w:val="0"/>
          <w:sz w:val="28"/>
          <w:szCs w:val="28"/>
          <w:shd w:val="clear" w:color="auto" w:fill="FFFFFF"/>
          <w:lang w:eastAsia="en-US"/>
        </w:rPr>
        <w:t>;</w:t>
      </w:r>
    </w:p>
    <w:p w:rsidR="0045580E" w:rsidRPr="0037053D" w:rsidRDefault="0045580E" w:rsidP="0045580E">
      <w:pPr>
        <w:pStyle w:val="2"/>
        <w:shd w:val="clear" w:color="auto" w:fill="FFFFFF"/>
        <w:spacing w:before="0" w:after="0" w:line="276" w:lineRule="auto"/>
        <w:ind w:firstLine="709"/>
        <w:jc w:val="both"/>
        <w:textAlignment w:val="baseline"/>
        <w:rPr>
          <w:rFonts w:ascii="Times New Roman" w:hAnsi="Times New Roman"/>
          <w:b w:val="0"/>
          <w:i w:val="0"/>
          <w:lang w:val="ru-RU"/>
        </w:rPr>
      </w:pPr>
      <w:r w:rsidRPr="0037053D">
        <w:rPr>
          <w:rFonts w:ascii="Times New Roman" w:hAnsi="Times New Roman"/>
          <w:b w:val="0"/>
          <w:i w:val="0"/>
        </w:rPr>
        <w:t xml:space="preserve">от 5 октября 2018 года </w:t>
      </w:r>
      <w:r w:rsidRPr="0037053D">
        <w:rPr>
          <w:rFonts w:ascii="Times New Roman" w:hAnsi="Times New Roman"/>
          <w:b w:val="0"/>
          <w:i w:val="0"/>
          <w:lang w:val="ru-RU"/>
        </w:rPr>
        <w:t>№</w:t>
      </w:r>
      <w:r w:rsidRPr="0037053D">
        <w:rPr>
          <w:rFonts w:ascii="Times New Roman" w:hAnsi="Times New Roman"/>
          <w:b w:val="0"/>
          <w:i w:val="0"/>
        </w:rPr>
        <w:t xml:space="preserve"> 341-п</w:t>
      </w:r>
      <w:r w:rsidRPr="0037053D">
        <w:rPr>
          <w:rFonts w:ascii="Times New Roman" w:hAnsi="Times New Roman"/>
          <w:b w:val="0"/>
          <w:i w:val="0"/>
          <w:lang w:val="ru-RU"/>
        </w:rPr>
        <w:t xml:space="preserve"> «</w:t>
      </w:r>
      <w:r w:rsidRPr="0037053D">
        <w:rPr>
          <w:rFonts w:ascii="Times New Roman" w:hAnsi="Times New Roman"/>
          <w:b w:val="0"/>
          <w:i w:val="0"/>
        </w:rPr>
        <w:t xml:space="preserve">О государственной программе Ханты-Мансийского автономного округа </w:t>
      </w:r>
      <w:r w:rsidRPr="0037053D">
        <w:rPr>
          <w:rFonts w:ascii="Times New Roman" w:hAnsi="Times New Roman"/>
          <w:b w:val="0"/>
          <w:i w:val="0"/>
          <w:lang w:val="ru-RU"/>
        </w:rPr>
        <w:t>–</w:t>
      </w:r>
      <w:r w:rsidRPr="0037053D">
        <w:rPr>
          <w:rFonts w:ascii="Times New Roman" w:hAnsi="Times New Roman"/>
          <w:b w:val="0"/>
          <w:i w:val="0"/>
        </w:rPr>
        <w:t xml:space="preserve"> Югры </w:t>
      </w:r>
      <w:r w:rsidRPr="0037053D">
        <w:rPr>
          <w:rFonts w:ascii="Times New Roman" w:hAnsi="Times New Roman"/>
          <w:b w:val="0"/>
          <w:i w:val="0"/>
          <w:lang w:val="ru-RU"/>
        </w:rPr>
        <w:t>«</w:t>
      </w:r>
      <w:r w:rsidRPr="0037053D">
        <w:rPr>
          <w:rFonts w:ascii="Times New Roman" w:eastAsiaTheme="minorHAnsi" w:hAnsi="Times New Roman"/>
          <w:b w:val="0"/>
          <w:bCs w:val="0"/>
          <w:i w:val="0"/>
          <w:shd w:val="clear" w:color="auto" w:fill="FFFFFF"/>
          <w:lang w:eastAsia="en-US"/>
        </w:rPr>
        <w:t>Культурное пространство</w:t>
      </w:r>
      <w:r w:rsidRPr="0037053D">
        <w:rPr>
          <w:rFonts w:ascii="Times New Roman" w:hAnsi="Times New Roman"/>
          <w:b w:val="0"/>
          <w:i w:val="0"/>
          <w:lang w:val="ru-RU"/>
        </w:rPr>
        <w:t>»                   (</w:t>
      </w:r>
      <w:r w:rsidRPr="0037053D">
        <w:rPr>
          <w:rFonts w:ascii="Times New Roman" w:eastAsiaTheme="minorHAnsi" w:hAnsi="Times New Roman"/>
          <w:b w:val="0"/>
          <w:i w:val="0"/>
          <w:lang w:val="ru-RU" w:eastAsia="en-US"/>
        </w:rPr>
        <w:t>с изменениями на 26 марта 2021 года)</w:t>
      </w:r>
      <w:r w:rsidRPr="0037053D">
        <w:rPr>
          <w:rFonts w:ascii="Times New Roman" w:eastAsiaTheme="minorHAnsi" w:hAnsi="Times New Roman"/>
          <w:b w:val="0"/>
          <w:i w:val="0"/>
          <w:lang w:eastAsia="en-US"/>
        </w:rPr>
        <w:t>.</w:t>
      </w:r>
    </w:p>
    <w:p w:rsidR="00E91AD8" w:rsidRPr="0037053D" w:rsidRDefault="00E91AD8" w:rsidP="00E91AD8">
      <w:pPr>
        <w:pStyle w:val="1"/>
        <w:shd w:val="clear" w:color="auto" w:fill="FFFFFF"/>
        <w:spacing w:before="0" w:beforeAutospacing="0" w:after="0" w:afterAutospacing="0" w:line="276" w:lineRule="auto"/>
        <w:ind w:firstLine="709"/>
        <w:jc w:val="both"/>
        <w:rPr>
          <w:rFonts w:eastAsiaTheme="minorHAnsi"/>
          <w:b w:val="0"/>
          <w:bCs w:val="0"/>
          <w:kern w:val="0"/>
          <w:sz w:val="28"/>
          <w:szCs w:val="28"/>
          <w:shd w:val="clear" w:color="auto" w:fill="FFFFFF"/>
          <w:lang w:eastAsia="en-US"/>
        </w:rPr>
      </w:pPr>
    </w:p>
    <w:p w:rsidR="0041314A" w:rsidRPr="0037053D" w:rsidRDefault="0041314A" w:rsidP="0012623D">
      <w:pPr>
        <w:pStyle w:val="a3"/>
        <w:numPr>
          <w:ilvl w:val="2"/>
          <w:numId w:val="1"/>
        </w:numPr>
        <w:spacing w:after="0"/>
        <w:ind w:left="0" w:firstLine="709"/>
        <w:jc w:val="both"/>
        <w:rPr>
          <w:rFonts w:ascii="Times New Roman" w:hAnsi="Times New Roman" w:cs="Times New Roman"/>
          <w:b/>
          <w:sz w:val="28"/>
          <w:szCs w:val="28"/>
        </w:rPr>
      </w:pPr>
      <w:r w:rsidRPr="0037053D">
        <w:rPr>
          <w:rFonts w:ascii="Times New Roman" w:hAnsi="Times New Roman" w:cs="Times New Roman"/>
          <w:b/>
          <w:sz w:val="28"/>
          <w:szCs w:val="28"/>
        </w:rPr>
        <w:t xml:space="preserve">в сфере физической культуры и спорта: </w:t>
      </w:r>
    </w:p>
    <w:p w:rsidR="00732B51" w:rsidRPr="0037053D" w:rsidRDefault="00420005" w:rsidP="0021782A">
      <w:pPr>
        <w:pStyle w:val="Default"/>
        <w:spacing w:line="276" w:lineRule="auto"/>
        <w:ind w:firstLine="709"/>
        <w:jc w:val="both"/>
        <w:rPr>
          <w:color w:val="auto"/>
          <w:sz w:val="28"/>
          <w:szCs w:val="22"/>
        </w:rPr>
      </w:pPr>
      <w:r w:rsidRPr="0037053D">
        <w:rPr>
          <w:color w:val="auto"/>
          <w:sz w:val="28"/>
          <w:szCs w:val="22"/>
        </w:rPr>
        <w:t>Федера</w:t>
      </w:r>
      <w:r w:rsidR="0059782C" w:rsidRPr="0037053D">
        <w:rPr>
          <w:color w:val="auto"/>
          <w:sz w:val="28"/>
          <w:szCs w:val="22"/>
        </w:rPr>
        <w:t>льный Закон</w:t>
      </w:r>
      <w:r w:rsidR="00732B51" w:rsidRPr="0037053D">
        <w:rPr>
          <w:color w:val="auto"/>
          <w:sz w:val="28"/>
          <w:szCs w:val="22"/>
        </w:rPr>
        <w:t>:</w:t>
      </w:r>
    </w:p>
    <w:p w:rsidR="005366DE" w:rsidRPr="0037053D" w:rsidRDefault="005366DE" w:rsidP="0021782A">
      <w:pPr>
        <w:pStyle w:val="Default"/>
        <w:spacing w:line="276" w:lineRule="auto"/>
        <w:ind w:firstLine="709"/>
        <w:jc w:val="both"/>
        <w:rPr>
          <w:color w:val="auto"/>
          <w:sz w:val="28"/>
          <w:szCs w:val="22"/>
        </w:rPr>
      </w:pPr>
      <w:r w:rsidRPr="0037053D">
        <w:rPr>
          <w:color w:val="auto"/>
          <w:sz w:val="28"/>
          <w:szCs w:val="22"/>
        </w:rPr>
        <w:t>от 04.12.2007 № 329-ФЗ «О физической культуре и спорте в Российской Федерации»</w:t>
      </w:r>
      <w:r w:rsidR="00453420" w:rsidRPr="0037053D">
        <w:rPr>
          <w:color w:val="auto"/>
          <w:sz w:val="28"/>
          <w:szCs w:val="22"/>
        </w:rPr>
        <w:t>.</w:t>
      </w:r>
    </w:p>
    <w:p w:rsidR="00732B51" w:rsidRPr="0037053D" w:rsidRDefault="00E91AD8" w:rsidP="0021782A">
      <w:pPr>
        <w:pStyle w:val="Default"/>
        <w:spacing w:line="276" w:lineRule="auto"/>
        <w:ind w:firstLine="709"/>
        <w:jc w:val="both"/>
        <w:rPr>
          <w:color w:val="auto"/>
          <w:sz w:val="28"/>
          <w:szCs w:val="22"/>
        </w:rPr>
      </w:pPr>
      <w:r w:rsidRPr="0037053D">
        <w:rPr>
          <w:color w:val="auto"/>
          <w:sz w:val="28"/>
          <w:szCs w:val="22"/>
        </w:rPr>
        <w:t>Закон</w:t>
      </w:r>
      <w:r w:rsidR="00732B51" w:rsidRPr="0037053D">
        <w:rPr>
          <w:color w:val="auto"/>
          <w:sz w:val="28"/>
          <w:szCs w:val="22"/>
        </w:rPr>
        <w:t xml:space="preserve"> </w:t>
      </w:r>
      <w:r w:rsidR="00732B51" w:rsidRPr="0037053D">
        <w:rPr>
          <w:sz w:val="28"/>
          <w:szCs w:val="28"/>
        </w:rPr>
        <w:t>Ханты-Мансийского автономного округа – Югры</w:t>
      </w:r>
      <w:r w:rsidR="00732B51" w:rsidRPr="0037053D">
        <w:rPr>
          <w:color w:val="auto"/>
          <w:sz w:val="28"/>
          <w:szCs w:val="22"/>
        </w:rPr>
        <w:t>:</w:t>
      </w:r>
    </w:p>
    <w:p w:rsidR="005E018C" w:rsidRPr="0037053D" w:rsidRDefault="00E91AD8" w:rsidP="0021782A">
      <w:pPr>
        <w:pStyle w:val="Default"/>
        <w:spacing w:line="276" w:lineRule="auto"/>
        <w:ind w:firstLine="709"/>
        <w:jc w:val="both"/>
        <w:rPr>
          <w:color w:val="auto"/>
          <w:sz w:val="28"/>
          <w:szCs w:val="22"/>
        </w:rPr>
      </w:pPr>
      <w:r w:rsidRPr="0037053D">
        <w:rPr>
          <w:color w:val="auto"/>
          <w:sz w:val="28"/>
          <w:szCs w:val="22"/>
        </w:rPr>
        <w:t xml:space="preserve"> от 27.02.2020 № 1-оз (ред. от </w:t>
      </w:r>
      <w:r w:rsidR="00732B51" w:rsidRPr="0037053D">
        <w:rPr>
          <w:color w:val="auto"/>
          <w:sz w:val="28"/>
          <w:szCs w:val="22"/>
        </w:rPr>
        <w:t>25.12.2020) «</w:t>
      </w:r>
      <w:r w:rsidRPr="0037053D">
        <w:rPr>
          <w:color w:val="auto"/>
          <w:sz w:val="28"/>
          <w:szCs w:val="22"/>
        </w:rPr>
        <w:t>О регулировании отдельных вопросов в сфере физической культуры и спорта в Ханты-Мансийском автономном округе – Югре»</w:t>
      </w:r>
      <w:r w:rsidR="00453420" w:rsidRPr="0037053D">
        <w:rPr>
          <w:color w:val="auto"/>
          <w:sz w:val="28"/>
          <w:szCs w:val="22"/>
        </w:rPr>
        <w:t>.</w:t>
      </w:r>
    </w:p>
    <w:p w:rsidR="0021782A" w:rsidRPr="0037053D" w:rsidRDefault="0021782A" w:rsidP="0021782A">
      <w:pPr>
        <w:pStyle w:val="a3"/>
        <w:shd w:val="clear" w:color="auto" w:fill="FFFFFF" w:themeFill="background1"/>
        <w:spacing w:after="0"/>
        <w:ind w:left="0" w:firstLine="709"/>
        <w:jc w:val="both"/>
        <w:rPr>
          <w:rFonts w:ascii="Times New Roman" w:hAnsi="Times New Roman" w:cs="Times New Roman"/>
          <w:sz w:val="28"/>
        </w:rPr>
      </w:pPr>
      <w:r w:rsidRPr="0037053D">
        <w:rPr>
          <w:rFonts w:ascii="Times New Roman" w:hAnsi="Times New Roman" w:cs="Times New Roman"/>
          <w:bCs/>
          <w:sz w:val="28"/>
          <w:szCs w:val="28"/>
          <w:shd w:val="clear" w:color="auto" w:fill="FFFFFF"/>
        </w:rPr>
        <w:t>Постановление Правительства</w:t>
      </w:r>
      <w:r w:rsidRPr="0037053D">
        <w:rPr>
          <w:rFonts w:ascii="Times New Roman" w:hAnsi="Times New Roman" w:cs="Times New Roman"/>
          <w:sz w:val="28"/>
          <w:szCs w:val="28"/>
        </w:rPr>
        <w:t xml:space="preserve"> Ханты-Мансийского автономного округа – Югры:</w:t>
      </w:r>
    </w:p>
    <w:p w:rsidR="0021782A" w:rsidRPr="0037053D" w:rsidRDefault="0021782A" w:rsidP="0021782A">
      <w:pPr>
        <w:pStyle w:val="2"/>
        <w:shd w:val="clear" w:color="auto" w:fill="FFFFFF"/>
        <w:spacing w:before="0" w:after="0" w:line="276" w:lineRule="auto"/>
        <w:ind w:firstLine="709"/>
        <w:jc w:val="both"/>
        <w:textAlignment w:val="baseline"/>
        <w:rPr>
          <w:rFonts w:ascii="Times New Roman" w:hAnsi="Times New Roman"/>
          <w:b w:val="0"/>
          <w:i w:val="0"/>
          <w:lang w:val="ru-RU"/>
        </w:rPr>
      </w:pPr>
      <w:r w:rsidRPr="0037053D">
        <w:rPr>
          <w:rFonts w:ascii="Times New Roman" w:hAnsi="Times New Roman"/>
          <w:b w:val="0"/>
          <w:i w:val="0"/>
        </w:rPr>
        <w:t xml:space="preserve">от 5 октября 2018 года </w:t>
      </w:r>
      <w:r w:rsidRPr="0037053D">
        <w:rPr>
          <w:rFonts w:ascii="Times New Roman" w:hAnsi="Times New Roman"/>
          <w:b w:val="0"/>
          <w:i w:val="0"/>
          <w:lang w:val="ru-RU"/>
        </w:rPr>
        <w:t>№</w:t>
      </w:r>
      <w:r w:rsidRPr="0037053D">
        <w:rPr>
          <w:rFonts w:ascii="Times New Roman" w:hAnsi="Times New Roman"/>
          <w:b w:val="0"/>
          <w:i w:val="0"/>
        </w:rPr>
        <w:t xml:space="preserve"> 342-п</w:t>
      </w:r>
      <w:r w:rsidRPr="0037053D">
        <w:rPr>
          <w:rFonts w:ascii="Times New Roman" w:hAnsi="Times New Roman"/>
          <w:b w:val="0"/>
          <w:i w:val="0"/>
          <w:lang w:val="ru-RU"/>
        </w:rPr>
        <w:t xml:space="preserve"> «</w:t>
      </w:r>
      <w:r w:rsidRPr="0037053D">
        <w:rPr>
          <w:rFonts w:ascii="Times New Roman" w:hAnsi="Times New Roman"/>
          <w:b w:val="0"/>
          <w:i w:val="0"/>
        </w:rPr>
        <w:t xml:space="preserve">О государственной программе Ханты-Мансийского автономного округа </w:t>
      </w:r>
      <w:r w:rsidRPr="0037053D">
        <w:rPr>
          <w:rFonts w:ascii="Times New Roman" w:hAnsi="Times New Roman"/>
          <w:b w:val="0"/>
          <w:i w:val="0"/>
          <w:lang w:val="ru-RU"/>
        </w:rPr>
        <w:t>–</w:t>
      </w:r>
      <w:r w:rsidRPr="0037053D">
        <w:rPr>
          <w:rFonts w:ascii="Times New Roman" w:hAnsi="Times New Roman"/>
          <w:b w:val="0"/>
          <w:i w:val="0"/>
        </w:rPr>
        <w:t xml:space="preserve"> Югры</w:t>
      </w:r>
      <w:r w:rsidRPr="0037053D">
        <w:rPr>
          <w:rFonts w:ascii="Times New Roman" w:hAnsi="Times New Roman"/>
          <w:b w:val="0"/>
          <w:i w:val="0"/>
          <w:lang w:val="ru-RU"/>
        </w:rPr>
        <w:t xml:space="preserve"> </w:t>
      </w:r>
      <w:r w:rsidRPr="0037053D">
        <w:rPr>
          <w:rFonts w:ascii="Times New Roman" w:eastAsiaTheme="minorHAnsi" w:hAnsi="Times New Roman"/>
          <w:b w:val="0"/>
          <w:i w:val="0"/>
          <w:szCs w:val="22"/>
          <w:lang w:eastAsia="en-US"/>
        </w:rPr>
        <w:t>«Развитие физической культуры и спорта образования»</w:t>
      </w:r>
      <w:r w:rsidRPr="0037053D">
        <w:rPr>
          <w:rFonts w:ascii="Times New Roman" w:eastAsiaTheme="minorHAnsi" w:hAnsi="Times New Roman"/>
          <w:b w:val="0"/>
          <w:i w:val="0"/>
          <w:szCs w:val="22"/>
          <w:lang w:val="ru-RU" w:eastAsia="en-US"/>
        </w:rPr>
        <w:t xml:space="preserve"> (с изменениями на 29 января 2021 года)</w:t>
      </w:r>
    </w:p>
    <w:p w:rsidR="00B44FE4" w:rsidRPr="0037053D" w:rsidRDefault="00453420" w:rsidP="0021782A">
      <w:pPr>
        <w:pStyle w:val="a3"/>
        <w:shd w:val="clear" w:color="auto" w:fill="FFFFFF" w:themeFill="background1"/>
        <w:spacing w:after="0"/>
        <w:ind w:left="0" w:firstLine="709"/>
        <w:jc w:val="both"/>
        <w:rPr>
          <w:rFonts w:ascii="Times New Roman" w:hAnsi="Times New Roman" w:cs="Times New Roman"/>
          <w:sz w:val="28"/>
        </w:rPr>
      </w:pPr>
      <w:r w:rsidRPr="0037053D">
        <w:rPr>
          <w:rFonts w:ascii="Times New Roman" w:hAnsi="Times New Roman" w:cs="Times New Roman"/>
          <w:sz w:val="28"/>
        </w:rPr>
        <w:t>П</w:t>
      </w:r>
      <w:r w:rsidR="00172401" w:rsidRPr="0037053D">
        <w:rPr>
          <w:rFonts w:ascii="Times New Roman" w:hAnsi="Times New Roman" w:cs="Times New Roman"/>
          <w:sz w:val="28"/>
        </w:rPr>
        <w:t>риказ</w:t>
      </w:r>
      <w:r w:rsidR="00B44FE4" w:rsidRPr="0037053D">
        <w:rPr>
          <w:rFonts w:ascii="Times New Roman" w:hAnsi="Times New Roman" w:cs="Times New Roman"/>
          <w:sz w:val="28"/>
        </w:rPr>
        <w:t>ы</w:t>
      </w:r>
      <w:r w:rsidR="00172401" w:rsidRPr="0037053D">
        <w:rPr>
          <w:rFonts w:ascii="Times New Roman" w:hAnsi="Times New Roman" w:cs="Times New Roman"/>
          <w:sz w:val="28"/>
        </w:rPr>
        <w:t xml:space="preserve"> Департамента физической культуры и спорта </w:t>
      </w:r>
      <w:r w:rsidRPr="0037053D">
        <w:rPr>
          <w:rFonts w:ascii="Times New Roman" w:hAnsi="Times New Roman" w:cs="Times New Roman"/>
          <w:sz w:val="28"/>
          <w:szCs w:val="28"/>
        </w:rPr>
        <w:t>Ханты-Мансийского автономного округа – Югры</w:t>
      </w:r>
      <w:r w:rsidR="00B44FE4" w:rsidRPr="0037053D">
        <w:rPr>
          <w:rFonts w:ascii="Times New Roman" w:hAnsi="Times New Roman" w:cs="Times New Roman"/>
          <w:sz w:val="28"/>
        </w:rPr>
        <w:t>:</w:t>
      </w:r>
    </w:p>
    <w:p w:rsidR="00172401" w:rsidRPr="0037053D" w:rsidRDefault="00172401" w:rsidP="0021782A">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t>от 29</w:t>
      </w:r>
      <w:r w:rsidR="00B44FE4" w:rsidRPr="0037053D">
        <w:rPr>
          <w:rFonts w:ascii="Times New Roman" w:hAnsi="Times New Roman" w:cs="Times New Roman"/>
          <w:sz w:val="28"/>
        </w:rPr>
        <w:t>.12.</w:t>
      </w:r>
      <w:r w:rsidRPr="0037053D">
        <w:rPr>
          <w:rFonts w:ascii="Times New Roman" w:hAnsi="Times New Roman" w:cs="Times New Roman"/>
          <w:sz w:val="28"/>
        </w:rPr>
        <w:t>2015 №</w:t>
      </w:r>
      <w:r w:rsidR="00DA317E" w:rsidRPr="0037053D">
        <w:rPr>
          <w:rFonts w:ascii="Times New Roman" w:hAnsi="Times New Roman" w:cs="Times New Roman"/>
          <w:sz w:val="28"/>
        </w:rPr>
        <w:t xml:space="preserve"> </w:t>
      </w:r>
      <w:r w:rsidRPr="0037053D">
        <w:rPr>
          <w:rFonts w:ascii="Times New Roman" w:hAnsi="Times New Roman" w:cs="Times New Roman"/>
          <w:sz w:val="28"/>
        </w:rPr>
        <w:t>341 «О мерах по разработке и реализации индивидуальной программы реабилитации или абилитации инвалида, индивидуальной программы реабилитации или абилитации ребенка-инвалида, в рамках компетенции Департамента физической культуры и спорта Ханты-Мансийского автономного округа – Югры»</w:t>
      </w:r>
      <w:r w:rsidR="00DA317E" w:rsidRPr="0037053D">
        <w:rPr>
          <w:rFonts w:ascii="Times New Roman" w:hAnsi="Times New Roman" w:cs="Times New Roman"/>
          <w:sz w:val="28"/>
        </w:rPr>
        <w:t>;</w:t>
      </w:r>
    </w:p>
    <w:p w:rsidR="00172401" w:rsidRPr="0037053D" w:rsidRDefault="00172401" w:rsidP="0012623D">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t>от 12</w:t>
      </w:r>
      <w:r w:rsidR="00B44FE4" w:rsidRPr="0037053D">
        <w:rPr>
          <w:rFonts w:ascii="Times New Roman" w:hAnsi="Times New Roman" w:cs="Times New Roman"/>
          <w:sz w:val="28"/>
        </w:rPr>
        <w:t>.04.</w:t>
      </w:r>
      <w:r w:rsidRPr="0037053D">
        <w:rPr>
          <w:rFonts w:ascii="Times New Roman" w:hAnsi="Times New Roman" w:cs="Times New Roman"/>
          <w:sz w:val="28"/>
        </w:rPr>
        <w:t>2017 №</w:t>
      </w:r>
      <w:r w:rsidR="00DA317E" w:rsidRPr="0037053D">
        <w:rPr>
          <w:rFonts w:ascii="Times New Roman" w:hAnsi="Times New Roman" w:cs="Times New Roman"/>
          <w:sz w:val="28"/>
        </w:rPr>
        <w:t xml:space="preserve"> </w:t>
      </w:r>
      <w:r w:rsidRPr="0037053D">
        <w:rPr>
          <w:rFonts w:ascii="Times New Roman" w:hAnsi="Times New Roman" w:cs="Times New Roman"/>
          <w:sz w:val="28"/>
        </w:rPr>
        <w:t>129 «Об организации работы по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w:t>
      </w:r>
      <w:r w:rsidR="00F92E11" w:rsidRPr="0037053D">
        <w:rPr>
          <w:rFonts w:ascii="Times New Roman" w:hAnsi="Times New Roman" w:cs="Times New Roman"/>
          <w:sz w:val="28"/>
        </w:rPr>
        <w:t>;</w:t>
      </w:r>
    </w:p>
    <w:p w:rsidR="00172401" w:rsidRPr="0037053D" w:rsidRDefault="00172401" w:rsidP="005E1DF0">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t>от 27</w:t>
      </w:r>
      <w:r w:rsidR="00B44FE4" w:rsidRPr="0037053D">
        <w:rPr>
          <w:rFonts w:ascii="Times New Roman" w:hAnsi="Times New Roman" w:cs="Times New Roman"/>
          <w:sz w:val="28"/>
        </w:rPr>
        <w:t>.05.</w:t>
      </w:r>
      <w:r w:rsidRPr="0037053D">
        <w:rPr>
          <w:rFonts w:ascii="Times New Roman" w:hAnsi="Times New Roman" w:cs="Times New Roman"/>
          <w:sz w:val="28"/>
        </w:rPr>
        <w:t>2019 №</w:t>
      </w:r>
      <w:r w:rsidR="00945C33" w:rsidRPr="0037053D">
        <w:rPr>
          <w:rFonts w:ascii="Times New Roman" w:hAnsi="Times New Roman" w:cs="Times New Roman"/>
          <w:sz w:val="28"/>
        </w:rPr>
        <w:t xml:space="preserve"> </w:t>
      </w:r>
      <w:r w:rsidRPr="0037053D">
        <w:rPr>
          <w:rFonts w:ascii="Times New Roman" w:hAnsi="Times New Roman" w:cs="Times New Roman"/>
          <w:sz w:val="28"/>
        </w:rPr>
        <w:t>142 «О проведении мониторинга реализации программ физкультурно-оздоровительной направленности в Ханты-Мансийском автономном округе – Югре»</w:t>
      </w:r>
      <w:r w:rsidR="00FA6DB6" w:rsidRPr="0037053D">
        <w:rPr>
          <w:rFonts w:ascii="Times New Roman" w:hAnsi="Times New Roman" w:cs="Times New Roman"/>
          <w:sz w:val="28"/>
        </w:rPr>
        <w:t>.</w:t>
      </w:r>
    </w:p>
    <w:p w:rsidR="004E1FCA" w:rsidRPr="0037053D" w:rsidRDefault="004E1FCA" w:rsidP="005E1DF0">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t xml:space="preserve">Межведомственные </w:t>
      </w:r>
      <w:r w:rsidR="00F92E11" w:rsidRPr="0037053D">
        <w:rPr>
          <w:rFonts w:ascii="Times New Roman" w:hAnsi="Times New Roman" w:cs="Times New Roman"/>
          <w:sz w:val="28"/>
        </w:rPr>
        <w:t>с</w:t>
      </w:r>
      <w:r w:rsidR="00172401" w:rsidRPr="0037053D">
        <w:rPr>
          <w:rFonts w:ascii="Times New Roman" w:hAnsi="Times New Roman" w:cs="Times New Roman"/>
          <w:sz w:val="28"/>
        </w:rPr>
        <w:t>оглашени</w:t>
      </w:r>
      <w:r w:rsidRPr="0037053D">
        <w:rPr>
          <w:rFonts w:ascii="Times New Roman" w:hAnsi="Times New Roman" w:cs="Times New Roman"/>
          <w:sz w:val="28"/>
        </w:rPr>
        <w:t>я:</w:t>
      </w:r>
    </w:p>
    <w:p w:rsidR="00172401" w:rsidRPr="0037053D" w:rsidRDefault="00611C12" w:rsidP="005E1DF0">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lastRenderedPageBreak/>
        <w:t xml:space="preserve">от 18.01.2016 </w:t>
      </w:r>
      <w:r w:rsidR="00172401" w:rsidRPr="0037053D">
        <w:rPr>
          <w:rFonts w:ascii="Times New Roman" w:hAnsi="Times New Roman" w:cs="Times New Roman"/>
          <w:sz w:val="28"/>
        </w:rPr>
        <w:t xml:space="preserve">№ 9 </w:t>
      </w:r>
      <w:r w:rsidR="004E1FCA" w:rsidRPr="0037053D">
        <w:rPr>
          <w:rFonts w:ascii="Times New Roman" w:hAnsi="Times New Roman" w:cs="Times New Roman"/>
          <w:sz w:val="28"/>
        </w:rPr>
        <w:t>«О</w:t>
      </w:r>
      <w:r w:rsidR="00172401" w:rsidRPr="0037053D">
        <w:rPr>
          <w:rFonts w:ascii="Times New Roman" w:hAnsi="Times New Roman" w:cs="Times New Roman"/>
          <w:sz w:val="28"/>
        </w:rPr>
        <w:t xml:space="preserve"> взаимодействии</w:t>
      </w:r>
      <w:r w:rsidR="00A60A24" w:rsidRPr="0037053D">
        <w:rPr>
          <w:rFonts w:ascii="Times New Roman" w:hAnsi="Times New Roman" w:cs="Times New Roman"/>
          <w:sz w:val="28"/>
        </w:rPr>
        <w:t xml:space="preserve"> </w:t>
      </w:r>
      <w:r w:rsidR="00172401" w:rsidRPr="0037053D">
        <w:rPr>
          <w:rFonts w:ascii="Times New Roman" w:hAnsi="Times New Roman" w:cs="Times New Roman"/>
          <w:sz w:val="28"/>
        </w:rPr>
        <w:t xml:space="preserve">между Департаментом физической культуры и спорта Ханты-Мансийского автономного округа – </w:t>
      </w:r>
      <w:r w:rsidR="00172401" w:rsidRPr="0037053D">
        <w:rPr>
          <w:rFonts w:ascii="Times New Roman" w:hAnsi="Times New Roman" w:cs="Times New Roman"/>
          <w:sz w:val="28"/>
          <w:shd w:val="clear" w:color="auto" w:fill="FFFFFF" w:themeFill="background1"/>
        </w:rPr>
        <w:t>Югры и ФКУ «ГБ МСЭ по Ханты-Мансийскому автономному округу –</w:t>
      </w:r>
      <w:r w:rsidR="00172401" w:rsidRPr="0037053D">
        <w:rPr>
          <w:rFonts w:ascii="Times New Roman" w:hAnsi="Times New Roman" w:cs="Times New Roman"/>
          <w:sz w:val="28"/>
        </w:rPr>
        <w:t xml:space="preserve"> Югре»</w:t>
      </w:r>
      <w:r w:rsidR="00A60A24" w:rsidRPr="0037053D">
        <w:rPr>
          <w:rFonts w:ascii="Times New Roman" w:hAnsi="Times New Roman" w:cs="Times New Roman"/>
          <w:sz w:val="28"/>
        </w:rPr>
        <w:t>»</w:t>
      </w:r>
      <w:r w:rsidR="00F92E11" w:rsidRPr="0037053D">
        <w:rPr>
          <w:rFonts w:ascii="Times New Roman" w:hAnsi="Times New Roman" w:cs="Times New Roman"/>
          <w:sz w:val="28"/>
        </w:rPr>
        <w:t>;</w:t>
      </w:r>
    </w:p>
    <w:p w:rsidR="00172401" w:rsidRPr="0037053D" w:rsidRDefault="00A60A24" w:rsidP="005E1DF0">
      <w:pPr>
        <w:pStyle w:val="a3"/>
        <w:spacing w:after="0"/>
        <w:ind w:left="0" w:firstLine="709"/>
        <w:jc w:val="both"/>
        <w:rPr>
          <w:rFonts w:ascii="Times New Roman" w:hAnsi="Times New Roman" w:cs="Times New Roman"/>
          <w:sz w:val="28"/>
        </w:rPr>
      </w:pPr>
      <w:r w:rsidRPr="0037053D">
        <w:rPr>
          <w:rFonts w:ascii="Times New Roman" w:hAnsi="Times New Roman"/>
          <w:sz w:val="28"/>
          <w:szCs w:val="28"/>
        </w:rPr>
        <w:t xml:space="preserve">от 26.02.2016 </w:t>
      </w:r>
      <w:r w:rsidR="004E1FCA" w:rsidRPr="0037053D">
        <w:rPr>
          <w:rFonts w:ascii="Times New Roman" w:hAnsi="Times New Roman" w:cs="Times New Roman"/>
          <w:sz w:val="28"/>
        </w:rPr>
        <w:t>«О</w:t>
      </w:r>
      <w:r w:rsidR="00172401" w:rsidRPr="0037053D">
        <w:rPr>
          <w:rFonts w:ascii="Times New Roman" w:hAnsi="Times New Roman" w:cs="Times New Roman"/>
          <w:sz w:val="28"/>
        </w:rPr>
        <w:t xml:space="preserve"> взаимодействии </w:t>
      </w:r>
      <w:r w:rsidR="004E1FCA" w:rsidRPr="0037053D">
        <w:rPr>
          <w:rFonts w:ascii="Times New Roman" w:hAnsi="Times New Roman" w:cs="Times New Roman"/>
          <w:sz w:val="28"/>
        </w:rPr>
        <w:t xml:space="preserve">сторон» </w:t>
      </w:r>
      <w:r w:rsidR="00172401" w:rsidRPr="0037053D">
        <w:rPr>
          <w:rFonts w:ascii="Times New Roman" w:hAnsi="Times New Roman" w:cs="Times New Roman"/>
          <w:sz w:val="28"/>
        </w:rPr>
        <w:t>между Департаментом физической культуры и спорта автономного округа и Администрациями городов и районов автономного округа</w:t>
      </w:r>
      <w:r w:rsidR="004E1FCA" w:rsidRPr="0037053D">
        <w:rPr>
          <w:rFonts w:ascii="Times New Roman" w:hAnsi="Times New Roman" w:cs="Times New Roman"/>
          <w:sz w:val="28"/>
        </w:rPr>
        <w:t>;</w:t>
      </w:r>
    </w:p>
    <w:p w:rsidR="004E1FCA" w:rsidRPr="0037053D" w:rsidRDefault="004E1FCA" w:rsidP="004E1FCA">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t>от 26.02.2016 «О взаимодействии сторон» между Департаментом физической культуры и спорта автономного округа и руководителями органов Управлений физической культуры и спорта муниципальных образований автономного округа</w:t>
      </w:r>
      <w:r w:rsidR="00A60A24" w:rsidRPr="0037053D">
        <w:rPr>
          <w:rFonts w:ascii="Times New Roman" w:hAnsi="Times New Roman" w:cs="Times New Roman"/>
          <w:sz w:val="28"/>
        </w:rPr>
        <w:t xml:space="preserve"> (дополнительное соглашения №</w:t>
      </w:r>
      <w:r w:rsidR="00456F4D" w:rsidRPr="0037053D">
        <w:rPr>
          <w:rFonts w:ascii="Times New Roman" w:hAnsi="Times New Roman" w:cs="Times New Roman"/>
          <w:sz w:val="28"/>
        </w:rPr>
        <w:t xml:space="preserve"> </w:t>
      </w:r>
      <w:r w:rsidR="00A60A24" w:rsidRPr="0037053D">
        <w:rPr>
          <w:rFonts w:ascii="Times New Roman" w:hAnsi="Times New Roman" w:cs="Times New Roman"/>
          <w:sz w:val="28"/>
        </w:rPr>
        <w:t>1 от 21.02.2019 и № 2 от 20.02.2020)</w:t>
      </w:r>
      <w:r w:rsidRPr="0037053D">
        <w:rPr>
          <w:rFonts w:ascii="Times New Roman" w:hAnsi="Times New Roman" w:cs="Times New Roman"/>
          <w:sz w:val="28"/>
        </w:rPr>
        <w:t xml:space="preserve">. </w:t>
      </w:r>
    </w:p>
    <w:p w:rsidR="00611C12" w:rsidRPr="0037053D" w:rsidRDefault="00611C12" w:rsidP="005E1DF0">
      <w:pPr>
        <w:pStyle w:val="a3"/>
        <w:spacing w:after="0"/>
        <w:ind w:left="0" w:firstLine="709"/>
        <w:jc w:val="both"/>
        <w:rPr>
          <w:rFonts w:ascii="Times New Roman" w:hAnsi="Times New Roman" w:cs="Times New Roman"/>
          <w:sz w:val="28"/>
        </w:rPr>
      </w:pPr>
    </w:p>
    <w:p w:rsidR="0041314A" w:rsidRPr="0037053D" w:rsidRDefault="0041314A" w:rsidP="005E1DF0">
      <w:pPr>
        <w:pStyle w:val="a3"/>
        <w:numPr>
          <w:ilvl w:val="2"/>
          <w:numId w:val="1"/>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 xml:space="preserve">в сфере </w:t>
      </w:r>
      <w:r w:rsidR="00277CD6" w:rsidRPr="0037053D">
        <w:rPr>
          <w:rFonts w:ascii="Times New Roman" w:hAnsi="Times New Roman" w:cs="Times New Roman"/>
          <w:b/>
          <w:sz w:val="28"/>
          <w:szCs w:val="28"/>
        </w:rPr>
        <w:t xml:space="preserve">труда и </w:t>
      </w:r>
      <w:r w:rsidRPr="0037053D">
        <w:rPr>
          <w:rFonts w:ascii="Times New Roman" w:hAnsi="Times New Roman" w:cs="Times New Roman"/>
          <w:b/>
          <w:sz w:val="28"/>
          <w:szCs w:val="28"/>
        </w:rPr>
        <w:t xml:space="preserve">занятости населения: </w:t>
      </w:r>
    </w:p>
    <w:p w:rsidR="00420005" w:rsidRPr="0037053D" w:rsidRDefault="003514D7" w:rsidP="005E1DF0">
      <w:pPr>
        <w:pStyle w:val="Default"/>
        <w:spacing w:line="276" w:lineRule="auto"/>
        <w:ind w:firstLine="709"/>
        <w:jc w:val="both"/>
        <w:rPr>
          <w:sz w:val="28"/>
          <w:szCs w:val="28"/>
        </w:rPr>
      </w:pPr>
      <w:r w:rsidRPr="0037053D">
        <w:rPr>
          <w:sz w:val="28"/>
          <w:szCs w:val="28"/>
        </w:rPr>
        <w:t>Федера</w:t>
      </w:r>
      <w:r w:rsidR="007336F4" w:rsidRPr="0037053D">
        <w:rPr>
          <w:sz w:val="28"/>
          <w:szCs w:val="28"/>
        </w:rPr>
        <w:t>льные законы</w:t>
      </w:r>
      <w:r w:rsidR="00420005" w:rsidRPr="0037053D">
        <w:rPr>
          <w:sz w:val="28"/>
          <w:szCs w:val="28"/>
        </w:rPr>
        <w:t>:</w:t>
      </w:r>
    </w:p>
    <w:p w:rsidR="003514D7" w:rsidRPr="0037053D" w:rsidRDefault="003514D7" w:rsidP="005E1DF0">
      <w:pPr>
        <w:pStyle w:val="Default"/>
        <w:spacing w:line="276" w:lineRule="auto"/>
        <w:ind w:firstLine="709"/>
        <w:jc w:val="both"/>
        <w:rPr>
          <w:sz w:val="28"/>
          <w:szCs w:val="28"/>
        </w:rPr>
      </w:pPr>
      <w:r w:rsidRPr="0037053D">
        <w:rPr>
          <w:sz w:val="28"/>
          <w:szCs w:val="28"/>
        </w:rPr>
        <w:t>от 19</w:t>
      </w:r>
      <w:r w:rsidR="00B44FE4" w:rsidRPr="0037053D">
        <w:rPr>
          <w:sz w:val="28"/>
          <w:szCs w:val="28"/>
        </w:rPr>
        <w:t>.04.</w:t>
      </w:r>
      <w:r w:rsidRPr="0037053D">
        <w:rPr>
          <w:sz w:val="28"/>
          <w:szCs w:val="28"/>
        </w:rPr>
        <w:t xml:space="preserve">1991 № 1032-1 «О занятости населения в Российской Федерации»; </w:t>
      </w:r>
    </w:p>
    <w:p w:rsidR="00420005" w:rsidRPr="0037053D" w:rsidRDefault="00420005" w:rsidP="00420005">
      <w:pPr>
        <w:pStyle w:val="1"/>
        <w:shd w:val="clear" w:color="auto" w:fill="FFFFFF" w:themeFill="background1"/>
        <w:spacing w:before="0" w:beforeAutospacing="0" w:after="0" w:afterAutospacing="0" w:line="276" w:lineRule="auto"/>
        <w:ind w:firstLine="709"/>
        <w:jc w:val="both"/>
        <w:rPr>
          <w:b w:val="0"/>
          <w:sz w:val="28"/>
          <w:szCs w:val="28"/>
        </w:rPr>
      </w:pPr>
      <w:r w:rsidRPr="0037053D">
        <w:rPr>
          <w:b w:val="0"/>
          <w:sz w:val="28"/>
          <w:szCs w:val="28"/>
        </w:rPr>
        <w:t>от 24.07.1998 № 125</w:t>
      </w:r>
      <w:r w:rsidR="00D01E72" w:rsidRPr="0037053D">
        <w:rPr>
          <w:b w:val="0"/>
          <w:sz w:val="28"/>
          <w:szCs w:val="28"/>
        </w:rPr>
        <w:t>-ФЗ</w:t>
      </w:r>
      <w:r w:rsidRPr="0037053D">
        <w:rPr>
          <w:b w:val="0"/>
          <w:sz w:val="28"/>
          <w:szCs w:val="28"/>
        </w:rPr>
        <w:t xml:space="preserve"> «Об обязательном социальном страховании от несчастных случаев на производстве и профессиональных заболеваний»;</w:t>
      </w:r>
    </w:p>
    <w:p w:rsidR="0039388F" w:rsidRPr="0037053D" w:rsidRDefault="00D46C3B" w:rsidP="009129BB">
      <w:pPr>
        <w:pStyle w:val="Default"/>
        <w:spacing w:line="276" w:lineRule="auto"/>
        <w:ind w:firstLine="709"/>
        <w:jc w:val="both"/>
        <w:rPr>
          <w:color w:val="auto"/>
          <w:sz w:val="28"/>
          <w:szCs w:val="28"/>
        </w:rPr>
      </w:pPr>
      <w:r w:rsidRPr="0037053D">
        <w:rPr>
          <w:color w:val="auto"/>
          <w:sz w:val="28"/>
          <w:szCs w:val="28"/>
        </w:rPr>
        <w:t>от 28.12. 2013 № 426</w:t>
      </w:r>
      <w:r w:rsidR="00D01E72" w:rsidRPr="0037053D">
        <w:rPr>
          <w:color w:val="auto"/>
          <w:sz w:val="28"/>
          <w:szCs w:val="28"/>
        </w:rPr>
        <w:t>-ФЗ</w:t>
      </w:r>
      <w:r w:rsidRPr="0037053D">
        <w:rPr>
          <w:color w:val="auto"/>
          <w:sz w:val="28"/>
          <w:szCs w:val="28"/>
        </w:rPr>
        <w:t xml:space="preserve"> «О специальной оценке условий труда»</w:t>
      </w:r>
      <w:r w:rsidR="004B3765" w:rsidRPr="0037053D">
        <w:rPr>
          <w:color w:val="auto"/>
          <w:sz w:val="28"/>
          <w:szCs w:val="28"/>
        </w:rPr>
        <w:t>.</w:t>
      </w:r>
    </w:p>
    <w:p w:rsidR="009129BB" w:rsidRPr="0037053D" w:rsidRDefault="009129BB" w:rsidP="009129BB">
      <w:pPr>
        <w:pStyle w:val="Default"/>
        <w:spacing w:line="276" w:lineRule="auto"/>
        <w:ind w:firstLine="709"/>
        <w:jc w:val="both"/>
        <w:rPr>
          <w:color w:val="auto"/>
          <w:sz w:val="28"/>
          <w:szCs w:val="28"/>
        </w:rPr>
      </w:pPr>
      <w:r w:rsidRPr="0037053D">
        <w:rPr>
          <w:color w:val="auto"/>
          <w:sz w:val="28"/>
          <w:szCs w:val="28"/>
        </w:rPr>
        <w:t>Приказы Министерства труда и социальной защиты Российской</w:t>
      </w:r>
      <w:r w:rsidRPr="0037053D">
        <w:rPr>
          <w:color w:val="auto"/>
          <w:sz w:val="28"/>
          <w:szCs w:val="22"/>
        </w:rPr>
        <w:t xml:space="preserve"> Федерации:</w:t>
      </w:r>
      <w:r w:rsidRPr="0037053D">
        <w:rPr>
          <w:color w:val="auto"/>
          <w:sz w:val="28"/>
          <w:szCs w:val="28"/>
        </w:rPr>
        <w:t xml:space="preserve"> </w:t>
      </w:r>
    </w:p>
    <w:p w:rsidR="00D46C3B" w:rsidRPr="0037053D" w:rsidRDefault="00D46C3B" w:rsidP="009129BB">
      <w:pPr>
        <w:pStyle w:val="Default"/>
        <w:spacing w:line="276" w:lineRule="auto"/>
        <w:ind w:firstLine="709"/>
        <w:jc w:val="both"/>
        <w:rPr>
          <w:color w:val="auto"/>
          <w:sz w:val="28"/>
          <w:szCs w:val="28"/>
        </w:rPr>
      </w:pPr>
      <w:r w:rsidRPr="0037053D">
        <w:rPr>
          <w:color w:val="auto"/>
          <w:sz w:val="28"/>
          <w:szCs w:val="28"/>
        </w:rPr>
        <w:t xml:space="preserve">от 19.11. 2013 № 685н «Об утверждении основных </w:t>
      </w:r>
      <w:r w:rsidR="004B3765" w:rsidRPr="0037053D">
        <w:rPr>
          <w:color w:val="auto"/>
          <w:sz w:val="28"/>
          <w:szCs w:val="28"/>
        </w:rPr>
        <w:t>требований к</w:t>
      </w:r>
      <w:r w:rsidRPr="0037053D">
        <w:rPr>
          <w:color w:val="auto"/>
          <w:sz w:val="28"/>
          <w:szCs w:val="28"/>
        </w:rPr>
        <w:t xml:space="preserve">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D46C3B" w:rsidRPr="0037053D" w:rsidRDefault="00D46C3B" w:rsidP="009129BB">
      <w:pPr>
        <w:pStyle w:val="Default"/>
        <w:spacing w:line="276" w:lineRule="auto"/>
        <w:ind w:firstLine="709"/>
        <w:jc w:val="both"/>
        <w:rPr>
          <w:color w:val="auto"/>
          <w:sz w:val="28"/>
          <w:szCs w:val="28"/>
        </w:rPr>
      </w:pPr>
      <w:r w:rsidRPr="0037053D">
        <w:rPr>
          <w:color w:val="auto"/>
          <w:sz w:val="28"/>
          <w:szCs w:val="28"/>
        </w:rPr>
        <w:t>от 04.08.2014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rsidR="009129BB" w:rsidRPr="0037053D" w:rsidRDefault="009129BB" w:rsidP="009129BB">
      <w:pPr>
        <w:pStyle w:val="Default"/>
        <w:spacing w:line="276" w:lineRule="auto"/>
        <w:ind w:firstLine="709"/>
        <w:jc w:val="both"/>
        <w:rPr>
          <w:color w:val="auto"/>
          <w:sz w:val="28"/>
          <w:szCs w:val="28"/>
        </w:rPr>
      </w:pPr>
      <w:r w:rsidRPr="0037053D">
        <w:rPr>
          <w:color w:val="auto"/>
          <w:sz w:val="28"/>
          <w:szCs w:val="28"/>
        </w:rPr>
        <w:t xml:space="preserve">от 16.11.2015 № 872н «Об утверждении Порядка, формы и сроков обмена сведениями между органами службы занятости и федеральными учреждениями медико-социальной экспертизы» (зарегистрирован в Минюсте России 09.12.2015 № 40035). </w:t>
      </w:r>
    </w:p>
    <w:p w:rsidR="00343F24" w:rsidRPr="0037053D" w:rsidRDefault="00343F24" w:rsidP="00343F24">
      <w:pPr>
        <w:pStyle w:val="Default"/>
        <w:spacing w:line="276" w:lineRule="auto"/>
        <w:ind w:firstLine="709"/>
        <w:jc w:val="both"/>
        <w:rPr>
          <w:sz w:val="28"/>
          <w:szCs w:val="28"/>
        </w:rPr>
      </w:pPr>
      <w:r w:rsidRPr="0037053D">
        <w:rPr>
          <w:sz w:val="28"/>
          <w:szCs w:val="28"/>
        </w:rPr>
        <w:t>Законы Ханты-Мансийского автономного округа – Югры:</w:t>
      </w:r>
    </w:p>
    <w:p w:rsidR="00343F24" w:rsidRPr="0037053D" w:rsidRDefault="00343F24" w:rsidP="00343F24">
      <w:pPr>
        <w:pStyle w:val="Default"/>
        <w:spacing w:line="276" w:lineRule="auto"/>
        <w:ind w:firstLine="709"/>
        <w:jc w:val="both"/>
        <w:rPr>
          <w:sz w:val="28"/>
          <w:szCs w:val="28"/>
        </w:rPr>
      </w:pPr>
      <w:r w:rsidRPr="0037053D">
        <w:rPr>
          <w:sz w:val="28"/>
          <w:szCs w:val="28"/>
        </w:rPr>
        <w:t xml:space="preserve">от 23.12.2004 № 89-оз «О гарантиях трудовой занятости инвалидов в Ханты-Мансийском автономном округе – Югре»; </w:t>
      </w:r>
    </w:p>
    <w:p w:rsidR="00343F24" w:rsidRPr="0037053D" w:rsidRDefault="00343F24" w:rsidP="00343F24">
      <w:pPr>
        <w:pStyle w:val="Default"/>
        <w:spacing w:line="276" w:lineRule="auto"/>
        <w:ind w:firstLine="709"/>
        <w:jc w:val="both"/>
        <w:rPr>
          <w:sz w:val="28"/>
          <w:szCs w:val="28"/>
        </w:rPr>
      </w:pPr>
      <w:r w:rsidRPr="0037053D">
        <w:rPr>
          <w:sz w:val="28"/>
          <w:szCs w:val="28"/>
        </w:rPr>
        <w:lastRenderedPageBreak/>
        <w:t>от 25.05.2012 № 52-оз</w:t>
      </w:r>
      <w:r w:rsidRPr="0037053D">
        <w:rPr>
          <w:color w:val="FF0000"/>
          <w:sz w:val="28"/>
          <w:szCs w:val="28"/>
        </w:rPr>
        <w:t xml:space="preserve"> </w:t>
      </w:r>
      <w:r w:rsidRPr="0037053D">
        <w:rPr>
          <w:sz w:val="28"/>
          <w:szCs w:val="28"/>
        </w:rPr>
        <w:t xml:space="preserve">«О регулировании отдельных вопросов в области содействия занятости населения в Ханты-Мансийском автономном округе – Югре». </w:t>
      </w:r>
    </w:p>
    <w:p w:rsidR="003514D7" w:rsidRPr="0037053D" w:rsidRDefault="000F1924" w:rsidP="005E1DF0">
      <w:pPr>
        <w:pStyle w:val="Default"/>
        <w:spacing w:line="276" w:lineRule="auto"/>
        <w:ind w:firstLine="709"/>
        <w:jc w:val="both"/>
        <w:rPr>
          <w:sz w:val="28"/>
          <w:szCs w:val="28"/>
        </w:rPr>
      </w:pPr>
      <w:r w:rsidRPr="0037053D">
        <w:rPr>
          <w:sz w:val="28"/>
          <w:szCs w:val="28"/>
        </w:rPr>
        <w:t>П</w:t>
      </w:r>
      <w:r w:rsidR="003514D7" w:rsidRPr="0037053D">
        <w:rPr>
          <w:sz w:val="28"/>
          <w:szCs w:val="28"/>
        </w:rPr>
        <w:t>остановления Правительства</w:t>
      </w:r>
      <w:r w:rsidR="00343F24" w:rsidRPr="0037053D">
        <w:rPr>
          <w:sz w:val="28"/>
          <w:szCs w:val="28"/>
        </w:rPr>
        <w:t xml:space="preserve"> Ханты-Мансийского автономного округа – Югры</w:t>
      </w:r>
      <w:r w:rsidR="003514D7" w:rsidRPr="0037053D">
        <w:rPr>
          <w:sz w:val="28"/>
          <w:szCs w:val="28"/>
        </w:rPr>
        <w:t xml:space="preserve">: </w:t>
      </w:r>
    </w:p>
    <w:p w:rsidR="003514D7" w:rsidRPr="0037053D" w:rsidRDefault="003514D7" w:rsidP="005E1DF0">
      <w:pPr>
        <w:pStyle w:val="Default"/>
        <w:spacing w:line="276" w:lineRule="auto"/>
        <w:ind w:firstLine="709"/>
        <w:jc w:val="both"/>
        <w:rPr>
          <w:sz w:val="28"/>
          <w:szCs w:val="28"/>
        </w:rPr>
      </w:pPr>
      <w:r w:rsidRPr="0037053D">
        <w:rPr>
          <w:sz w:val="28"/>
          <w:szCs w:val="28"/>
        </w:rPr>
        <w:t>от 21</w:t>
      </w:r>
      <w:r w:rsidR="00B44FE4" w:rsidRPr="0037053D">
        <w:rPr>
          <w:sz w:val="28"/>
          <w:szCs w:val="28"/>
        </w:rPr>
        <w:t>.09.</w:t>
      </w:r>
      <w:r w:rsidRPr="0037053D">
        <w:rPr>
          <w:sz w:val="28"/>
          <w:szCs w:val="28"/>
        </w:rPr>
        <w:t>2009 № 254-п</w:t>
      </w:r>
      <w:r w:rsidRPr="0037053D">
        <w:rPr>
          <w:color w:val="FF0000"/>
          <w:sz w:val="28"/>
          <w:szCs w:val="28"/>
        </w:rPr>
        <w:t xml:space="preserve"> </w:t>
      </w:r>
      <w:r w:rsidRPr="0037053D">
        <w:rPr>
          <w:sz w:val="28"/>
          <w:szCs w:val="28"/>
        </w:rPr>
        <w:t xml:space="preserve">«Об утверждении Порядка установления минимального количества специальных рабочих мест для трудоустройства инвалидов в организациях на территории Ханты-Мансийского автономного округа – Югры»; </w:t>
      </w:r>
    </w:p>
    <w:p w:rsidR="00103EB4" w:rsidRPr="0037053D" w:rsidRDefault="003514D7"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27</w:t>
      </w:r>
      <w:r w:rsidR="00B44FE4" w:rsidRPr="0037053D">
        <w:rPr>
          <w:rFonts w:ascii="Times New Roman" w:hAnsi="Times New Roman" w:cs="Times New Roman"/>
          <w:sz w:val="28"/>
          <w:szCs w:val="28"/>
        </w:rPr>
        <w:t>.07.</w:t>
      </w:r>
      <w:r w:rsidRPr="0037053D">
        <w:rPr>
          <w:rFonts w:ascii="Times New Roman" w:hAnsi="Times New Roman" w:cs="Times New Roman"/>
          <w:sz w:val="28"/>
          <w:szCs w:val="28"/>
        </w:rPr>
        <w:t>2012</w:t>
      </w:r>
      <w:r w:rsidR="00CF207A" w:rsidRPr="0037053D">
        <w:rPr>
          <w:rFonts w:ascii="Times New Roman" w:hAnsi="Times New Roman" w:cs="Times New Roman"/>
          <w:sz w:val="28"/>
          <w:szCs w:val="28"/>
        </w:rPr>
        <w:t xml:space="preserve"> </w:t>
      </w:r>
      <w:r w:rsidRPr="0037053D">
        <w:rPr>
          <w:rFonts w:ascii="Times New Roman" w:hAnsi="Times New Roman" w:cs="Times New Roman"/>
          <w:sz w:val="28"/>
          <w:szCs w:val="28"/>
        </w:rPr>
        <w:t xml:space="preserve">№ 265-п «О Департаменте труда и занятости населения Ханты-Мансийского автономного округа – Югры» (вместе с «Положением о Департаменте труда и занятости населения Ханты-Мансийского автономного округа – Югры», «Перечнем должностных лиц Департамента труда и занятости населения Ханты-Мансийского автономного округа </w:t>
      </w:r>
      <w:r w:rsidR="00E96673" w:rsidRPr="0037053D">
        <w:rPr>
          <w:rFonts w:ascii="Times New Roman" w:hAnsi="Times New Roman" w:cs="Times New Roman"/>
          <w:sz w:val="28"/>
          <w:szCs w:val="28"/>
        </w:rPr>
        <w:t>–</w:t>
      </w:r>
      <w:r w:rsidRPr="0037053D">
        <w:rPr>
          <w:rFonts w:ascii="Times New Roman" w:hAnsi="Times New Roman" w:cs="Times New Roman"/>
          <w:sz w:val="28"/>
          <w:szCs w:val="28"/>
        </w:rPr>
        <w:t xml:space="preserve"> Югры, осуществляющих региональный государственный контроль (надзор), и их полномочия»);</w:t>
      </w:r>
    </w:p>
    <w:p w:rsidR="00D13B94" w:rsidRPr="0037053D" w:rsidRDefault="00D13B94" w:rsidP="005E1DF0">
      <w:pPr>
        <w:pStyle w:val="Default"/>
        <w:spacing w:line="276" w:lineRule="auto"/>
        <w:ind w:firstLine="709"/>
        <w:jc w:val="both"/>
        <w:rPr>
          <w:color w:val="auto"/>
          <w:sz w:val="28"/>
          <w:szCs w:val="28"/>
        </w:rPr>
      </w:pPr>
      <w:r w:rsidRPr="0037053D">
        <w:rPr>
          <w:color w:val="auto"/>
          <w:sz w:val="28"/>
          <w:szCs w:val="28"/>
        </w:rPr>
        <w:t xml:space="preserve">от 05.10.2018 № 343-п «О государственной программе Ханты-Мансийского автономного округа – Югры «Поддержка занятости населения» (далее – </w:t>
      </w:r>
      <w:r w:rsidR="005C5574" w:rsidRPr="0037053D">
        <w:rPr>
          <w:color w:val="auto"/>
          <w:sz w:val="28"/>
          <w:szCs w:val="28"/>
        </w:rPr>
        <w:t>Госпрограмма «</w:t>
      </w:r>
      <w:r w:rsidR="006A144B" w:rsidRPr="0037053D">
        <w:rPr>
          <w:color w:val="auto"/>
          <w:sz w:val="28"/>
          <w:szCs w:val="28"/>
        </w:rPr>
        <w:t>Поддержка</w:t>
      </w:r>
      <w:r w:rsidRPr="0037053D">
        <w:rPr>
          <w:color w:val="auto"/>
          <w:sz w:val="28"/>
          <w:szCs w:val="28"/>
        </w:rPr>
        <w:t xml:space="preserve"> занятости</w:t>
      </w:r>
      <w:r w:rsidR="005C5574" w:rsidRPr="0037053D">
        <w:rPr>
          <w:color w:val="auto"/>
          <w:sz w:val="28"/>
          <w:szCs w:val="28"/>
        </w:rPr>
        <w:t xml:space="preserve"> населения»</w:t>
      </w:r>
      <w:r w:rsidRPr="0037053D">
        <w:rPr>
          <w:color w:val="auto"/>
          <w:sz w:val="28"/>
          <w:szCs w:val="28"/>
        </w:rPr>
        <w:t>);</w:t>
      </w:r>
    </w:p>
    <w:p w:rsidR="00F8753D" w:rsidRPr="0037053D" w:rsidRDefault="00F8753D" w:rsidP="005E1DF0">
      <w:pPr>
        <w:pStyle w:val="Default"/>
        <w:spacing w:line="276" w:lineRule="auto"/>
        <w:ind w:firstLine="709"/>
        <w:jc w:val="both"/>
        <w:rPr>
          <w:sz w:val="28"/>
          <w:szCs w:val="28"/>
        </w:rPr>
      </w:pPr>
      <w:r w:rsidRPr="0037053D">
        <w:rPr>
          <w:color w:val="auto"/>
          <w:sz w:val="28"/>
          <w:szCs w:val="28"/>
        </w:rPr>
        <w:t>от 25</w:t>
      </w:r>
      <w:r w:rsidR="00B44FE4" w:rsidRPr="0037053D">
        <w:rPr>
          <w:color w:val="auto"/>
          <w:sz w:val="28"/>
          <w:szCs w:val="28"/>
        </w:rPr>
        <w:t>.12.</w:t>
      </w:r>
      <w:r w:rsidRPr="0037053D">
        <w:rPr>
          <w:color w:val="auto"/>
          <w:sz w:val="28"/>
          <w:szCs w:val="28"/>
        </w:rPr>
        <w:t>2015 № 491-п «Об утверждении порядка создания условий труда в соответствии с индивидуальной программой реабилитации, абилитации инвалида, порядка создания условий для предпринимательской деятельности инвалидов, порядка организации</w:t>
      </w:r>
      <w:r w:rsidRPr="0037053D">
        <w:rPr>
          <w:sz w:val="28"/>
          <w:szCs w:val="28"/>
        </w:rPr>
        <w:t xml:space="preserve"> обучения инвалидов новым профессиям, порядка резервирования </w:t>
      </w:r>
      <w:r w:rsidR="00586418" w:rsidRPr="0037053D">
        <w:rPr>
          <w:sz w:val="28"/>
          <w:szCs w:val="28"/>
        </w:rPr>
        <w:t>рабочих мест</w:t>
      </w:r>
      <w:r w:rsidRPr="0037053D">
        <w:rPr>
          <w:color w:val="auto"/>
          <w:sz w:val="28"/>
          <w:szCs w:val="28"/>
        </w:rPr>
        <w:t xml:space="preserve"> по профессиям, наиболее подходящим для трудоустройства инвалидов»; </w:t>
      </w:r>
    </w:p>
    <w:p w:rsidR="00F8753D" w:rsidRPr="0037053D" w:rsidRDefault="00F8753D" w:rsidP="005E1DF0">
      <w:pPr>
        <w:pStyle w:val="Default"/>
        <w:spacing w:line="276" w:lineRule="auto"/>
        <w:ind w:firstLine="709"/>
        <w:jc w:val="both"/>
        <w:rPr>
          <w:color w:val="auto"/>
          <w:sz w:val="28"/>
          <w:szCs w:val="28"/>
        </w:rPr>
      </w:pPr>
      <w:r w:rsidRPr="0037053D">
        <w:rPr>
          <w:color w:val="auto"/>
          <w:sz w:val="28"/>
          <w:szCs w:val="28"/>
        </w:rPr>
        <w:t>от 29</w:t>
      </w:r>
      <w:r w:rsidR="00B44FE4" w:rsidRPr="0037053D">
        <w:rPr>
          <w:color w:val="auto"/>
          <w:sz w:val="28"/>
          <w:szCs w:val="28"/>
        </w:rPr>
        <w:t>.09.</w:t>
      </w:r>
      <w:r w:rsidRPr="0037053D">
        <w:rPr>
          <w:color w:val="auto"/>
          <w:sz w:val="28"/>
          <w:szCs w:val="28"/>
        </w:rPr>
        <w:t>2017 № 371-п «О порядке организации и осуществления контроля (надзора)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в Ханты-Мансийском автономном округе – Югре»</w:t>
      </w:r>
      <w:r w:rsidR="00383A19" w:rsidRPr="0037053D">
        <w:rPr>
          <w:color w:val="auto"/>
          <w:sz w:val="28"/>
          <w:szCs w:val="28"/>
        </w:rPr>
        <w:t>.</w:t>
      </w:r>
      <w:r w:rsidRPr="0037053D">
        <w:rPr>
          <w:color w:val="auto"/>
          <w:sz w:val="28"/>
          <w:szCs w:val="28"/>
        </w:rPr>
        <w:t xml:space="preserve"> </w:t>
      </w:r>
    </w:p>
    <w:p w:rsidR="00383A19" w:rsidRPr="0037053D" w:rsidRDefault="00383A19" w:rsidP="007A6B11">
      <w:pPr>
        <w:pStyle w:val="Default"/>
        <w:spacing w:line="276" w:lineRule="auto"/>
        <w:ind w:firstLine="709"/>
        <w:jc w:val="both"/>
        <w:rPr>
          <w:sz w:val="28"/>
          <w:szCs w:val="28"/>
        </w:rPr>
      </w:pPr>
      <w:r w:rsidRPr="0037053D">
        <w:rPr>
          <w:sz w:val="28"/>
        </w:rPr>
        <w:t>Межведомственные</w:t>
      </w:r>
      <w:r w:rsidRPr="0037053D">
        <w:rPr>
          <w:sz w:val="28"/>
          <w:szCs w:val="28"/>
        </w:rPr>
        <w:t xml:space="preserve"> приказы: </w:t>
      </w:r>
    </w:p>
    <w:p w:rsidR="00EC5BCE" w:rsidRPr="0037053D" w:rsidRDefault="00EC5BCE" w:rsidP="007A6B11">
      <w:pPr>
        <w:pStyle w:val="Default"/>
        <w:spacing w:line="276" w:lineRule="auto"/>
        <w:ind w:firstLine="709"/>
        <w:jc w:val="both"/>
        <w:rPr>
          <w:color w:val="auto"/>
          <w:sz w:val="28"/>
          <w:szCs w:val="28"/>
        </w:rPr>
      </w:pPr>
      <w:r w:rsidRPr="0037053D">
        <w:rPr>
          <w:sz w:val="28"/>
          <w:szCs w:val="28"/>
        </w:rPr>
        <w:t xml:space="preserve">Приказ/распоряжение ФКУ «ГБ МСЭ по Ханты-Мансийскому автономному округу – Югре» Минтруда России и Департамента </w:t>
      </w:r>
      <w:r w:rsidR="00BD7426" w:rsidRPr="0037053D">
        <w:rPr>
          <w:sz w:val="28"/>
          <w:szCs w:val="28"/>
        </w:rPr>
        <w:t>труда и</w:t>
      </w:r>
      <w:r w:rsidRPr="0037053D">
        <w:rPr>
          <w:sz w:val="28"/>
          <w:szCs w:val="28"/>
        </w:rPr>
        <w:t xml:space="preserve"> занятости автономного округа от 26.07.2019 № 106/ОД/17-Р-225 «О межведомственном взаимодействии при организации сопровождения при содействии занятости инвалидов в Ханты-Мансийском автономном округе – Югре»</w:t>
      </w:r>
      <w:r w:rsidR="00383A19" w:rsidRPr="0037053D">
        <w:rPr>
          <w:sz w:val="28"/>
          <w:szCs w:val="28"/>
        </w:rPr>
        <w:t>.</w:t>
      </w:r>
    </w:p>
    <w:p w:rsidR="00F8753D" w:rsidRPr="0037053D" w:rsidRDefault="00F8753D" w:rsidP="00C86295">
      <w:pPr>
        <w:shd w:val="clear" w:color="auto" w:fill="FFFFFF" w:themeFill="background1"/>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Административные регламенты предоставления государственных услуг в области содействия занятости населения, утвержденные приказами Деп</w:t>
      </w:r>
      <w:r w:rsidR="00B676B2" w:rsidRPr="0037053D">
        <w:rPr>
          <w:rFonts w:ascii="Times New Roman" w:hAnsi="Times New Roman" w:cs="Times New Roman"/>
          <w:sz w:val="28"/>
          <w:szCs w:val="28"/>
        </w:rPr>
        <w:t xml:space="preserve">артамента </w:t>
      </w:r>
      <w:r w:rsidRPr="0037053D">
        <w:rPr>
          <w:rFonts w:ascii="Times New Roman" w:hAnsi="Times New Roman" w:cs="Times New Roman"/>
          <w:sz w:val="28"/>
          <w:szCs w:val="28"/>
        </w:rPr>
        <w:t xml:space="preserve">труда и занятости </w:t>
      </w:r>
      <w:r w:rsidR="00383A19" w:rsidRPr="0037053D">
        <w:rPr>
          <w:rFonts w:ascii="Times New Roman" w:hAnsi="Times New Roman" w:cs="Times New Roman"/>
          <w:sz w:val="28"/>
          <w:szCs w:val="28"/>
        </w:rPr>
        <w:t xml:space="preserve">населения </w:t>
      </w:r>
      <w:r w:rsidR="00F85ECF" w:rsidRPr="0037053D">
        <w:rPr>
          <w:rFonts w:ascii="Times New Roman" w:hAnsi="Times New Roman" w:cs="Times New Roman"/>
          <w:sz w:val="28"/>
          <w:szCs w:val="28"/>
        </w:rPr>
        <w:t>автономного округа</w:t>
      </w:r>
      <w:r w:rsidRPr="0037053D">
        <w:rPr>
          <w:rFonts w:ascii="Times New Roman" w:hAnsi="Times New Roman" w:cs="Times New Roman"/>
          <w:sz w:val="28"/>
          <w:szCs w:val="28"/>
        </w:rPr>
        <w:t>.</w:t>
      </w:r>
    </w:p>
    <w:p w:rsidR="00B915E1" w:rsidRPr="0037053D" w:rsidRDefault="00B915E1" w:rsidP="00C86295">
      <w:pPr>
        <w:shd w:val="clear" w:color="auto" w:fill="FFFFFF" w:themeFill="background1"/>
        <w:spacing w:after="0"/>
        <w:ind w:firstLine="709"/>
        <w:jc w:val="both"/>
        <w:rPr>
          <w:rFonts w:ascii="Times New Roman" w:hAnsi="Times New Roman" w:cs="Times New Roman"/>
          <w:sz w:val="28"/>
          <w:szCs w:val="28"/>
        </w:rPr>
      </w:pPr>
    </w:p>
    <w:p w:rsidR="0041314A" w:rsidRPr="0037053D" w:rsidRDefault="0041314A" w:rsidP="00537C44">
      <w:pPr>
        <w:pStyle w:val="a3"/>
        <w:numPr>
          <w:ilvl w:val="2"/>
          <w:numId w:val="1"/>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в сфере общественных и внешних связей:</w:t>
      </w:r>
    </w:p>
    <w:p w:rsidR="00490D28" w:rsidRPr="0037053D" w:rsidRDefault="003A42D9" w:rsidP="00537C44">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Закон </w:t>
      </w:r>
      <w:r w:rsidR="00490D28" w:rsidRPr="0037053D">
        <w:rPr>
          <w:rFonts w:ascii="Times New Roman" w:hAnsi="Times New Roman" w:cs="Times New Roman"/>
          <w:sz w:val="28"/>
          <w:szCs w:val="28"/>
        </w:rPr>
        <w:t>Ханты-Мансийского автономного округа – Югры:</w:t>
      </w:r>
    </w:p>
    <w:p w:rsidR="003A42D9" w:rsidRPr="0037053D" w:rsidRDefault="003A42D9" w:rsidP="00537C44">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16.12.2010</w:t>
      </w:r>
      <w:r w:rsidR="007101F8" w:rsidRPr="0037053D">
        <w:rPr>
          <w:rFonts w:ascii="Times New Roman" w:hAnsi="Times New Roman" w:cs="Times New Roman"/>
          <w:sz w:val="28"/>
          <w:szCs w:val="28"/>
        </w:rPr>
        <w:t xml:space="preserve"> </w:t>
      </w:r>
      <w:r w:rsidRPr="0037053D">
        <w:rPr>
          <w:rFonts w:ascii="Times New Roman" w:hAnsi="Times New Roman" w:cs="Times New Roman"/>
          <w:sz w:val="28"/>
          <w:szCs w:val="28"/>
        </w:rPr>
        <w:t>№ 229-оз «О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w:t>
      </w:r>
      <w:r w:rsidR="001D4625" w:rsidRPr="0037053D">
        <w:rPr>
          <w:rFonts w:ascii="Times New Roman" w:hAnsi="Times New Roman" w:cs="Times New Roman"/>
          <w:sz w:val="28"/>
          <w:szCs w:val="28"/>
        </w:rPr>
        <w:t>.</w:t>
      </w:r>
    </w:p>
    <w:p w:rsidR="001D4625" w:rsidRPr="0037053D" w:rsidRDefault="001D4625" w:rsidP="00537C44">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П</w:t>
      </w:r>
      <w:r w:rsidR="003A42D9" w:rsidRPr="0037053D">
        <w:rPr>
          <w:rFonts w:ascii="Times New Roman" w:hAnsi="Times New Roman" w:cs="Times New Roman"/>
          <w:sz w:val="28"/>
          <w:szCs w:val="28"/>
        </w:rPr>
        <w:t>остановление Губернатора</w:t>
      </w:r>
      <w:r w:rsidRPr="0037053D">
        <w:rPr>
          <w:rFonts w:ascii="Times New Roman" w:hAnsi="Times New Roman" w:cs="Times New Roman"/>
          <w:sz w:val="28"/>
          <w:szCs w:val="28"/>
        </w:rPr>
        <w:t xml:space="preserve"> Ханты-Мансийского автономного округа – Югры:</w:t>
      </w:r>
    </w:p>
    <w:p w:rsidR="00077370" w:rsidRPr="0037053D" w:rsidRDefault="003A42D9" w:rsidP="00537C44">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31.10.2018 №108 «О грантах Губернатора</w:t>
      </w:r>
      <w:r w:rsidR="007101F8" w:rsidRPr="0037053D">
        <w:rPr>
          <w:rFonts w:ascii="Times New Roman" w:hAnsi="Times New Roman" w:cs="Times New Roman"/>
          <w:sz w:val="28"/>
          <w:szCs w:val="28"/>
        </w:rPr>
        <w:t xml:space="preserve"> </w:t>
      </w:r>
      <w:r w:rsidRPr="0037053D">
        <w:rPr>
          <w:rFonts w:ascii="Times New Roman" w:hAnsi="Times New Roman" w:cs="Times New Roman"/>
          <w:sz w:val="28"/>
          <w:szCs w:val="28"/>
        </w:rPr>
        <w:t>Ханты-Мансийского автономного округа – Югры на развитие гражд</w:t>
      </w:r>
      <w:r w:rsidR="001F1B91" w:rsidRPr="0037053D">
        <w:rPr>
          <w:rFonts w:ascii="Times New Roman" w:hAnsi="Times New Roman" w:cs="Times New Roman"/>
          <w:sz w:val="28"/>
          <w:szCs w:val="28"/>
        </w:rPr>
        <w:t>анского общества»</w:t>
      </w:r>
      <w:r w:rsidR="001D4625" w:rsidRPr="0037053D">
        <w:rPr>
          <w:rFonts w:ascii="Times New Roman" w:hAnsi="Times New Roman" w:cs="Times New Roman"/>
          <w:sz w:val="28"/>
          <w:szCs w:val="28"/>
        </w:rPr>
        <w:t>.</w:t>
      </w:r>
    </w:p>
    <w:p w:rsidR="001D4625" w:rsidRPr="0037053D" w:rsidRDefault="001D4625" w:rsidP="00537C44">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Постановление Правительства Ханты-Мансийского автономного округа – Югры:</w:t>
      </w:r>
    </w:p>
    <w:p w:rsidR="00077370" w:rsidRPr="0037053D" w:rsidRDefault="001D4625" w:rsidP="00537C44">
      <w:pPr>
        <w:pStyle w:val="2"/>
        <w:shd w:val="clear" w:color="auto" w:fill="FFFFFF"/>
        <w:spacing w:before="0" w:after="0" w:line="276" w:lineRule="auto"/>
        <w:ind w:firstLine="709"/>
        <w:jc w:val="both"/>
        <w:textAlignment w:val="baseline"/>
        <w:rPr>
          <w:rFonts w:ascii="Times New Roman" w:hAnsi="Times New Roman"/>
          <w:b w:val="0"/>
          <w:i w:val="0"/>
        </w:rPr>
      </w:pPr>
      <w:r w:rsidRPr="0037053D">
        <w:rPr>
          <w:rFonts w:ascii="Times New Roman" w:hAnsi="Times New Roman"/>
          <w:b w:val="0"/>
          <w:i w:val="0"/>
        </w:rPr>
        <w:t xml:space="preserve">от 5 октября 2018 года </w:t>
      </w:r>
      <w:r w:rsidRPr="0037053D">
        <w:rPr>
          <w:rFonts w:ascii="Times New Roman" w:hAnsi="Times New Roman"/>
          <w:b w:val="0"/>
          <w:i w:val="0"/>
          <w:lang w:val="ru-RU"/>
        </w:rPr>
        <w:t>№</w:t>
      </w:r>
      <w:r w:rsidRPr="0037053D">
        <w:rPr>
          <w:rFonts w:ascii="Times New Roman" w:hAnsi="Times New Roman"/>
          <w:b w:val="0"/>
          <w:i w:val="0"/>
        </w:rPr>
        <w:t xml:space="preserve"> 355-п</w:t>
      </w:r>
      <w:r w:rsidRPr="0037053D">
        <w:rPr>
          <w:rFonts w:ascii="Times New Roman" w:hAnsi="Times New Roman"/>
          <w:b w:val="0"/>
          <w:i w:val="0"/>
          <w:lang w:val="ru-RU"/>
        </w:rPr>
        <w:t xml:space="preserve"> </w:t>
      </w:r>
      <w:r w:rsidRPr="0037053D">
        <w:rPr>
          <w:rFonts w:ascii="Times New Roman" w:hAnsi="Times New Roman"/>
          <w:b w:val="0"/>
          <w:i w:val="0"/>
        </w:rPr>
        <w:t xml:space="preserve"> «О г</w:t>
      </w:r>
      <w:r w:rsidR="00077370" w:rsidRPr="0037053D">
        <w:rPr>
          <w:rFonts w:ascii="Times New Roman" w:hAnsi="Times New Roman"/>
          <w:b w:val="0"/>
          <w:i w:val="0"/>
        </w:rPr>
        <w:t>осударственн</w:t>
      </w:r>
      <w:r w:rsidRPr="0037053D">
        <w:rPr>
          <w:rFonts w:ascii="Times New Roman" w:hAnsi="Times New Roman"/>
          <w:b w:val="0"/>
          <w:i w:val="0"/>
        </w:rPr>
        <w:t>ой</w:t>
      </w:r>
      <w:r w:rsidR="00077370" w:rsidRPr="0037053D">
        <w:rPr>
          <w:rFonts w:ascii="Times New Roman" w:hAnsi="Times New Roman"/>
          <w:b w:val="0"/>
          <w:i w:val="0"/>
        </w:rPr>
        <w:t xml:space="preserve"> программ</w:t>
      </w:r>
      <w:r w:rsidRPr="0037053D">
        <w:rPr>
          <w:rFonts w:ascii="Times New Roman" w:hAnsi="Times New Roman"/>
          <w:b w:val="0"/>
          <w:i w:val="0"/>
        </w:rPr>
        <w:t>е</w:t>
      </w:r>
      <w:r w:rsidR="00077370" w:rsidRPr="0037053D">
        <w:rPr>
          <w:rFonts w:ascii="Times New Roman" w:hAnsi="Times New Roman"/>
          <w:b w:val="0"/>
          <w:i w:val="0"/>
        </w:rPr>
        <w:t xml:space="preserve"> </w:t>
      </w:r>
      <w:r w:rsidRPr="0037053D">
        <w:rPr>
          <w:rFonts w:ascii="Times New Roman" w:hAnsi="Times New Roman"/>
          <w:b w:val="0"/>
          <w:i w:val="0"/>
        </w:rPr>
        <w:t xml:space="preserve">Ханты-Мансийского автономного округа </w:t>
      </w:r>
      <w:r w:rsidRPr="0037053D">
        <w:rPr>
          <w:rFonts w:ascii="Times New Roman" w:hAnsi="Times New Roman"/>
          <w:b w:val="0"/>
          <w:i w:val="0"/>
          <w:lang w:val="ru-RU"/>
        </w:rPr>
        <w:t>–</w:t>
      </w:r>
      <w:r w:rsidRPr="0037053D">
        <w:rPr>
          <w:rFonts w:ascii="Times New Roman" w:hAnsi="Times New Roman"/>
          <w:b w:val="0"/>
          <w:i w:val="0"/>
        </w:rPr>
        <w:t xml:space="preserve"> Югры </w:t>
      </w:r>
      <w:r w:rsidR="00077370" w:rsidRPr="0037053D">
        <w:rPr>
          <w:rFonts w:ascii="Times New Roman" w:hAnsi="Times New Roman"/>
          <w:b w:val="0"/>
          <w:i w:val="0"/>
        </w:rPr>
        <w:t>«Развитие гражданского общества».</w:t>
      </w:r>
    </w:p>
    <w:p w:rsidR="00077370" w:rsidRPr="0037053D" w:rsidRDefault="00077370" w:rsidP="00BA4FFE">
      <w:pPr>
        <w:pStyle w:val="a3"/>
        <w:spacing w:after="0"/>
        <w:ind w:left="0" w:firstLine="709"/>
        <w:jc w:val="both"/>
        <w:rPr>
          <w:rFonts w:ascii="Times New Roman" w:hAnsi="Times New Roman" w:cs="Times New Roman"/>
          <w:sz w:val="28"/>
          <w:szCs w:val="28"/>
        </w:rPr>
      </w:pPr>
    </w:p>
    <w:p w:rsidR="00BD55AD" w:rsidRPr="0037053D" w:rsidRDefault="00BD55AD" w:rsidP="00D23311">
      <w:pPr>
        <w:pStyle w:val="a3"/>
        <w:numPr>
          <w:ilvl w:val="2"/>
          <w:numId w:val="1"/>
        </w:numPr>
        <w:tabs>
          <w:tab w:val="left" w:pos="567"/>
        </w:tabs>
        <w:ind w:left="0" w:firstLine="709"/>
        <w:rPr>
          <w:b/>
          <w:sz w:val="28"/>
          <w:szCs w:val="28"/>
        </w:rPr>
      </w:pPr>
      <w:r w:rsidRPr="0037053D">
        <w:rPr>
          <w:rFonts w:ascii="Times New Roman" w:hAnsi="Times New Roman" w:cs="Times New Roman"/>
          <w:b/>
          <w:sz w:val="28"/>
          <w:szCs w:val="28"/>
        </w:rPr>
        <w:t xml:space="preserve">В сфере информационных технологий </w:t>
      </w:r>
    </w:p>
    <w:p w:rsidR="00920695" w:rsidRPr="0037053D" w:rsidRDefault="00920695" w:rsidP="00A5596C">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Федеральные законы:</w:t>
      </w:r>
    </w:p>
    <w:p w:rsidR="00920695" w:rsidRPr="0037053D" w:rsidRDefault="00920695" w:rsidP="00A5596C">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27.07.2006 № 149-ФЗ «Об информации и информационных технологиях и защите информации»;</w:t>
      </w:r>
    </w:p>
    <w:p w:rsidR="00920695" w:rsidRPr="0037053D" w:rsidRDefault="00920695" w:rsidP="00A5596C">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09.02.2009 № 8-ФЗ «Об обеспечении доступа к информации о деятельности государственных органов и органов местного самоуправления»</w:t>
      </w:r>
      <w:r w:rsidR="00111B85" w:rsidRPr="0037053D">
        <w:rPr>
          <w:rFonts w:ascii="Times New Roman" w:hAnsi="Times New Roman" w:cs="Times New Roman"/>
          <w:sz w:val="28"/>
          <w:szCs w:val="28"/>
        </w:rPr>
        <w:t>.</w:t>
      </w:r>
    </w:p>
    <w:p w:rsidR="00BD55AD" w:rsidRPr="0037053D" w:rsidRDefault="00BD55AD" w:rsidP="00A5596C">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Постановление Правительства Ханты-Мансийского автономного округа – Югры</w:t>
      </w:r>
      <w:r w:rsidR="00A5596C" w:rsidRPr="0037053D">
        <w:rPr>
          <w:rFonts w:ascii="Times New Roman" w:hAnsi="Times New Roman" w:cs="Times New Roman"/>
          <w:sz w:val="28"/>
          <w:szCs w:val="28"/>
        </w:rPr>
        <w:t xml:space="preserve">: </w:t>
      </w:r>
    </w:p>
    <w:p w:rsidR="00BD55AD" w:rsidRPr="0037053D" w:rsidRDefault="00BD55AD" w:rsidP="00BD55AD">
      <w:pPr>
        <w:pStyle w:val="2"/>
        <w:shd w:val="clear" w:color="auto" w:fill="FFFFFF"/>
        <w:spacing w:before="0" w:after="0" w:line="276" w:lineRule="auto"/>
        <w:ind w:firstLine="709"/>
        <w:jc w:val="both"/>
        <w:textAlignment w:val="baseline"/>
        <w:rPr>
          <w:rFonts w:ascii="Times New Roman" w:hAnsi="Times New Roman"/>
          <w:b w:val="0"/>
          <w:i w:val="0"/>
        </w:rPr>
      </w:pPr>
      <w:r w:rsidRPr="0037053D">
        <w:rPr>
          <w:rFonts w:ascii="Times New Roman" w:hAnsi="Times New Roman"/>
          <w:b w:val="0"/>
          <w:i w:val="0"/>
        </w:rPr>
        <w:t xml:space="preserve">от 5 октября 2018 года </w:t>
      </w:r>
      <w:r w:rsidRPr="0037053D">
        <w:rPr>
          <w:rFonts w:ascii="Times New Roman" w:hAnsi="Times New Roman"/>
          <w:b w:val="0"/>
          <w:i w:val="0"/>
          <w:lang w:val="ru-RU"/>
        </w:rPr>
        <w:t>№</w:t>
      </w:r>
      <w:r w:rsidRPr="0037053D">
        <w:rPr>
          <w:rFonts w:ascii="Times New Roman" w:hAnsi="Times New Roman"/>
          <w:b w:val="0"/>
          <w:i w:val="0"/>
        </w:rPr>
        <w:t xml:space="preserve"> 35</w:t>
      </w:r>
      <w:r w:rsidRPr="0037053D">
        <w:rPr>
          <w:rFonts w:ascii="Times New Roman" w:hAnsi="Times New Roman"/>
          <w:b w:val="0"/>
          <w:i w:val="0"/>
          <w:lang w:val="ru-RU"/>
        </w:rPr>
        <w:t>3</w:t>
      </w:r>
      <w:r w:rsidRPr="0037053D">
        <w:rPr>
          <w:rFonts w:ascii="Times New Roman" w:hAnsi="Times New Roman"/>
          <w:b w:val="0"/>
          <w:i w:val="0"/>
        </w:rPr>
        <w:t>-п</w:t>
      </w:r>
      <w:r w:rsidRPr="0037053D">
        <w:rPr>
          <w:rFonts w:ascii="Times New Roman" w:hAnsi="Times New Roman"/>
          <w:b w:val="0"/>
          <w:i w:val="0"/>
          <w:lang w:val="ru-RU"/>
        </w:rPr>
        <w:t xml:space="preserve"> </w:t>
      </w:r>
      <w:r w:rsidRPr="0037053D">
        <w:rPr>
          <w:rFonts w:ascii="Times New Roman" w:hAnsi="Times New Roman"/>
          <w:b w:val="0"/>
          <w:i w:val="0"/>
        </w:rPr>
        <w:t xml:space="preserve"> «О государственной программе Ханты-Мансийского автономного округа </w:t>
      </w:r>
      <w:r w:rsidRPr="0037053D">
        <w:rPr>
          <w:rFonts w:ascii="Times New Roman" w:hAnsi="Times New Roman"/>
          <w:b w:val="0"/>
          <w:i w:val="0"/>
          <w:lang w:val="ru-RU"/>
        </w:rPr>
        <w:t>–</w:t>
      </w:r>
      <w:r w:rsidRPr="0037053D">
        <w:rPr>
          <w:rFonts w:ascii="Times New Roman" w:hAnsi="Times New Roman"/>
          <w:b w:val="0"/>
          <w:i w:val="0"/>
        </w:rPr>
        <w:t xml:space="preserve"> Югры «</w:t>
      </w:r>
      <w:r w:rsidRPr="0037053D">
        <w:rPr>
          <w:rFonts w:ascii="Times New Roman" w:hAnsi="Times New Roman"/>
          <w:b w:val="0"/>
          <w:i w:val="0"/>
          <w:lang w:val="ru-RU"/>
        </w:rPr>
        <w:t xml:space="preserve">Цифровое развитие </w:t>
      </w:r>
      <w:r w:rsidRPr="0037053D">
        <w:rPr>
          <w:rFonts w:ascii="Times New Roman" w:hAnsi="Times New Roman"/>
          <w:b w:val="0"/>
          <w:i w:val="0"/>
        </w:rPr>
        <w:t xml:space="preserve"> Ханты-Мансийского автономного округа – Югры».</w:t>
      </w:r>
    </w:p>
    <w:p w:rsidR="00633C0A" w:rsidRPr="0037053D" w:rsidRDefault="00633C0A" w:rsidP="00BA4FFE">
      <w:pPr>
        <w:pStyle w:val="a3"/>
        <w:spacing w:after="0"/>
        <w:ind w:left="0" w:firstLine="709"/>
        <w:jc w:val="both"/>
        <w:rPr>
          <w:rFonts w:ascii="Times New Roman" w:hAnsi="Times New Roman" w:cs="Times New Roman"/>
          <w:sz w:val="28"/>
          <w:szCs w:val="28"/>
        </w:rPr>
      </w:pPr>
    </w:p>
    <w:p w:rsidR="00E23A3C" w:rsidRPr="0037053D" w:rsidRDefault="00E23A3C" w:rsidP="00631323">
      <w:pPr>
        <w:pStyle w:val="a3"/>
        <w:numPr>
          <w:ilvl w:val="2"/>
          <w:numId w:val="1"/>
        </w:numPr>
        <w:spacing w:before="120" w:after="0"/>
        <w:ind w:left="0" w:firstLine="709"/>
        <w:rPr>
          <w:rFonts w:ascii="Times New Roman" w:hAnsi="Times New Roman" w:cs="Times New Roman"/>
          <w:b/>
          <w:sz w:val="28"/>
          <w:szCs w:val="28"/>
        </w:rPr>
      </w:pPr>
      <w:r w:rsidRPr="0037053D">
        <w:rPr>
          <w:rFonts w:ascii="Times New Roman" w:hAnsi="Times New Roman" w:cs="Times New Roman"/>
          <w:b/>
          <w:sz w:val="28"/>
          <w:szCs w:val="28"/>
        </w:rPr>
        <w:t>Межведомственное взаимодействие</w:t>
      </w:r>
    </w:p>
    <w:p w:rsidR="0094758A" w:rsidRPr="0037053D" w:rsidRDefault="00A204D9" w:rsidP="00631323">
      <w:pPr>
        <w:spacing w:before="120"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В каждой из </w:t>
      </w:r>
      <w:r w:rsidR="007F45FC" w:rsidRPr="0037053D">
        <w:rPr>
          <w:rFonts w:ascii="Times New Roman" w:hAnsi="Times New Roman" w:cs="Times New Roman"/>
          <w:sz w:val="28"/>
          <w:szCs w:val="28"/>
        </w:rPr>
        <w:t xml:space="preserve">выше </w:t>
      </w:r>
      <w:r w:rsidRPr="0037053D">
        <w:rPr>
          <w:rFonts w:ascii="Times New Roman" w:hAnsi="Times New Roman" w:cs="Times New Roman"/>
          <w:sz w:val="28"/>
          <w:szCs w:val="28"/>
        </w:rPr>
        <w:t xml:space="preserve">указанных сфер </w:t>
      </w:r>
      <w:r w:rsidR="0081753B" w:rsidRPr="0037053D">
        <w:rPr>
          <w:rFonts w:ascii="Times New Roman" w:hAnsi="Times New Roman" w:cs="Times New Roman"/>
          <w:sz w:val="28"/>
          <w:szCs w:val="28"/>
        </w:rPr>
        <w:t>разрабатываются нормативн</w:t>
      </w:r>
      <w:r w:rsidR="00FD3329" w:rsidRPr="0037053D">
        <w:rPr>
          <w:rFonts w:ascii="Times New Roman" w:hAnsi="Times New Roman" w:cs="Times New Roman"/>
          <w:sz w:val="28"/>
          <w:szCs w:val="28"/>
        </w:rPr>
        <w:t xml:space="preserve">ые </w:t>
      </w:r>
      <w:r w:rsidR="0081753B" w:rsidRPr="0037053D">
        <w:rPr>
          <w:rFonts w:ascii="Times New Roman" w:hAnsi="Times New Roman" w:cs="Times New Roman"/>
          <w:sz w:val="28"/>
          <w:szCs w:val="28"/>
        </w:rPr>
        <w:t xml:space="preserve">правовые документы, </w:t>
      </w:r>
      <w:r w:rsidR="007F0520" w:rsidRPr="0037053D">
        <w:rPr>
          <w:rFonts w:ascii="Times New Roman" w:hAnsi="Times New Roman" w:cs="Times New Roman"/>
          <w:sz w:val="28"/>
          <w:szCs w:val="28"/>
        </w:rPr>
        <w:t>отраслевые</w:t>
      </w:r>
      <w:r w:rsidRPr="0037053D">
        <w:rPr>
          <w:rFonts w:ascii="Times New Roman" w:hAnsi="Times New Roman" w:cs="Times New Roman"/>
          <w:sz w:val="28"/>
          <w:szCs w:val="28"/>
        </w:rPr>
        <w:t xml:space="preserve"> механизмы и подходы к организации работы с инвалидами, развивается сеть организаций различной ведомственной подчиненности и формы собственности, осуществляющи</w:t>
      </w:r>
      <w:r w:rsidR="00CE0B83" w:rsidRPr="0037053D">
        <w:rPr>
          <w:rFonts w:ascii="Times New Roman" w:hAnsi="Times New Roman" w:cs="Times New Roman"/>
          <w:sz w:val="28"/>
          <w:szCs w:val="28"/>
        </w:rPr>
        <w:t>е</w:t>
      </w:r>
      <w:r w:rsidRPr="0037053D">
        <w:rPr>
          <w:rFonts w:ascii="Times New Roman" w:hAnsi="Times New Roman" w:cs="Times New Roman"/>
          <w:sz w:val="28"/>
          <w:szCs w:val="28"/>
        </w:rPr>
        <w:t xml:space="preserve"> медицинскую, социальную, психолого-педагогическую, профессиональную, физическую</w:t>
      </w:r>
      <w:r w:rsidR="00300286" w:rsidRPr="0037053D">
        <w:rPr>
          <w:rFonts w:ascii="Times New Roman" w:hAnsi="Times New Roman" w:cs="Times New Roman"/>
          <w:sz w:val="28"/>
          <w:szCs w:val="28"/>
        </w:rPr>
        <w:t>, социокультурную</w:t>
      </w:r>
      <w:r w:rsidRPr="0037053D">
        <w:rPr>
          <w:rFonts w:ascii="Times New Roman" w:hAnsi="Times New Roman" w:cs="Times New Roman"/>
          <w:sz w:val="28"/>
          <w:szCs w:val="28"/>
        </w:rPr>
        <w:t xml:space="preserve"> реабилитацию и абилитацию</w:t>
      </w:r>
      <w:r w:rsidR="00300286" w:rsidRPr="0037053D">
        <w:rPr>
          <w:rFonts w:ascii="Times New Roman" w:hAnsi="Times New Roman" w:cs="Times New Roman"/>
          <w:sz w:val="28"/>
          <w:szCs w:val="28"/>
        </w:rPr>
        <w:t xml:space="preserve">. </w:t>
      </w:r>
    </w:p>
    <w:p w:rsidR="00BF3E05" w:rsidRPr="0037053D" w:rsidRDefault="0081753B"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Предпосылк</w:t>
      </w:r>
      <w:r w:rsidR="004E0DBE" w:rsidRPr="0037053D">
        <w:rPr>
          <w:rFonts w:ascii="Times New Roman" w:hAnsi="Times New Roman" w:cs="Times New Roman"/>
          <w:sz w:val="28"/>
          <w:szCs w:val="28"/>
        </w:rPr>
        <w:t>ами</w:t>
      </w:r>
      <w:r w:rsidR="00896E81" w:rsidRPr="0037053D">
        <w:rPr>
          <w:rFonts w:ascii="Times New Roman" w:hAnsi="Times New Roman" w:cs="Times New Roman"/>
          <w:sz w:val="28"/>
          <w:szCs w:val="28"/>
        </w:rPr>
        <w:t xml:space="preserve"> нормативно</w:t>
      </w:r>
      <w:r w:rsidR="00FD3329" w:rsidRPr="0037053D">
        <w:rPr>
          <w:rFonts w:ascii="Times New Roman" w:hAnsi="Times New Roman" w:cs="Times New Roman"/>
          <w:sz w:val="28"/>
          <w:szCs w:val="28"/>
        </w:rPr>
        <w:t xml:space="preserve">го </w:t>
      </w:r>
      <w:r w:rsidR="00896E81" w:rsidRPr="0037053D">
        <w:rPr>
          <w:rFonts w:ascii="Times New Roman" w:hAnsi="Times New Roman" w:cs="Times New Roman"/>
          <w:sz w:val="28"/>
          <w:szCs w:val="28"/>
        </w:rPr>
        <w:t>правового регулирования вопросов</w:t>
      </w:r>
      <w:r w:rsidR="00A5007E" w:rsidRPr="0037053D">
        <w:rPr>
          <w:rFonts w:ascii="Times New Roman" w:hAnsi="Times New Roman" w:cs="Times New Roman"/>
          <w:sz w:val="28"/>
          <w:szCs w:val="28"/>
        </w:rPr>
        <w:t xml:space="preserve"> </w:t>
      </w:r>
      <w:r w:rsidR="004E0DBE" w:rsidRPr="0037053D">
        <w:rPr>
          <w:rFonts w:ascii="Times New Roman" w:hAnsi="Times New Roman" w:cs="Times New Roman"/>
          <w:sz w:val="28"/>
          <w:szCs w:val="28"/>
        </w:rPr>
        <w:t>по формированию</w:t>
      </w:r>
      <w:r w:rsidRPr="0037053D">
        <w:rPr>
          <w:rFonts w:ascii="Times New Roman" w:hAnsi="Times New Roman" w:cs="Times New Roman"/>
          <w:sz w:val="28"/>
          <w:szCs w:val="28"/>
        </w:rPr>
        <w:t xml:space="preserve"> в </w:t>
      </w:r>
      <w:r w:rsidR="00831B0C" w:rsidRPr="0037053D">
        <w:rPr>
          <w:rFonts w:ascii="Times New Roman" w:hAnsi="Times New Roman" w:cs="Times New Roman"/>
          <w:sz w:val="28"/>
          <w:szCs w:val="28"/>
        </w:rPr>
        <w:t>автономном округе</w:t>
      </w:r>
      <w:r w:rsidRPr="0037053D">
        <w:rPr>
          <w:rFonts w:ascii="Times New Roman" w:hAnsi="Times New Roman" w:cs="Times New Roman"/>
          <w:sz w:val="28"/>
          <w:szCs w:val="28"/>
        </w:rPr>
        <w:t xml:space="preserve"> комплексных подходов и механизмов консолидации участников реабилитационного и </w:t>
      </w:r>
      <w:proofErr w:type="spellStart"/>
      <w:r w:rsidRPr="0037053D">
        <w:rPr>
          <w:rFonts w:ascii="Times New Roman" w:hAnsi="Times New Roman" w:cs="Times New Roman"/>
          <w:sz w:val="28"/>
          <w:szCs w:val="28"/>
        </w:rPr>
        <w:t>абилитационного</w:t>
      </w:r>
      <w:proofErr w:type="spellEnd"/>
      <w:r w:rsidRPr="0037053D">
        <w:rPr>
          <w:rFonts w:ascii="Times New Roman" w:hAnsi="Times New Roman" w:cs="Times New Roman"/>
          <w:sz w:val="28"/>
          <w:szCs w:val="28"/>
        </w:rPr>
        <w:t xml:space="preserve"> процесса</w:t>
      </w:r>
      <w:r w:rsidR="0094758A" w:rsidRPr="0037053D">
        <w:rPr>
          <w:rFonts w:ascii="Times New Roman" w:hAnsi="Times New Roman" w:cs="Times New Roman"/>
          <w:sz w:val="28"/>
          <w:szCs w:val="28"/>
        </w:rPr>
        <w:t xml:space="preserve">, </w:t>
      </w:r>
      <w:r w:rsidR="00796269" w:rsidRPr="0037053D">
        <w:rPr>
          <w:rFonts w:ascii="Times New Roman" w:hAnsi="Times New Roman" w:cs="Times New Roman"/>
          <w:sz w:val="28"/>
          <w:szCs w:val="28"/>
        </w:rPr>
        <w:t>явля</w:t>
      </w:r>
      <w:r w:rsidR="002D3DB2" w:rsidRPr="0037053D">
        <w:rPr>
          <w:rFonts w:ascii="Times New Roman" w:hAnsi="Times New Roman" w:cs="Times New Roman"/>
          <w:sz w:val="28"/>
          <w:szCs w:val="28"/>
        </w:rPr>
        <w:t>ю</w:t>
      </w:r>
      <w:r w:rsidR="00796269" w:rsidRPr="0037053D">
        <w:rPr>
          <w:rFonts w:ascii="Times New Roman" w:hAnsi="Times New Roman" w:cs="Times New Roman"/>
          <w:sz w:val="28"/>
          <w:szCs w:val="28"/>
        </w:rPr>
        <w:t>тся</w:t>
      </w:r>
      <w:r w:rsidR="00BF3E05" w:rsidRPr="0037053D">
        <w:rPr>
          <w:rFonts w:ascii="Times New Roman" w:hAnsi="Times New Roman" w:cs="Times New Roman"/>
          <w:sz w:val="28"/>
          <w:szCs w:val="28"/>
        </w:rPr>
        <w:t>:</w:t>
      </w:r>
    </w:p>
    <w:p w:rsidR="007441C6" w:rsidRPr="0037053D" w:rsidRDefault="0094758A" w:rsidP="00815B54">
      <w:pPr>
        <w:pStyle w:val="a3"/>
        <w:numPr>
          <w:ilvl w:val="0"/>
          <w:numId w:val="8"/>
        </w:numPr>
        <w:tabs>
          <w:tab w:val="left" w:pos="1134"/>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межведомственны</w:t>
      </w:r>
      <w:r w:rsidR="00831B0C" w:rsidRPr="0037053D">
        <w:rPr>
          <w:rFonts w:ascii="Times New Roman" w:hAnsi="Times New Roman" w:cs="Times New Roman"/>
          <w:sz w:val="28"/>
          <w:szCs w:val="28"/>
        </w:rPr>
        <w:t>е</w:t>
      </w:r>
      <w:r w:rsidR="008A6DA4" w:rsidRPr="0037053D">
        <w:rPr>
          <w:rFonts w:ascii="Times New Roman" w:hAnsi="Times New Roman" w:cs="Times New Roman"/>
          <w:sz w:val="28"/>
          <w:szCs w:val="28"/>
        </w:rPr>
        <w:t xml:space="preserve"> приказ</w:t>
      </w:r>
      <w:r w:rsidR="00831B0C" w:rsidRPr="0037053D">
        <w:rPr>
          <w:rFonts w:ascii="Times New Roman" w:hAnsi="Times New Roman" w:cs="Times New Roman"/>
          <w:sz w:val="28"/>
          <w:szCs w:val="28"/>
        </w:rPr>
        <w:t>ы</w:t>
      </w:r>
      <w:r w:rsidR="00EB54A3" w:rsidRPr="0037053D">
        <w:rPr>
          <w:rFonts w:ascii="Times New Roman" w:hAnsi="Times New Roman" w:cs="Times New Roman"/>
          <w:b/>
          <w:sz w:val="28"/>
          <w:szCs w:val="28"/>
        </w:rPr>
        <w:t xml:space="preserve"> </w:t>
      </w:r>
      <w:r w:rsidR="00EB54A3" w:rsidRPr="0037053D">
        <w:rPr>
          <w:rFonts w:ascii="Times New Roman" w:hAnsi="Times New Roman" w:cs="Times New Roman"/>
          <w:sz w:val="28"/>
          <w:szCs w:val="28"/>
        </w:rPr>
        <w:t>Департамента социального развития автономного округа, Департамента здравоохранения автономного округа, Департамента образования и молодежной политики автономного округа, Департамента культуры автономного округа, Департамента физической культуры и спорта автономного округа, Департамента труда и занятости населения автономного округа</w:t>
      </w:r>
      <w:r w:rsidR="007101F8" w:rsidRPr="0037053D">
        <w:rPr>
          <w:rFonts w:ascii="Times New Roman" w:hAnsi="Times New Roman" w:cs="Times New Roman"/>
          <w:sz w:val="28"/>
          <w:szCs w:val="28"/>
        </w:rPr>
        <w:t>:</w:t>
      </w:r>
    </w:p>
    <w:p w:rsidR="007441C6" w:rsidRPr="0037053D" w:rsidRDefault="007441C6" w:rsidP="00854C2A">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от 29.10.2014 № 1013/744-р/119-р/1068/14 «Об утверждении регламента межведомственного взаимодействия при организации обеспечения протезами лиц, признанных инвалидами на территории Ханты-Мансийского автономного округа – Югры» </w:t>
      </w:r>
      <w:r w:rsidRPr="0037053D">
        <w:rPr>
          <w:rFonts w:ascii="Times New Roman" w:eastAsia="Times New Roman" w:hAnsi="Times New Roman" w:cs="Times New Roman"/>
          <w:sz w:val="28"/>
          <w:szCs w:val="28"/>
        </w:rPr>
        <w:t>между</w:t>
      </w:r>
      <w:r w:rsidRPr="0037053D">
        <w:rPr>
          <w:rFonts w:ascii="Times New Roman" w:hAnsi="Times New Roman" w:cs="Times New Roman"/>
          <w:sz w:val="28"/>
          <w:szCs w:val="28"/>
        </w:rPr>
        <w:t xml:space="preserve"> Департаментом здравоохранения Ханты-Мансийского автономного округа – Югры, Департаментом социального развития Ханты-Мансийского автономного округа – Югры, Федеральным казенным учреждением «Главное бюро медико-социальной  экспертизы по Ханты-Мансийскому автономному округу – Югре», Государственным учреждением – Региональным отделением Фонда социального страхования Российской Федерации по Ханты-Мансийскому автономному округу – Югре;</w:t>
      </w:r>
    </w:p>
    <w:p w:rsidR="006D3A93" w:rsidRPr="0037053D" w:rsidRDefault="006D3A93" w:rsidP="00854C2A">
      <w:pPr>
        <w:spacing w:after="0"/>
        <w:ind w:firstLine="709"/>
        <w:jc w:val="both"/>
        <w:rPr>
          <w:rFonts w:ascii="Times New Roman" w:hAnsi="Times New Roman" w:cs="Times New Roman"/>
          <w:sz w:val="28"/>
          <w:szCs w:val="28"/>
        </w:rPr>
      </w:pPr>
      <w:r w:rsidRPr="0037053D">
        <w:rPr>
          <w:rFonts w:ascii="Times New Roman" w:eastAsia="Times New Roman" w:hAnsi="Times New Roman" w:cs="Times New Roman"/>
          <w:sz w:val="28"/>
          <w:szCs w:val="28"/>
        </w:rPr>
        <w:t>от 18.01.2016 № 2-нп/1-нп «Об утверждении перечня медицинских</w:t>
      </w:r>
      <w:r w:rsidRPr="0037053D">
        <w:rPr>
          <w:rFonts w:ascii="Times New Roman" w:hAnsi="Times New Roman" w:cs="Times New Roman"/>
          <w:sz w:val="28"/>
          <w:szCs w:val="28"/>
        </w:rPr>
        <w:t xml:space="preserve"> показаний и противопоказаний для обеспечения инвалидов техническими средствами реабилитации»</w:t>
      </w:r>
      <w:r w:rsidR="00F23BD3" w:rsidRPr="0037053D">
        <w:rPr>
          <w:rFonts w:ascii="Times New Roman" w:hAnsi="Times New Roman" w:cs="Times New Roman"/>
          <w:sz w:val="28"/>
          <w:szCs w:val="28"/>
        </w:rPr>
        <w:t>,</w:t>
      </w:r>
      <w:r w:rsidRPr="0037053D">
        <w:rPr>
          <w:rFonts w:ascii="Times New Roman" w:hAnsi="Times New Roman" w:cs="Times New Roman"/>
          <w:sz w:val="28"/>
          <w:szCs w:val="28"/>
        </w:rPr>
        <w:t xml:space="preserve"> Департамент здравоохранения автономного округа, Департамент социального развития автономного округа;</w:t>
      </w:r>
    </w:p>
    <w:p w:rsidR="00BA7441" w:rsidRPr="0037053D" w:rsidRDefault="00BA7441" w:rsidP="00854C2A">
      <w:pPr>
        <w:pStyle w:val="ab"/>
        <w:spacing w:before="0" w:beforeAutospacing="0" w:after="0" w:afterAutospacing="0" w:line="276" w:lineRule="auto"/>
        <w:ind w:firstLine="709"/>
        <w:jc w:val="both"/>
        <w:rPr>
          <w:rFonts w:eastAsiaTheme="minorHAnsi"/>
          <w:sz w:val="28"/>
          <w:szCs w:val="28"/>
          <w:lang w:eastAsia="en-US"/>
        </w:rPr>
      </w:pPr>
      <w:r w:rsidRPr="0037053D">
        <w:rPr>
          <w:rFonts w:eastAsiaTheme="minorHAnsi"/>
          <w:sz w:val="28"/>
          <w:szCs w:val="28"/>
          <w:lang w:eastAsia="en-US"/>
        </w:rPr>
        <w:t>от 21.05.2016 № 486-р/745 «Об организации постоянно действующей школы для обучения родителей навыкам ухода и реабилитации в домашних условиях за детьми, имеющими особенности развития, на базе медицинских организаций Ханты-Мансийского автономного округа – Югры»</w:t>
      </w:r>
      <w:r w:rsidR="00F23BD3" w:rsidRPr="0037053D">
        <w:rPr>
          <w:rFonts w:eastAsiaTheme="minorHAnsi"/>
          <w:sz w:val="28"/>
          <w:szCs w:val="28"/>
          <w:lang w:eastAsia="en-US"/>
        </w:rPr>
        <w:t>,</w:t>
      </w:r>
      <w:r w:rsidRPr="0037053D">
        <w:rPr>
          <w:rFonts w:eastAsiaTheme="minorHAnsi"/>
          <w:sz w:val="28"/>
          <w:szCs w:val="28"/>
          <w:lang w:eastAsia="en-US"/>
        </w:rPr>
        <w:t xml:space="preserve"> Департамент социального развития автономного округа и Департамент здравоохранения автономного округа;</w:t>
      </w:r>
    </w:p>
    <w:p w:rsidR="00AD37EF" w:rsidRPr="0037053D" w:rsidRDefault="00AD37EF" w:rsidP="00854C2A">
      <w:pPr>
        <w:pStyle w:val="a3"/>
        <w:shd w:val="clear" w:color="auto" w:fill="FFFFFF" w:themeFill="background1"/>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10.07.2017 № 1096/217/614-р «Об утверждении комплексного плана мероприятий по содействию трудоустройству и постдипломному сопровождению выпускников образовательных организаций, в том числе с инвалидностью, ограниченными возможностями здоровья, а также из числа коренных малочисленных народов Севера на 2018 – 2020 годы»;</w:t>
      </w:r>
    </w:p>
    <w:p w:rsidR="00EB54A3" w:rsidRPr="0037053D" w:rsidRDefault="00EB54A3" w:rsidP="00854C2A">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от 07.09.2017 № 1378 «Об утверждении порядка межведомственного взаимодействия базовых организаций при оказании комплексной помощи детям группы риска с признаками расстройства аутистического спектра и с </w:t>
      </w:r>
      <w:r w:rsidRPr="0037053D">
        <w:rPr>
          <w:rFonts w:ascii="Times New Roman" w:hAnsi="Times New Roman" w:cs="Times New Roman"/>
          <w:sz w:val="28"/>
          <w:szCs w:val="28"/>
        </w:rPr>
        <w:lastRenderedPageBreak/>
        <w:t>расстройством аутистического спектра в Ханты-Мансийском автономном округе – Югре»;</w:t>
      </w:r>
    </w:p>
    <w:p w:rsidR="00EB54A3" w:rsidRPr="0037053D" w:rsidRDefault="00EB54A3" w:rsidP="00854C2A">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07.09.2017 № 1379 «Об утверждении Регламента межведомственного взаимодействия, обеспечивающего деятельность по оказанию комплексной помощи людям с расстройством аутистического спектра, детям группы риска с признаками расстройства аутистического спектра и с расстройством аутистического спектра, их семьям в Ханты-Мансийском автономном округе – Югре»;</w:t>
      </w:r>
    </w:p>
    <w:p w:rsidR="00A45403" w:rsidRPr="0037053D" w:rsidRDefault="00A45403" w:rsidP="00854C2A">
      <w:pPr>
        <w:pStyle w:val="ab"/>
        <w:spacing w:before="0" w:beforeAutospacing="0" w:after="0" w:afterAutospacing="0" w:line="276" w:lineRule="auto"/>
        <w:ind w:firstLine="709"/>
        <w:jc w:val="both"/>
        <w:rPr>
          <w:rFonts w:eastAsiaTheme="minorHAnsi"/>
          <w:sz w:val="28"/>
          <w:szCs w:val="28"/>
          <w:lang w:eastAsia="en-US"/>
        </w:rPr>
      </w:pPr>
      <w:r w:rsidRPr="0037053D">
        <w:rPr>
          <w:rFonts w:eastAsiaTheme="minorHAnsi"/>
          <w:sz w:val="28"/>
          <w:szCs w:val="28"/>
          <w:lang w:eastAsia="en-US"/>
        </w:rPr>
        <w:t xml:space="preserve">от 21.11.2017 № 1301/179 «Об утверждении плана мероприятий по межведомственному взаимодействию» совместный приказ Департамента здравоохранения Ханты-Мансийского автономного округа – Югры и Федерального казенного учреждения «Главное бюро медико-социальной экспертизы по Ханты-Мансийскому автономному округу – Югре»; </w:t>
      </w:r>
    </w:p>
    <w:p w:rsidR="00EB54A3" w:rsidRPr="0037053D" w:rsidRDefault="00EB54A3" w:rsidP="00854C2A">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29.12.2017 № 1506/1194-р/1985 «Об организации ранней помощи в Ханты-Мансийском автономном округе – Югре»;</w:t>
      </w:r>
    </w:p>
    <w:p w:rsidR="004513E9" w:rsidRPr="0037053D" w:rsidRDefault="004513E9" w:rsidP="00854C2A">
      <w:pPr>
        <w:pStyle w:val="ab"/>
        <w:spacing w:before="0" w:beforeAutospacing="0" w:after="0" w:afterAutospacing="0" w:line="276" w:lineRule="auto"/>
        <w:ind w:firstLine="709"/>
        <w:jc w:val="both"/>
        <w:rPr>
          <w:rFonts w:eastAsiaTheme="minorHAnsi"/>
          <w:sz w:val="28"/>
          <w:szCs w:val="28"/>
          <w:lang w:eastAsia="en-US"/>
        </w:rPr>
      </w:pPr>
      <w:r w:rsidRPr="0037053D">
        <w:rPr>
          <w:rFonts w:eastAsiaTheme="minorHAnsi"/>
          <w:sz w:val="28"/>
          <w:szCs w:val="28"/>
          <w:lang w:eastAsia="en-US"/>
        </w:rPr>
        <w:t>от 29.12.2017 № 1986 «Об организации мероприятий по формированию системы контроля и оценки качества комплексной помощи, оказываемой детям с расстройствами аутистического спектра и их семьям»;</w:t>
      </w:r>
    </w:p>
    <w:p w:rsidR="00AD37EF" w:rsidRPr="0037053D" w:rsidRDefault="00AD37EF" w:rsidP="00854C2A">
      <w:pPr>
        <w:pStyle w:val="ab"/>
        <w:spacing w:before="0" w:beforeAutospacing="0" w:after="0" w:afterAutospacing="0" w:line="276" w:lineRule="auto"/>
        <w:ind w:firstLine="709"/>
        <w:jc w:val="both"/>
        <w:rPr>
          <w:rFonts w:eastAsiaTheme="minorHAnsi"/>
          <w:sz w:val="28"/>
          <w:szCs w:val="28"/>
          <w:lang w:eastAsia="en-US"/>
        </w:rPr>
      </w:pPr>
      <w:r w:rsidRPr="0037053D">
        <w:rPr>
          <w:rFonts w:eastAsiaTheme="minorHAnsi"/>
          <w:sz w:val="28"/>
          <w:szCs w:val="28"/>
          <w:lang w:eastAsia="en-US"/>
        </w:rPr>
        <w:t>от 26.07.2019 № 106/ОД/17-Р-225 «О межведомственном взаимодействии при организации сопровождения при содействии занятости инвалидов в Ханты-Мансийском автономном округе – Югре» между Федеральным казенным учреждением «Главное бюро медико-социальной экспертизы по Ханты-Мансийскому автономному округу – Югре»;</w:t>
      </w:r>
    </w:p>
    <w:p w:rsidR="00803AEF" w:rsidRPr="0037053D" w:rsidRDefault="00803AEF" w:rsidP="00854C2A">
      <w:pPr>
        <w:pStyle w:val="ab"/>
        <w:spacing w:before="0" w:beforeAutospacing="0" w:after="0" w:afterAutospacing="0" w:line="276" w:lineRule="auto"/>
        <w:ind w:firstLine="709"/>
        <w:jc w:val="both"/>
        <w:rPr>
          <w:rFonts w:eastAsiaTheme="minorHAnsi"/>
          <w:sz w:val="28"/>
          <w:szCs w:val="28"/>
          <w:lang w:eastAsia="en-US"/>
        </w:rPr>
      </w:pPr>
      <w:r w:rsidRPr="0037053D">
        <w:rPr>
          <w:rFonts w:eastAsiaTheme="minorHAnsi"/>
          <w:sz w:val="28"/>
          <w:szCs w:val="28"/>
          <w:lang w:eastAsia="en-US"/>
        </w:rPr>
        <w:t>от 18.10.2019 № 1042</w:t>
      </w:r>
      <w:r w:rsidR="00815B54" w:rsidRPr="0037053D">
        <w:rPr>
          <w:rFonts w:eastAsiaTheme="minorHAnsi"/>
          <w:sz w:val="28"/>
          <w:szCs w:val="28"/>
          <w:lang w:eastAsia="en-US"/>
        </w:rPr>
        <w:t xml:space="preserve"> </w:t>
      </w:r>
      <w:r w:rsidRPr="0037053D">
        <w:rPr>
          <w:rFonts w:eastAsiaTheme="minorHAnsi"/>
          <w:sz w:val="28"/>
          <w:szCs w:val="28"/>
          <w:lang w:eastAsia="en-US"/>
        </w:rPr>
        <w:t>«О совершенствовании ранней помощи в Ханты-Мансийском автономном округе – Югре»</w:t>
      </w:r>
      <w:r w:rsidR="00A45403" w:rsidRPr="0037053D">
        <w:rPr>
          <w:rFonts w:eastAsiaTheme="minorHAnsi"/>
          <w:sz w:val="28"/>
          <w:szCs w:val="28"/>
          <w:lang w:eastAsia="en-US"/>
        </w:rPr>
        <w:t>;</w:t>
      </w:r>
    </w:p>
    <w:p w:rsidR="000A5A6E" w:rsidRPr="0037053D" w:rsidRDefault="000A5A6E" w:rsidP="00854C2A">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от 19.02.2020 № 17-р/ 212/ 10-П-219/ 09-ОД-45/01-09 / 17-Р-50/ 43/ 24 </w:t>
      </w:r>
      <w:r w:rsidR="0094758A" w:rsidRPr="0037053D">
        <w:rPr>
          <w:rFonts w:ascii="Times New Roman" w:hAnsi="Times New Roman" w:cs="Times New Roman"/>
          <w:sz w:val="28"/>
          <w:szCs w:val="28"/>
        </w:rPr>
        <w:t>«Об утверждении Регламента межведомственного взаимодействия, обеспечивающего деятельность по оказанию комплексной помощи людям с расстройством аутистического спектра, детям группы риска с признаками расстройства аутистического спектра и с расстройством аутистического спектра, их семьям в Ханты-Мансийском автономном округе – Югре»;</w:t>
      </w:r>
    </w:p>
    <w:p w:rsidR="00A45403" w:rsidRPr="0037053D" w:rsidRDefault="00A45403" w:rsidP="00854C2A">
      <w:pPr>
        <w:pStyle w:val="ab"/>
        <w:spacing w:before="0" w:beforeAutospacing="0" w:after="0" w:afterAutospacing="0" w:line="276" w:lineRule="auto"/>
        <w:ind w:firstLine="709"/>
        <w:jc w:val="both"/>
        <w:rPr>
          <w:rFonts w:eastAsiaTheme="minorHAnsi"/>
          <w:sz w:val="28"/>
          <w:szCs w:val="28"/>
          <w:lang w:eastAsia="en-US"/>
        </w:rPr>
      </w:pPr>
      <w:r w:rsidRPr="0037053D">
        <w:rPr>
          <w:rFonts w:eastAsiaTheme="minorHAnsi"/>
          <w:sz w:val="28"/>
          <w:szCs w:val="28"/>
          <w:lang w:eastAsia="en-US"/>
        </w:rPr>
        <w:t xml:space="preserve">от 29.02.2020 № 10-П-219 «Об утверждении Регламента межведомственного взаимодействия при осуществлении комплексной реабилитации или абилитации инвалидов и комплексного сопровождения людей с инвалидностью в Ханты-Мансийском автономном округе – Югре»; </w:t>
      </w:r>
    </w:p>
    <w:p w:rsidR="0003680F" w:rsidRPr="0037053D" w:rsidRDefault="000A5A6E" w:rsidP="00854C2A">
      <w:pPr>
        <w:pStyle w:val="a3"/>
        <w:shd w:val="clear" w:color="auto" w:fill="FFFFFF" w:themeFill="background1"/>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от 20.04.2020 № 422-р/ 509/ 548/ 09-ОД-93/01-09/ 105/ 17-Р-124 </w:t>
      </w:r>
      <w:r w:rsidR="0094758A" w:rsidRPr="0037053D">
        <w:rPr>
          <w:rFonts w:ascii="Times New Roman" w:hAnsi="Times New Roman" w:cs="Times New Roman"/>
          <w:sz w:val="28"/>
          <w:szCs w:val="28"/>
        </w:rPr>
        <w:t xml:space="preserve">«Об утверждении порядка межведомственного взаимодействия базовых организаций при оказании комплексной помощи детям группы риска с </w:t>
      </w:r>
      <w:r w:rsidR="0094758A" w:rsidRPr="0037053D">
        <w:rPr>
          <w:rFonts w:ascii="Times New Roman" w:hAnsi="Times New Roman" w:cs="Times New Roman"/>
          <w:sz w:val="28"/>
          <w:szCs w:val="28"/>
        </w:rPr>
        <w:lastRenderedPageBreak/>
        <w:t xml:space="preserve">признаками расстройства аутистического спектра и с расстройством </w:t>
      </w:r>
      <w:r w:rsidR="00796269" w:rsidRPr="0037053D">
        <w:rPr>
          <w:rFonts w:ascii="Times New Roman" w:hAnsi="Times New Roman" w:cs="Times New Roman"/>
          <w:sz w:val="28"/>
          <w:szCs w:val="28"/>
        </w:rPr>
        <w:t>аутистического спектра</w:t>
      </w:r>
      <w:r w:rsidR="0094758A" w:rsidRPr="0037053D">
        <w:rPr>
          <w:rFonts w:ascii="Times New Roman" w:hAnsi="Times New Roman" w:cs="Times New Roman"/>
          <w:sz w:val="28"/>
          <w:szCs w:val="28"/>
        </w:rPr>
        <w:t xml:space="preserve"> в Ханты-Мансийском автономном округе – Югре»; </w:t>
      </w:r>
    </w:p>
    <w:p w:rsidR="005B0952" w:rsidRPr="0037053D" w:rsidRDefault="0003680F" w:rsidP="00854C2A">
      <w:pPr>
        <w:pStyle w:val="a3"/>
        <w:shd w:val="clear" w:color="auto" w:fill="FFFFFF" w:themeFill="background1"/>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от 28.08.2020 № 1093-р/1195/127/09-ОД-212/01-09/248/243 </w:t>
      </w:r>
      <w:r w:rsidR="005A1959" w:rsidRPr="0037053D">
        <w:rPr>
          <w:rFonts w:ascii="Times New Roman" w:hAnsi="Times New Roman" w:cs="Times New Roman"/>
          <w:sz w:val="28"/>
          <w:szCs w:val="28"/>
        </w:rPr>
        <w:t>«</w:t>
      </w:r>
      <w:r w:rsidRPr="0037053D">
        <w:rPr>
          <w:rFonts w:ascii="Times New Roman" w:hAnsi="Times New Roman" w:cs="Times New Roman"/>
          <w:sz w:val="28"/>
          <w:szCs w:val="28"/>
        </w:rPr>
        <w:t>Об утверждении типовой формы положения о межведомственной рабочей группе по развитию муниципальной системы комплексного сопровождения людей с расстройствами аутистического спектра и другими ментальными нарушениями</w:t>
      </w:r>
      <w:r w:rsidR="005A1959" w:rsidRPr="0037053D">
        <w:rPr>
          <w:rFonts w:ascii="Times New Roman" w:hAnsi="Times New Roman" w:cs="Times New Roman"/>
          <w:sz w:val="28"/>
          <w:szCs w:val="28"/>
        </w:rPr>
        <w:t>»</w:t>
      </w:r>
      <w:r w:rsidR="005B0952" w:rsidRPr="0037053D">
        <w:rPr>
          <w:rFonts w:ascii="Times New Roman" w:hAnsi="Times New Roman" w:cs="Times New Roman"/>
          <w:sz w:val="28"/>
          <w:szCs w:val="28"/>
        </w:rPr>
        <w:t>;</w:t>
      </w:r>
    </w:p>
    <w:p w:rsidR="005B0952" w:rsidRPr="0037053D" w:rsidRDefault="005B0952" w:rsidP="00854C2A">
      <w:pPr>
        <w:pStyle w:val="a3"/>
        <w:shd w:val="clear" w:color="auto" w:fill="FFFFFF" w:themeFill="background1"/>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28.08.2020 № 1095-р/1194/1272/09-ОД-213/249/244  «О внесении изменений в приложение 1 к межведомственному приказу от 13.06.2019 № 548-р/726/770/09-ОД-146/181/152 «Об утверждении типовой формы непрерывного индивидуального маршрута комплексной реабилитации людей с расстройствами аутистического спектра, другими ментальными нарушениями и критериев эффективности непрерывного индивидуального маршрута комплексной реабилитации людей с расстройствами аутистического спектра, другими ментальными нарушениями»;</w:t>
      </w:r>
    </w:p>
    <w:p w:rsidR="00AD37EF" w:rsidRPr="0037053D" w:rsidRDefault="005B0952" w:rsidP="00854C2A">
      <w:pPr>
        <w:pStyle w:val="a3"/>
        <w:shd w:val="clear" w:color="auto" w:fill="FFFFFF" w:themeFill="background1"/>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от 30.12.2020 № 1706/1947/10-п-2061/09-ОД-372/01-09/17-Р-365/17-Р-365/437 «Об утверждении типовой формы непрерывного индивидуального маршрута комплексной реабилитации и (или) абилитации и комплексного сопрово</w:t>
      </w:r>
      <w:r w:rsidR="00AD37EF" w:rsidRPr="0037053D">
        <w:rPr>
          <w:rFonts w:ascii="Times New Roman" w:hAnsi="Times New Roman" w:cs="Times New Roman"/>
          <w:sz w:val="28"/>
          <w:szCs w:val="28"/>
        </w:rPr>
        <w:t>ждения людей с инвалидностью».</w:t>
      </w:r>
    </w:p>
    <w:p w:rsidR="00D81B09" w:rsidRPr="0037053D" w:rsidRDefault="00D6519C" w:rsidP="00854C2A">
      <w:pPr>
        <w:pStyle w:val="22"/>
        <w:shd w:val="clear" w:color="auto" w:fill="auto"/>
        <w:tabs>
          <w:tab w:val="left" w:pos="1134"/>
        </w:tabs>
        <w:spacing w:before="0" w:after="0" w:line="276" w:lineRule="auto"/>
        <w:ind w:firstLine="709"/>
        <w:jc w:val="both"/>
      </w:pPr>
      <w:r w:rsidRPr="0037053D">
        <w:t>М</w:t>
      </w:r>
      <w:r w:rsidR="00D81B09" w:rsidRPr="0037053D">
        <w:t>ежведомственные приказы</w:t>
      </w:r>
      <w:r w:rsidRPr="0037053D">
        <w:rPr>
          <w:b/>
        </w:rPr>
        <w:t xml:space="preserve"> </w:t>
      </w:r>
      <w:r w:rsidR="00D81B09" w:rsidRPr="0037053D">
        <w:t>Департамент</w:t>
      </w:r>
      <w:r w:rsidRPr="0037053D">
        <w:t>а</w:t>
      </w:r>
      <w:r w:rsidR="00D81B09" w:rsidRPr="0037053D">
        <w:t xml:space="preserve"> здравоохранения автономного округа</w:t>
      </w:r>
      <w:r w:rsidR="00161332" w:rsidRPr="0037053D">
        <w:t xml:space="preserve"> и </w:t>
      </w:r>
      <w:r w:rsidRPr="0037053D">
        <w:t>Федерального казенного учреждения «Главное бюро медико-социальной экспертизы по Ханты-Мансийскому автономному округу – Югре</w:t>
      </w:r>
      <w:r w:rsidR="00161332" w:rsidRPr="0037053D">
        <w:t>:</w:t>
      </w:r>
    </w:p>
    <w:p w:rsidR="007C2D71" w:rsidRPr="0037053D" w:rsidRDefault="007C2D71" w:rsidP="007C2D71">
      <w:pPr>
        <w:autoSpaceDE w:val="0"/>
        <w:autoSpaceDN w:val="0"/>
        <w:adjustRightInd w:val="0"/>
        <w:spacing w:after="0"/>
        <w:ind w:firstLine="709"/>
        <w:jc w:val="both"/>
        <w:rPr>
          <w:rFonts w:ascii="Times New Roman" w:hAnsi="Times New Roman" w:cs="Times New Roman"/>
        </w:rPr>
      </w:pPr>
      <w:r w:rsidRPr="0037053D">
        <w:rPr>
          <w:rFonts w:ascii="Times New Roman" w:hAnsi="Times New Roman" w:cs="Times New Roman"/>
          <w:sz w:val="28"/>
          <w:szCs w:val="28"/>
        </w:rPr>
        <w:t>совместный приказ Депздрава Югры и ФКУ «ГБ МСЭ по Ханты- Мансийскому автономному округу – Югре» от 14.01.2021 № 18/5/ОД «О межведомственном взаимодействии Департамента здравоохранения Ханты-Мансийского автономного округа – Югры и Федерального казенного учреждения «Главное бюро медико-социальной экспертизы по Ханты-Мансийскому автономному округу – Югре» Министерства труда и социальной защиты Российской Федерации»;</w:t>
      </w:r>
    </w:p>
    <w:p w:rsidR="003D56C0" w:rsidRPr="0037053D" w:rsidRDefault="00DC66A8" w:rsidP="00854C2A">
      <w:pPr>
        <w:pStyle w:val="22"/>
        <w:shd w:val="clear" w:color="auto" w:fill="auto"/>
        <w:tabs>
          <w:tab w:val="left" w:pos="1134"/>
        </w:tabs>
        <w:spacing w:before="0" w:after="0" w:line="276" w:lineRule="auto"/>
        <w:ind w:firstLine="709"/>
        <w:jc w:val="both"/>
      </w:pPr>
      <w:r w:rsidRPr="0037053D">
        <w:t>от 26.07.2019 № 106/ОД/17-Р-225 «О межведомственном взаимодействии при организации сопровождения при содействии занятости инвалидов в Ханты-Мансийском автономном округе – Югре»</w:t>
      </w:r>
      <w:r w:rsidR="00AD37EF" w:rsidRPr="0037053D">
        <w:t xml:space="preserve"> между Федеральным казенным учреждением «Главное бюро медико-социальной экспертизы по Ханты-Мансийскому автономному округу – Югре»</w:t>
      </w:r>
      <w:r w:rsidR="005966C9" w:rsidRPr="0037053D">
        <w:t>.</w:t>
      </w:r>
    </w:p>
    <w:p w:rsidR="00BF3E05" w:rsidRPr="0037053D" w:rsidRDefault="00F428F4" w:rsidP="00854C2A">
      <w:pPr>
        <w:pStyle w:val="22"/>
        <w:numPr>
          <w:ilvl w:val="0"/>
          <w:numId w:val="8"/>
        </w:numPr>
        <w:shd w:val="clear" w:color="auto" w:fill="auto"/>
        <w:tabs>
          <w:tab w:val="left" w:pos="1134"/>
        </w:tabs>
        <w:spacing w:before="0" w:after="0" w:line="276" w:lineRule="auto"/>
        <w:ind w:left="0" w:firstLine="709"/>
        <w:jc w:val="both"/>
      </w:pPr>
      <w:r w:rsidRPr="0037053D">
        <w:t>межведомственн</w:t>
      </w:r>
      <w:r w:rsidR="00D95C5D" w:rsidRPr="0037053D">
        <w:t>ые</w:t>
      </w:r>
      <w:r w:rsidR="00815B54" w:rsidRPr="0037053D">
        <w:t xml:space="preserve"> </w:t>
      </w:r>
      <w:r w:rsidR="00796269" w:rsidRPr="0037053D">
        <w:t>соглашени</w:t>
      </w:r>
      <w:r w:rsidR="00D95C5D" w:rsidRPr="0037053D">
        <w:t>я</w:t>
      </w:r>
      <w:r w:rsidR="00BF3E05" w:rsidRPr="0037053D">
        <w:t>:</w:t>
      </w:r>
    </w:p>
    <w:p w:rsidR="00F428F4" w:rsidRPr="0037053D" w:rsidRDefault="00F428F4" w:rsidP="00854C2A">
      <w:pPr>
        <w:shd w:val="clear" w:color="auto" w:fill="FFFFFF" w:themeFill="background1"/>
        <w:spacing w:after="0"/>
        <w:ind w:firstLine="709"/>
        <w:jc w:val="both"/>
        <w:rPr>
          <w:rFonts w:ascii="Times New Roman" w:eastAsia="Times New Roman" w:hAnsi="Times New Roman" w:cs="Times New Roman"/>
          <w:sz w:val="28"/>
          <w:szCs w:val="28"/>
        </w:rPr>
      </w:pPr>
      <w:r w:rsidRPr="0037053D">
        <w:rPr>
          <w:rFonts w:ascii="Times New Roman" w:eastAsia="Times New Roman" w:hAnsi="Times New Roman" w:cs="Times New Roman"/>
          <w:sz w:val="28"/>
          <w:szCs w:val="28"/>
        </w:rPr>
        <w:t xml:space="preserve">от 25.12.2015 № С-592/15 «О взаимодействии при оказании государственных услуг по проведению медико-социальной экспертизы» между Департаментом социального развития автономного округа и </w:t>
      </w:r>
      <w:r w:rsidRPr="0037053D">
        <w:rPr>
          <w:rFonts w:ascii="Times New Roman" w:eastAsia="Times New Roman" w:hAnsi="Times New Roman" w:cs="Times New Roman"/>
          <w:sz w:val="28"/>
          <w:szCs w:val="28"/>
        </w:rPr>
        <w:lastRenderedPageBreak/>
        <w:t>федеральным казённым учреждением «Главное бюро медико-социальной экспертизы по Ханты-Мансийскому автономному округу – Югре» Министерства труда и социальной защиты Российской Федерации;</w:t>
      </w:r>
    </w:p>
    <w:p w:rsidR="00F428F4" w:rsidRPr="0037053D" w:rsidRDefault="00F428F4" w:rsidP="00854C2A">
      <w:pPr>
        <w:shd w:val="clear" w:color="auto" w:fill="FFFFFF" w:themeFill="background1"/>
        <w:spacing w:after="0"/>
        <w:ind w:firstLine="709"/>
        <w:jc w:val="both"/>
        <w:rPr>
          <w:rFonts w:ascii="Times New Roman" w:eastAsia="Times New Roman" w:hAnsi="Times New Roman" w:cs="Times New Roman"/>
          <w:sz w:val="28"/>
          <w:szCs w:val="28"/>
        </w:rPr>
      </w:pPr>
      <w:r w:rsidRPr="0037053D">
        <w:rPr>
          <w:rFonts w:ascii="Times New Roman" w:eastAsia="Times New Roman" w:hAnsi="Times New Roman" w:cs="Times New Roman"/>
          <w:sz w:val="28"/>
          <w:szCs w:val="28"/>
        </w:rPr>
        <w:t>от 18.01.2016 № 9 «О взаимодействии при оказании государственных услуг по проведению медико-социальной экспертизы» между Департаментом физической культуры и спорта автономного округа и федеральным казённым учреждением «Главное бюро медико-социальной экспертизы по Ханты-Мансийскому автономному округу – Югре» Министерства труда и социальной защиты Российской Федерации;</w:t>
      </w:r>
    </w:p>
    <w:p w:rsidR="00375C8A" w:rsidRPr="0037053D" w:rsidRDefault="00375C8A" w:rsidP="00854C2A">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t xml:space="preserve">от 26.02.2016 «О взаимодействии сторон» между Департаментом физической культуры и спорта автономного округа и руководителями органов Управлений физической культуры и спорта муниципальных образований автономного округа (дополнительное соглашения №1 от 21.02.2019 и № 2 от 20.02.2020); </w:t>
      </w:r>
    </w:p>
    <w:p w:rsidR="00A61211" w:rsidRPr="0037053D" w:rsidRDefault="00F428F4" w:rsidP="00854C2A">
      <w:pPr>
        <w:shd w:val="clear" w:color="auto" w:fill="FFFFFF" w:themeFill="background1"/>
        <w:spacing w:after="0"/>
        <w:ind w:firstLine="709"/>
        <w:jc w:val="both"/>
        <w:rPr>
          <w:rFonts w:ascii="Times New Roman" w:eastAsia="Times New Roman" w:hAnsi="Times New Roman" w:cs="Times New Roman"/>
          <w:sz w:val="28"/>
          <w:szCs w:val="28"/>
        </w:rPr>
      </w:pPr>
      <w:r w:rsidRPr="0037053D">
        <w:rPr>
          <w:rFonts w:ascii="Times New Roman" w:eastAsia="Times New Roman" w:hAnsi="Times New Roman" w:cs="Times New Roman"/>
          <w:sz w:val="28"/>
          <w:szCs w:val="28"/>
        </w:rPr>
        <w:t>от 29.12.2016 № 8 «О взаимодействии при оказании государственных услуг по проведению медико-социальной экспертизы» между Департаментом образования и молодежной политики Ханты-Мансийского автономного округа – Югры и федеральным казённым учреждением «Главное бюро медико-социальной экспертизы по Ханты-Мансийскому автономному округу – Югре» Министерства труда и социальной защиты Российской Федерации</w:t>
      </w:r>
      <w:r w:rsidR="005D0FB1" w:rsidRPr="0037053D">
        <w:rPr>
          <w:rFonts w:ascii="Times New Roman" w:eastAsia="Times New Roman" w:hAnsi="Times New Roman" w:cs="Times New Roman"/>
          <w:sz w:val="28"/>
          <w:szCs w:val="28"/>
        </w:rPr>
        <w:t>;</w:t>
      </w:r>
    </w:p>
    <w:p w:rsidR="005D0FB1" w:rsidRPr="0037053D" w:rsidRDefault="005D0FB1" w:rsidP="00854C2A">
      <w:pPr>
        <w:pStyle w:val="ab"/>
        <w:spacing w:before="0" w:beforeAutospacing="0" w:after="0" w:afterAutospacing="0" w:line="276" w:lineRule="auto"/>
        <w:ind w:firstLine="709"/>
        <w:jc w:val="both"/>
        <w:rPr>
          <w:sz w:val="28"/>
          <w:szCs w:val="28"/>
          <w:lang w:eastAsia="en-US"/>
        </w:rPr>
      </w:pPr>
      <w:r w:rsidRPr="0037053D">
        <w:rPr>
          <w:sz w:val="28"/>
          <w:szCs w:val="28"/>
          <w:lang w:eastAsia="en-US"/>
        </w:rPr>
        <w:t>от 09.10.2017 № 17-С-20 между Департаментом труда и занятости Ханты-Мансийского автономного округа – Югры и федеральным казенным учреждением «Главное бюро медико-социальной экспертизы по Ханты-Мансийскому автономному округу – Югре» Министерства труда и социальной защиты Российской Федерации по вопросам формирования профессионального раздела ИПРА инвалида (ребенка-инвалида), содействия повышению уровня занятости инвалидов;</w:t>
      </w:r>
    </w:p>
    <w:p w:rsidR="005D0FB1" w:rsidRPr="0037053D" w:rsidRDefault="005D0FB1" w:rsidP="00854C2A">
      <w:pPr>
        <w:pStyle w:val="ab"/>
        <w:spacing w:before="0" w:beforeAutospacing="0" w:after="0" w:afterAutospacing="0" w:line="276" w:lineRule="auto"/>
        <w:ind w:firstLine="709"/>
        <w:jc w:val="both"/>
        <w:rPr>
          <w:sz w:val="28"/>
          <w:szCs w:val="28"/>
          <w:lang w:eastAsia="en-US"/>
        </w:rPr>
      </w:pPr>
      <w:r w:rsidRPr="0037053D">
        <w:rPr>
          <w:sz w:val="28"/>
          <w:szCs w:val="28"/>
          <w:lang w:eastAsia="en-US"/>
        </w:rPr>
        <w:t>от 29.10.2018 №17-С-17 соглашение об информационном взаимодействии между Государственным учреждением – Отделением Пенсионного фонда Российской Федерации по Ханты-Мансийскому автономному округу – Югре и Департаментом труда и занятости Ханты-Мансийского автономного округа – Югры;</w:t>
      </w:r>
    </w:p>
    <w:p w:rsidR="005D0FB1" w:rsidRPr="0037053D" w:rsidRDefault="005D0FB1" w:rsidP="00854C2A">
      <w:pPr>
        <w:pStyle w:val="ab"/>
        <w:spacing w:before="0" w:beforeAutospacing="0" w:after="0" w:afterAutospacing="0" w:line="276" w:lineRule="auto"/>
        <w:ind w:firstLine="709"/>
        <w:jc w:val="both"/>
        <w:rPr>
          <w:sz w:val="28"/>
          <w:szCs w:val="28"/>
          <w:lang w:eastAsia="en-US"/>
        </w:rPr>
      </w:pPr>
      <w:r w:rsidRPr="0037053D">
        <w:rPr>
          <w:sz w:val="28"/>
          <w:szCs w:val="28"/>
          <w:lang w:eastAsia="en-US"/>
        </w:rPr>
        <w:t xml:space="preserve">от 07.11.2018 № 15/07-С-5 «О взаимодействии между Департаментом здравоохранения Ханты-Мансийского автономного округа – Югры и Федеральным казенным учреждением «Главное бюро медико-социальной экспертизы по Ханты-Мансийскому автономному округу – Югре» Министерства труда и социальной защиты Российской Федерации». </w:t>
      </w:r>
    </w:p>
    <w:p w:rsidR="00375C8A" w:rsidRPr="0037053D" w:rsidRDefault="00375C8A" w:rsidP="00854C2A">
      <w:pPr>
        <w:shd w:val="clear" w:color="auto" w:fill="FFFFFF" w:themeFill="background1"/>
        <w:spacing w:after="0"/>
        <w:ind w:firstLine="709"/>
        <w:jc w:val="both"/>
        <w:rPr>
          <w:rFonts w:ascii="Times New Roman" w:eastAsia="Times New Roman" w:hAnsi="Times New Roman" w:cs="Times New Roman"/>
          <w:sz w:val="28"/>
          <w:szCs w:val="28"/>
        </w:rPr>
      </w:pPr>
      <w:r w:rsidRPr="0037053D">
        <w:rPr>
          <w:rFonts w:ascii="Times New Roman" w:eastAsia="Times New Roman" w:hAnsi="Times New Roman" w:cs="Times New Roman"/>
          <w:sz w:val="28"/>
          <w:szCs w:val="28"/>
        </w:rPr>
        <w:t xml:space="preserve">от 30.04.2020 № С-163/20 «Об информационном взаимодействии» </w:t>
      </w:r>
      <w:r w:rsidR="00A13B25" w:rsidRPr="0037053D">
        <w:rPr>
          <w:rFonts w:ascii="Times New Roman" w:eastAsia="Times New Roman" w:hAnsi="Times New Roman" w:cs="Times New Roman"/>
          <w:sz w:val="28"/>
          <w:szCs w:val="28"/>
        </w:rPr>
        <w:t xml:space="preserve">               </w:t>
      </w:r>
      <w:r w:rsidRPr="0037053D">
        <w:rPr>
          <w:rFonts w:ascii="Times New Roman" w:eastAsia="Times New Roman" w:hAnsi="Times New Roman" w:cs="Times New Roman"/>
          <w:sz w:val="28"/>
          <w:szCs w:val="28"/>
        </w:rPr>
        <w:t xml:space="preserve">(о защищенном информационном взаимодействии в рамках </w:t>
      </w:r>
      <w:r w:rsidRPr="0037053D">
        <w:rPr>
          <w:rFonts w:ascii="Times New Roman" w:eastAsia="Times New Roman" w:hAnsi="Times New Roman" w:cs="Times New Roman"/>
          <w:sz w:val="28"/>
          <w:szCs w:val="28"/>
        </w:rPr>
        <w:lastRenderedPageBreak/>
        <w:t xml:space="preserve">функционирования информационной системы прикладного программного обеспечения «Автоматизированная система обработки информации» </w:t>
      </w:r>
      <w:r w:rsidR="00ED1CCA" w:rsidRPr="0037053D">
        <w:rPr>
          <w:rFonts w:ascii="Times New Roman" w:eastAsia="Times New Roman" w:hAnsi="Times New Roman" w:cs="Times New Roman"/>
          <w:sz w:val="28"/>
          <w:szCs w:val="28"/>
        </w:rPr>
        <w:t xml:space="preserve">                 </w:t>
      </w:r>
      <w:r w:rsidRPr="0037053D">
        <w:rPr>
          <w:rFonts w:ascii="Times New Roman" w:eastAsia="Times New Roman" w:hAnsi="Times New Roman" w:cs="Times New Roman"/>
          <w:sz w:val="28"/>
          <w:szCs w:val="28"/>
        </w:rPr>
        <w:t>(ППО АСОИ)) между Департаментом социального развития автономного округа, Департаментом здравоохранения автономного округа, Департаментом информационных технологий и цифрового развития автономного округа, Департаментом культуры автономного округа, Департаментом образования и молодежной политики автономного округа, Департаментом труда и занятости населения автономного округа, Департаментом физической культуры и спорта автономного округа.</w:t>
      </w:r>
    </w:p>
    <w:p w:rsidR="00B351DE" w:rsidRPr="0037053D" w:rsidRDefault="00B351DE" w:rsidP="00854C2A">
      <w:pPr>
        <w:pStyle w:val="ConsPlusNormal"/>
        <w:shd w:val="clear" w:color="auto" w:fill="FFFFFF" w:themeFill="background1"/>
        <w:spacing w:line="276" w:lineRule="auto"/>
        <w:jc w:val="both"/>
        <w:rPr>
          <w:rFonts w:ascii="Times New Roman" w:hAnsi="Times New Roman" w:cs="Times New Roman"/>
          <w:szCs w:val="22"/>
        </w:rPr>
      </w:pPr>
    </w:p>
    <w:p w:rsidR="0041314A" w:rsidRPr="0037053D" w:rsidRDefault="0041314A" w:rsidP="00631323">
      <w:pPr>
        <w:pStyle w:val="ConsPlusNormal"/>
        <w:numPr>
          <w:ilvl w:val="2"/>
          <w:numId w:val="1"/>
        </w:numPr>
        <w:shd w:val="clear" w:color="auto" w:fill="FFFFFF" w:themeFill="background1"/>
        <w:spacing w:before="120" w:line="276" w:lineRule="auto"/>
        <w:ind w:left="0" w:firstLine="709"/>
        <w:jc w:val="both"/>
        <w:rPr>
          <w:rFonts w:ascii="Times New Roman" w:hAnsi="Times New Roman" w:cs="Times New Roman"/>
          <w:sz w:val="28"/>
          <w:szCs w:val="28"/>
        </w:rPr>
      </w:pPr>
      <w:r w:rsidRPr="0037053D">
        <w:rPr>
          <w:rFonts w:ascii="Times New Roman" w:hAnsi="Times New Roman" w:cs="Times New Roman"/>
          <w:b/>
          <w:sz w:val="28"/>
          <w:szCs w:val="28"/>
        </w:rPr>
        <w:t>Понятия, используемые в</w:t>
      </w:r>
      <w:r w:rsidRPr="0037053D">
        <w:rPr>
          <w:rFonts w:ascii="Times New Roman" w:hAnsi="Times New Roman" w:cs="Times New Roman"/>
          <w:sz w:val="28"/>
          <w:szCs w:val="28"/>
        </w:rPr>
        <w:t xml:space="preserve"> </w:t>
      </w:r>
      <w:r w:rsidRPr="0037053D">
        <w:rPr>
          <w:rFonts w:ascii="Times New Roman" w:hAnsi="Times New Roman" w:cs="Times New Roman"/>
          <w:b/>
          <w:sz w:val="28"/>
          <w:szCs w:val="28"/>
        </w:rPr>
        <w:t>Концепции</w:t>
      </w:r>
      <w:r w:rsidRPr="0037053D">
        <w:rPr>
          <w:rFonts w:ascii="Times New Roman" w:hAnsi="Times New Roman" w:cs="Times New Roman"/>
          <w:sz w:val="28"/>
          <w:szCs w:val="28"/>
        </w:rPr>
        <w:t xml:space="preserve"> </w:t>
      </w:r>
    </w:p>
    <w:p w:rsidR="004D2388" w:rsidRDefault="004D2388" w:rsidP="00631323">
      <w:pPr>
        <w:widowControl w:val="0"/>
        <w:tabs>
          <w:tab w:val="left" w:pos="1408"/>
        </w:tabs>
        <w:spacing w:before="120"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Для </w:t>
      </w:r>
      <w:r w:rsidR="00712C7A" w:rsidRPr="0037053D">
        <w:rPr>
          <w:rFonts w:ascii="Times New Roman" w:hAnsi="Times New Roman"/>
          <w:sz w:val="28"/>
          <w:szCs w:val="28"/>
          <w:lang w:bidi="ru-RU"/>
        </w:rPr>
        <w:t>достижения</w:t>
      </w:r>
      <w:r w:rsidR="00CE0B83" w:rsidRPr="0037053D">
        <w:rPr>
          <w:rFonts w:ascii="Times New Roman" w:hAnsi="Times New Roman"/>
          <w:sz w:val="28"/>
          <w:szCs w:val="28"/>
          <w:lang w:bidi="ru-RU"/>
        </w:rPr>
        <w:t xml:space="preserve"> </w:t>
      </w:r>
      <w:r w:rsidR="00712C7A" w:rsidRPr="0037053D">
        <w:rPr>
          <w:rFonts w:ascii="Times New Roman" w:hAnsi="Times New Roman"/>
          <w:sz w:val="28"/>
          <w:szCs w:val="28"/>
          <w:lang w:bidi="ru-RU"/>
        </w:rPr>
        <w:t>цели</w:t>
      </w:r>
      <w:r w:rsidRPr="0037053D">
        <w:rPr>
          <w:rFonts w:ascii="Times New Roman" w:hAnsi="Times New Roman"/>
          <w:sz w:val="28"/>
          <w:szCs w:val="28"/>
          <w:lang w:bidi="ru-RU"/>
        </w:rPr>
        <w:t xml:space="preserve"> Концепции </w:t>
      </w:r>
      <w:r w:rsidR="000C57A3" w:rsidRPr="0037053D">
        <w:rPr>
          <w:rFonts w:ascii="Times New Roman" w:hAnsi="Times New Roman"/>
          <w:sz w:val="28"/>
          <w:szCs w:val="28"/>
          <w:lang w:bidi="ru-RU"/>
        </w:rPr>
        <w:t>применяется</w:t>
      </w:r>
      <w:r w:rsidRPr="0037053D">
        <w:rPr>
          <w:rFonts w:ascii="Times New Roman" w:hAnsi="Times New Roman"/>
          <w:sz w:val="28"/>
          <w:szCs w:val="28"/>
          <w:lang w:bidi="ru-RU"/>
        </w:rPr>
        <w:t xml:space="preserve"> понятийный аппарат, поясняющий и раскрывающий ключевые современные категории, процессы и технологии в области </w:t>
      </w:r>
      <w:r w:rsidR="000C57A3" w:rsidRPr="0037053D">
        <w:rPr>
          <w:rFonts w:ascii="Times New Roman" w:hAnsi="Times New Roman"/>
          <w:sz w:val="28"/>
          <w:szCs w:val="28"/>
          <w:lang w:bidi="ru-RU"/>
        </w:rPr>
        <w:t xml:space="preserve">развития </w:t>
      </w:r>
      <w:r w:rsidRPr="0037053D">
        <w:rPr>
          <w:rFonts w:ascii="Times New Roman" w:hAnsi="Times New Roman"/>
          <w:sz w:val="28"/>
          <w:szCs w:val="28"/>
          <w:lang w:bidi="ru-RU"/>
        </w:rPr>
        <w:t>комплексной реабилитации и абилитации лиц с инвалидностью</w:t>
      </w:r>
      <w:r w:rsidRPr="0037053D">
        <w:rPr>
          <w:rStyle w:val="af"/>
          <w:rFonts w:ascii="Times New Roman" w:hAnsi="Times New Roman"/>
          <w:sz w:val="28"/>
          <w:szCs w:val="28"/>
          <w:lang w:bidi="ru-RU"/>
        </w:rPr>
        <w:footnoteReference w:id="1"/>
      </w:r>
      <w:r w:rsidRPr="0037053D">
        <w:rPr>
          <w:rFonts w:ascii="Times New Roman" w:hAnsi="Times New Roman"/>
          <w:sz w:val="28"/>
          <w:szCs w:val="28"/>
          <w:lang w:bidi="ru-RU"/>
        </w:rPr>
        <w:t xml:space="preserve">: </w:t>
      </w:r>
    </w:p>
    <w:p w:rsidR="0051041F" w:rsidRPr="0037053D" w:rsidRDefault="0051041F" w:rsidP="00854C2A">
      <w:pPr>
        <w:widowControl w:val="0"/>
        <w:tabs>
          <w:tab w:val="left" w:pos="1408"/>
        </w:tabs>
        <w:spacing w:after="0"/>
        <w:ind w:firstLine="709"/>
        <w:jc w:val="both"/>
        <w:rPr>
          <w:rFonts w:ascii="Times New Roman" w:hAnsi="Times New Roman"/>
          <w:sz w:val="28"/>
          <w:szCs w:val="28"/>
          <w:lang w:bidi="ru-RU"/>
        </w:rPr>
      </w:pPr>
    </w:p>
    <w:p w:rsidR="0041314A" w:rsidRPr="0037053D" w:rsidRDefault="0041314A" w:rsidP="00631323">
      <w:pPr>
        <w:pStyle w:val="a3"/>
        <w:numPr>
          <w:ilvl w:val="2"/>
          <w:numId w:val="1"/>
        </w:numPr>
        <w:spacing w:before="120" w:after="0"/>
        <w:ind w:left="0" w:firstLine="709"/>
        <w:rPr>
          <w:rFonts w:ascii="Times New Roman" w:hAnsi="Times New Roman" w:cs="Times New Roman"/>
          <w:b/>
          <w:sz w:val="28"/>
          <w:szCs w:val="28"/>
        </w:rPr>
      </w:pPr>
      <w:r w:rsidRPr="0037053D">
        <w:rPr>
          <w:rFonts w:ascii="Times New Roman" w:hAnsi="Times New Roman" w:cs="Times New Roman"/>
          <w:b/>
          <w:sz w:val="28"/>
          <w:szCs w:val="28"/>
        </w:rPr>
        <w:t>Общие понятия:</w:t>
      </w:r>
    </w:p>
    <w:p w:rsidR="00052E99" w:rsidRPr="0037053D" w:rsidRDefault="00052E99" w:rsidP="00631323">
      <w:pPr>
        <w:widowControl w:val="0"/>
        <w:tabs>
          <w:tab w:val="left" w:pos="1408"/>
        </w:tabs>
        <w:spacing w:before="120"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«Абилитация инвалидов» </w:t>
      </w:r>
      <w:r w:rsidR="00E30618" w:rsidRPr="0037053D">
        <w:rPr>
          <w:rFonts w:ascii="Times New Roman" w:hAnsi="Times New Roman"/>
          <w:sz w:val="28"/>
          <w:szCs w:val="28"/>
          <w:lang w:bidi="ru-RU"/>
        </w:rPr>
        <w:t>–</w:t>
      </w:r>
      <w:r w:rsidRPr="0037053D">
        <w:rPr>
          <w:rFonts w:ascii="Times New Roman" w:hAnsi="Times New Roman"/>
          <w:sz w:val="28"/>
          <w:szCs w:val="28"/>
          <w:lang w:bidi="ru-RU"/>
        </w:rPr>
        <w:t xml:space="preserve"> система и процесс формирования отсутствовавших у инвалидов способностей к бытовой, общественной, профессиональной и иной деятельности.</w:t>
      </w:r>
    </w:p>
    <w:p w:rsidR="00340E53" w:rsidRPr="0037053D" w:rsidRDefault="00A97508" w:rsidP="00854C2A">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340E53" w:rsidRPr="0037053D">
        <w:rPr>
          <w:rFonts w:ascii="Times New Roman" w:hAnsi="Times New Roman" w:cs="Times New Roman"/>
          <w:sz w:val="28"/>
          <w:szCs w:val="28"/>
        </w:rPr>
        <w:t>Адаптация</w:t>
      </w:r>
      <w:r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w:t>
      </w:r>
      <w:proofErr w:type="spellStart"/>
      <w:r w:rsidR="00340E53" w:rsidRPr="0037053D">
        <w:rPr>
          <w:rFonts w:ascii="Times New Roman" w:hAnsi="Times New Roman" w:cs="Times New Roman"/>
          <w:sz w:val="28"/>
          <w:szCs w:val="28"/>
        </w:rPr>
        <w:t>adaptacio</w:t>
      </w:r>
      <w:proofErr w:type="spellEnd"/>
      <w:r w:rsidR="00340E53" w:rsidRPr="0037053D">
        <w:rPr>
          <w:rFonts w:ascii="Times New Roman" w:hAnsi="Times New Roman" w:cs="Times New Roman"/>
          <w:sz w:val="28"/>
          <w:szCs w:val="28"/>
        </w:rPr>
        <w:t xml:space="preserve"> - приспособление) </w:t>
      </w:r>
      <w:r w:rsidR="00E30618"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приспособление строения и функций организма к условиям существования или привыкания к ним</w:t>
      </w:r>
      <w:r w:rsidR="00E30618"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w:t>
      </w:r>
    </w:p>
    <w:p w:rsidR="00340E53" w:rsidRPr="0037053D" w:rsidRDefault="00A97508" w:rsidP="00854C2A">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340E53" w:rsidRPr="0037053D">
        <w:rPr>
          <w:rFonts w:ascii="Times New Roman" w:hAnsi="Times New Roman" w:cs="Times New Roman"/>
          <w:sz w:val="28"/>
          <w:szCs w:val="28"/>
        </w:rPr>
        <w:t>Адаптация бытовая</w:t>
      </w:r>
      <w:r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w:t>
      </w:r>
      <w:r w:rsidR="00E30618"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решение различных аспектов в формировании определенных навыков, установок, привычек, направленных к распорядку, традициям, существующим отношениям между людьми в коллективе, в группе вне связи со сферой производственной деятельности</w:t>
      </w:r>
      <w:r w:rsidR="00E30618"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w:t>
      </w:r>
    </w:p>
    <w:p w:rsidR="00340E53" w:rsidRPr="0037053D" w:rsidRDefault="00A97508" w:rsidP="00854C2A">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340E53" w:rsidRPr="0037053D">
        <w:rPr>
          <w:rFonts w:ascii="Times New Roman" w:hAnsi="Times New Roman" w:cs="Times New Roman"/>
          <w:sz w:val="28"/>
          <w:szCs w:val="28"/>
        </w:rPr>
        <w:t>Адаптация досуговая</w:t>
      </w:r>
      <w:r w:rsidRPr="0037053D">
        <w:rPr>
          <w:rFonts w:ascii="Times New Roman" w:hAnsi="Times New Roman" w:cs="Times New Roman"/>
          <w:sz w:val="28"/>
          <w:szCs w:val="28"/>
        </w:rPr>
        <w:t>»</w:t>
      </w:r>
      <w:r w:rsidR="00E30618" w:rsidRPr="0037053D">
        <w:rPr>
          <w:rFonts w:ascii="Times New Roman" w:hAnsi="Times New Roman" w:cs="Times New Roman"/>
          <w:sz w:val="28"/>
          <w:szCs w:val="28"/>
        </w:rPr>
        <w:t xml:space="preserve"> –</w:t>
      </w:r>
      <w:r w:rsidR="00340E53" w:rsidRPr="0037053D">
        <w:rPr>
          <w:rFonts w:ascii="Times New Roman" w:hAnsi="Times New Roman" w:cs="Times New Roman"/>
          <w:sz w:val="28"/>
          <w:szCs w:val="28"/>
        </w:rPr>
        <w:t xml:space="preserve"> формирование установок, способностей к удовлетворению эстетических переживаний, стремление к поддержанию здоровья, физического совершенства</w:t>
      </w:r>
      <w:r w:rsidR="00E30618"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w:t>
      </w:r>
    </w:p>
    <w:p w:rsidR="00340E53" w:rsidRPr="0037053D" w:rsidRDefault="00A97508" w:rsidP="00854C2A">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340E53" w:rsidRPr="0037053D">
        <w:rPr>
          <w:rFonts w:ascii="Times New Roman" w:hAnsi="Times New Roman" w:cs="Times New Roman"/>
          <w:sz w:val="28"/>
          <w:szCs w:val="28"/>
        </w:rPr>
        <w:t>Адаптация социальная</w:t>
      </w:r>
      <w:r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 процесс и результат активного приспособления индивида, слоя, группы к условиям новой социальной среды, к изменяющимся или уже изменившимся общественным условиям жизни. </w:t>
      </w:r>
    </w:p>
    <w:p w:rsidR="00340E53" w:rsidRPr="0037053D" w:rsidRDefault="00A97508" w:rsidP="00854C2A">
      <w:pPr>
        <w:widowControl w:val="0"/>
        <w:tabs>
          <w:tab w:val="left" w:pos="1408"/>
        </w:tabs>
        <w:spacing w:after="0"/>
        <w:ind w:firstLine="709"/>
        <w:jc w:val="both"/>
        <w:rPr>
          <w:rFonts w:ascii="Times New Roman" w:hAnsi="Times New Roman" w:cs="Times New Roman"/>
          <w:sz w:val="28"/>
          <w:szCs w:val="28"/>
          <w:lang w:bidi="ru-RU"/>
        </w:rPr>
      </w:pPr>
      <w:r w:rsidRPr="0037053D">
        <w:rPr>
          <w:rFonts w:ascii="Times New Roman" w:hAnsi="Times New Roman" w:cs="Times New Roman"/>
          <w:sz w:val="28"/>
          <w:szCs w:val="28"/>
        </w:rPr>
        <w:t>«</w:t>
      </w:r>
      <w:r w:rsidR="00340E53" w:rsidRPr="0037053D">
        <w:rPr>
          <w:rFonts w:ascii="Times New Roman" w:hAnsi="Times New Roman" w:cs="Times New Roman"/>
          <w:sz w:val="28"/>
          <w:szCs w:val="28"/>
        </w:rPr>
        <w:t>Адаптация социально-бытовая</w:t>
      </w:r>
      <w:r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w:t>
      </w:r>
      <w:r w:rsidR="00E30618"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система и процесс определения </w:t>
      </w:r>
      <w:r w:rsidR="00340E53" w:rsidRPr="0037053D">
        <w:rPr>
          <w:rFonts w:ascii="Times New Roman" w:hAnsi="Times New Roman" w:cs="Times New Roman"/>
          <w:sz w:val="28"/>
          <w:szCs w:val="28"/>
        </w:rPr>
        <w:lastRenderedPageBreak/>
        <w:t>оптимальных режимов общественной и семейно-бытовой деятельности инвалидов в конкретных социально</w:t>
      </w:r>
      <w:r w:rsidR="00E30618" w:rsidRPr="0037053D">
        <w:rPr>
          <w:rFonts w:ascii="Times New Roman" w:hAnsi="Times New Roman" w:cs="Times New Roman"/>
          <w:sz w:val="28"/>
          <w:szCs w:val="28"/>
        </w:rPr>
        <w:t>-</w:t>
      </w:r>
      <w:r w:rsidR="00340E53" w:rsidRPr="0037053D">
        <w:rPr>
          <w:rFonts w:ascii="Times New Roman" w:hAnsi="Times New Roman" w:cs="Times New Roman"/>
          <w:sz w:val="28"/>
          <w:szCs w:val="28"/>
        </w:rPr>
        <w:t>средовых условиях и приспособления к ним инвалидов</w:t>
      </w:r>
      <w:r w:rsidR="00E30618" w:rsidRPr="0037053D">
        <w:rPr>
          <w:rFonts w:ascii="Times New Roman" w:hAnsi="Times New Roman" w:cs="Times New Roman"/>
          <w:sz w:val="28"/>
          <w:szCs w:val="28"/>
        </w:rPr>
        <w:t>.</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w:t>
      </w:r>
      <w:proofErr w:type="spellStart"/>
      <w:r w:rsidRPr="0037053D">
        <w:rPr>
          <w:rFonts w:ascii="Times New Roman" w:hAnsi="Times New Roman"/>
          <w:sz w:val="28"/>
          <w:szCs w:val="28"/>
          <w:lang w:bidi="ru-RU"/>
        </w:rPr>
        <w:t>Ассистивные</w:t>
      </w:r>
      <w:proofErr w:type="spellEnd"/>
      <w:r w:rsidRPr="0037053D">
        <w:rPr>
          <w:rFonts w:ascii="Times New Roman" w:hAnsi="Times New Roman"/>
          <w:sz w:val="28"/>
          <w:szCs w:val="28"/>
          <w:lang w:bidi="ru-RU"/>
        </w:rPr>
        <w:t xml:space="preserve"> технологии» </w:t>
      </w:r>
      <w:r w:rsidR="00EA3FE4" w:rsidRPr="0037053D">
        <w:rPr>
          <w:rFonts w:ascii="Times New Roman" w:hAnsi="Times New Roman"/>
          <w:sz w:val="28"/>
          <w:szCs w:val="28"/>
          <w:lang w:bidi="ru-RU"/>
        </w:rPr>
        <w:t>–</w:t>
      </w:r>
      <w:r w:rsidRPr="0037053D">
        <w:rPr>
          <w:rFonts w:ascii="Times New Roman" w:hAnsi="Times New Roman"/>
          <w:sz w:val="28"/>
          <w:szCs w:val="28"/>
          <w:lang w:bidi="ru-RU"/>
        </w:rPr>
        <w:t xml:space="preserve"> устройства, продукты, оборудование, программное обеспечение, направленные на поддержку или улучшение функциональных возможностей лиц с инвалидностью. </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«Домашний (семейный) реабилитационный центр» </w:t>
      </w:r>
      <w:r w:rsidR="00805E5D" w:rsidRPr="0037053D">
        <w:rPr>
          <w:rFonts w:ascii="Times New Roman" w:hAnsi="Times New Roman"/>
          <w:sz w:val="28"/>
          <w:szCs w:val="28"/>
          <w:lang w:bidi="ru-RU"/>
        </w:rPr>
        <w:t>–</w:t>
      </w:r>
      <w:r w:rsidRPr="0037053D">
        <w:rPr>
          <w:rFonts w:ascii="Times New Roman" w:hAnsi="Times New Roman"/>
          <w:sz w:val="28"/>
          <w:szCs w:val="28"/>
          <w:lang w:bidi="ru-RU"/>
        </w:rPr>
        <w:t xml:space="preserve"> совокупность архитектурно-планировочных и организационно-функциональных решений, создаваемых в месте, где постоянно проживает лицо с инвалидностью, с целью обеспечения непрерывного реабилитационного (</w:t>
      </w:r>
      <w:proofErr w:type="spellStart"/>
      <w:r w:rsidRPr="0037053D">
        <w:rPr>
          <w:rFonts w:ascii="Times New Roman" w:hAnsi="Times New Roman"/>
          <w:sz w:val="28"/>
          <w:szCs w:val="28"/>
          <w:lang w:bidi="ru-RU"/>
        </w:rPr>
        <w:t>абилитационного</w:t>
      </w:r>
      <w:proofErr w:type="spellEnd"/>
      <w:r w:rsidRPr="0037053D">
        <w:rPr>
          <w:rFonts w:ascii="Times New Roman" w:hAnsi="Times New Roman"/>
          <w:sz w:val="28"/>
          <w:szCs w:val="28"/>
          <w:lang w:bidi="ru-RU"/>
        </w:rPr>
        <w:t>) процесса с участием подготовленных членов его семьи, специалистов мобильных реабилитационных служб, специалистов, реализующих технологии сопровождаемого проживания.</w:t>
      </w:r>
    </w:p>
    <w:p w:rsidR="00AC61A1" w:rsidRPr="0037053D" w:rsidRDefault="00AC61A1"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«Доступность услуг» – показатель, обозначающий, что лица с инвалидностью имеют возможность пользоваться товарами или услугами и взаимодействовать с общественностью на том же уровне, что и лица без инвалидности, имеют доступ к любой среде, информации и средствам коммуникации.</w:t>
      </w:r>
    </w:p>
    <w:p w:rsidR="00E5467C" w:rsidRPr="0037053D" w:rsidRDefault="00A97508" w:rsidP="00854C2A">
      <w:pPr>
        <w:widowControl w:val="0"/>
        <w:tabs>
          <w:tab w:val="left" w:pos="709"/>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340E53" w:rsidRPr="0037053D">
        <w:rPr>
          <w:rFonts w:ascii="Times New Roman" w:hAnsi="Times New Roman" w:cs="Times New Roman"/>
          <w:sz w:val="28"/>
          <w:szCs w:val="28"/>
        </w:rPr>
        <w:t>Инвалид</w:t>
      </w:r>
      <w:r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w:t>
      </w:r>
      <w:r w:rsidR="00EB710E"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r w:rsidR="00E5467C" w:rsidRPr="0037053D">
        <w:rPr>
          <w:rFonts w:ascii="Times New Roman" w:hAnsi="Times New Roman" w:cs="Times New Roman"/>
          <w:sz w:val="28"/>
          <w:szCs w:val="28"/>
        </w:rPr>
        <w:t xml:space="preserve"> </w:t>
      </w:r>
    </w:p>
    <w:p w:rsidR="00340E53" w:rsidRPr="0037053D" w:rsidRDefault="00A97508" w:rsidP="00854C2A">
      <w:pPr>
        <w:widowControl w:val="0"/>
        <w:tabs>
          <w:tab w:val="left" w:pos="709"/>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340E53" w:rsidRPr="0037053D">
        <w:rPr>
          <w:rFonts w:ascii="Times New Roman" w:hAnsi="Times New Roman" w:cs="Times New Roman"/>
          <w:sz w:val="28"/>
          <w:szCs w:val="28"/>
        </w:rPr>
        <w:t>Инвалидность</w:t>
      </w:r>
      <w:r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w:t>
      </w:r>
      <w:r w:rsidR="00EB710E" w:rsidRPr="0037053D">
        <w:rPr>
          <w:rFonts w:ascii="Times New Roman" w:hAnsi="Times New Roman" w:cs="Times New Roman"/>
          <w:sz w:val="28"/>
          <w:szCs w:val="28"/>
        </w:rPr>
        <w:t>–</w:t>
      </w:r>
      <w:r w:rsidR="00340E53" w:rsidRPr="0037053D">
        <w:rPr>
          <w:rFonts w:ascii="Times New Roman" w:hAnsi="Times New Roman" w:cs="Times New Roman"/>
          <w:sz w:val="28"/>
          <w:szCs w:val="28"/>
        </w:rPr>
        <w:t xml:space="preserve"> любое ограничение или отсутствие способности </w:t>
      </w:r>
      <w:r w:rsidR="00DB50E9" w:rsidRPr="0037053D">
        <w:rPr>
          <w:rFonts w:ascii="Times New Roman" w:hAnsi="Times New Roman" w:cs="Times New Roman"/>
          <w:sz w:val="28"/>
          <w:szCs w:val="28"/>
        </w:rPr>
        <w:t xml:space="preserve">               </w:t>
      </w:r>
      <w:r w:rsidR="00340E53" w:rsidRPr="0037053D">
        <w:rPr>
          <w:rFonts w:ascii="Times New Roman" w:hAnsi="Times New Roman" w:cs="Times New Roman"/>
          <w:sz w:val="28"/>
          <w:szCs w:val="28"/>
        </w:rPr>
        <w:t>из-за нарушений здоровья осуществлять ту или иную деятельность таким образом или в таких рамках, которые считаются нормальными для человека. Применительно к Российской федерации под инвалидностью понимают степень ограничения жизнедеятельности</w:t>
      </w:r>
      <w:r w:rsidR="003E063C" w:rsidRPr="0037053D">
        <w:rPr>
          <w:rFonts w:ascii="Times New Roman" w:hAnsi="Times New Roman" w:cs="Times New Roman"/>
          <w:sz w:val="28"/>
          <w:szCs w:val="28"/>
        </w:rPr>
        <w:t>.</w:t>
      </w:r>
    </w:p>
    <w:p w:rsidR="008E2802" w:rsidRPr="0037053D" w:rsidRDefault="008E2802" w:rsidP="00854C2A">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«Индивидуальная программа реабилитации, абилитации инвалида» </w:t>
      </w:r>
      <w:r w:rsidR="000C57A3" w:rsidRPr="0037053D">
        <w:rPr>
          <w:rFonts w:ascii="Times New Roman" w:hAnsi="Times New Roman" w:cs="Times New Roman"/>
          <w:sz w:val="28"/>
          <w:szCs w:val="28"/>
        </w:rPr>
        <w:t xml:space="preserve">(ИПРА) </w:t>
      </w:r>
      <w:r w:rsidRPr="0037053D">
        <w:rPr>
          <w:rFonts w:ascii="Times New Roman" w:hAnsi="Times New Roman" w:cs="Times New Roman"/>
          <w:sz w:val="28"/>
          <w:szCs w:val="28"/>
        </w:rPr>
        <w:t>– комплексных оптимальных для инвалида реабилитационных мероприятий, включающийся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w:t>
      </w:r>
      <w:r w:rsidR="00496010" w:rsidRPr="0037053D">
        <w:rPr>
          <w:rFonts w:ascii="Times New Roman" w:hAnsi="Times New Roman" w:cs="Times New Roman"/>
          <w:sz w:val="28"/>
          <w:szCs w:val="28"/>
        </w:rPr>
        <w:t xml:space="preserve"> компенсации способностей инвалида к выполнению определенных видов деятельности. </w:t>
      </w:r>
      <w:r w:rsidRPr="0037053D">
        <w:rPr>
          <w:rFonts w:ascii="Times New Roman" w:hAnsi="Times New Roman" w:cs="Times New Roman"/>
          <w:sz w:val="28"/>
          <w:szCs w:val="28"/>
        </w:rPr>
        <w:t xml:space="preserve"> </w:t>
      </w:r>
    </w:p>
    <w:p w:rsidR="00E5467C" w:rsidRPr="0037053D" w:rsidRDefault="00A97508" w:rsidP="00854C2A">
      <w:pPr>
        <w:widowControl w:val="0"/>
        <w:tabs>
          <w:tab w:val="left" w:pos="1408"/>
        </w:tabs>
        <w:spacing w:after="0"/>
        <w:ind w:firstLine="709"/>
        <w:jc w:val="both"/>
        <w:rPr>
          <w:rFonts w:ascii="Times New Roman" w:hAnsi="Times New Roman" w:cs="Times New Roman"/>
          <w:sz w:val="28"/>
          <w:szCs w:val="28"/>
          <w:lang w:bidi="ru-RU"/>
        </w:rPr>
      </w:pPr>
      <w:r w:rsidRPr="0037053D">
        <w:rPr>
          <w:rFonts w:ascii="Times New Roman" w:hAnsi="Times New Roman" w:cs="Times New Roman"/>
          <w:sz w:val="28"/>
          <w:szCs w:val="28"/>
        </w:rPr>
        <w:t>«</w:t>
      </w:r>
      <w:r w:rsidR="00E5467C" w:rsidRPr="0037053D">
        <w:rPr>
          <w:rFonts w:ascii="Times New Roman" w:hAnsi="Times New Roman" w:cs="Times New Roman"/>
          <w:sz w:val="28"/>
          <w:szCs w:val="28"/>
        </w:rPr>
        <w:t>Качество жизни</w:t>
      </w:r>
      <w:r w:rsidRPr="0037053D">
        <w:rPr>
          <w:rFonts w:ascii="Times New Roman" w:hAnsi="Times New Roman" w:cs="Times New Roman"/>
          <w:sz w:val="28"/>
          <w:szCs w:val="28"/>
        </w:rPr>
        <w:t>»</w:t>
      </w:r>
      <w:r w:rsidR="00E5467C" w:rsidRPr="0037053D">
        <w:rPr>
          <w:rFonts w:ascii="Times New Roman" w:hAnsi="Times New Roman" w:cs="Times New Roman"/>
          <w:sz w:val="28"/>
          <w:szCs w:val="28"/>
        </w:rPr>
        <w:t xml:space="preserve"> – компонент (сторона) образа жизни; категория, выражающая качество удовлетворения материальных и духовных потребностей людей: качество питания, качество одежды и ее соответствие моде, комфортность жилища, качественные характеристики в сфере </w:t>
      </w:r>
      <w:r w:rsidR="00E5467C" w:rsidRPr="0037053D">
        <w:rPr>
          <w:rFonts w:ascii="Times New Roman" w:hAnsi="Times New Roman" w:cs="Times New Roman"/>
          <w:sz w:val="28"/>
          <w:szCs w:val="28"/>
        </w:rPr>
        <w:lastRenderedPageBreak/>
        <w:t>здравоохранения, образования, обслуживания населения, качественная структура досуга, нравственная атмосфера, настрой людей, степень удовлетворения людей в содержательном общении, знаниях, творческом труде, структуре расселения и т.д. Органически связано с уровнем жизни.</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«Качество реабилитационных (абилитационных) услуг» </w:t>
      </w:r>
      <w:r w:rsidR="00805E5D" w:rsidRPr="0037053D">
        <w:rPr>
          <w:rFonts w:ascii="Times New Roman" w:hAnsi="Times New Roman"/>
          <w:sz w:val="28"/>
          <w:szCs w:val="28"/>
          <w:lang w:bidi="ru-RU"/>
        </w:rPr>
        <w:t>–</w:t>
      </w:r>
      <w:r w:rsidRPr="0037053D">
        <w:rPr>
          <w:rFonts w:ascii="Times New Roman" w:hAnsi="Times New Roman"/>
          <w:sz w:val="28"/>
          <w:szCs w:val="28"/>
          <w:lang w:bidi="ru-RU"/>
        </w:rPr>
        <w:t xml:space="preserve"> соответствие реабилитационных (абилитационных) услуг поставленным целям реабилитации и абилитации, отражающим своевременность предоставления услуги, правильность выбора методов, методик и технологий при предоставлении услуги, степень достижения запланированного результата.</w:t>
      </w:r>
    </w:p>
    <w:p w:rsidR="003D46B7" w:rsidRPr="0037053D" w:rsidRDefault="003D46B7" w:rsidP="00854C2A">
      <w:pPr>
        <w:widowControl w:val="0"/>
        <w:tabs>
          <w:tab w:val="left" w:pos="1408"/>
        </w:tabs>
        <w:spacing w:after="0"/>
        <w:ind w:firstLine="709"/>
        <w:jc w:val="both"/>
        <w:rPr>
          <w:rFonts w:ascii="Times New Roman" w:hAnsi="Times New Roman"/>
          <w:sz w:val="28"/>
          <w:szCs w:val="28"/>
        </w:rPr>
      </w:pPr>
      <w:r w:rsidRPr="0037053D">
        <w:rPr>
          <w:rFonts w:ascii="Times New Roman" w:hAnsi="Times New Roman"/>
          <w:sz w:val="28"/>
          <w:szCs w:val="28"/>
          <w:lang w:bidi="ru-RU"/>
        </w:rPr>
        <w:t>«Комплексная реабилитация и абилитация инвалидов» – процесс всестороннего восстановления (формирования) у лиц с инвалидностью, в том числе детей с инвалидностью, утраченных (отсутствовавших) способностей к бытовой, общественной, профессиональной и иной деятельности в целях их социальной адаптации и интеграции в общество, предполагающий скоординированное участие всех органов и организаций, а также специалистов различных профилей, осуществляющих реабилитацию и абилитацию, и членов семей лиц с инвалидностью.</w:t>
      </w:r>
      <w:r w:rsidRPr="0037053D">
        <w:rPr>
          <w:rFonts w:ascii="Times New Roman" w:hAnsi="Times New Roman"/>
          <w:sz w:val="28"/>
          <w:szCs w:val="28"/>
        </w:rPr>
        <w:t xml:space="preserve"> </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«Междисциплинарная реабилитационная команда» – основная структурно-функциональная единица реабилитационной организации, объединяющая на функциональной основе специалистов по реабилитации и абилитации с медицинским и немедицинским образованием (педагогическим, психологическим, в области социальной работы, культуры и искусства, физической культуры и спорта и др.) для предоставления лицам с инвалидностью, в том числе детям с инвалидностью, </w:t>
      </w:r>
      <w:r w:rsidR="00C20536" w:rsidRPr="0037053D">
        <w:rPr>
          <w:rFonts w:ascii="Times New Roman" w:hAnsi="Times New Roman"/>
          <w:sz w:val="28"/>
          <w:szCs w:val="28"/>
          <w:lang w:bidi="ru-RU"/>
        </w:rPr>
        <w:t>реабилитационных</w:t>
      </w:r>
      <w:r w:rsidRPr="0037053D">
        <w:rPr>
          <w:rFonts w:ascii="Times New Roman" w:hAnsi="Times New Roman"/>
          <w:sz w:val="28"/>
          <w:szCs w:val="28"/>
          <w:lang w:bidi="ru-RU"/>
        </w:rPr>
        <w:t xml:space="preserve"> (абилитационных) услуг на основе комплексного междисциплинарного подхода.</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«Получатель реабилитационной (</w:t>
      </w:r>
      <w:proofErr w:type="spellStart"/>
      <w:r w:rsidRPr="0037053D">
        <w:rPr>
          <w:rFonts w:ascii="Times New Roman" w:hAnsi="Times New Roman"/>
          <w:sz w:val="28"/>
          <w:szCs w:val="28"/>
          <w:lang w:bidi="ru-RU"/>
        </w:rPr>
        <w:t>абилитационной</w:t>
      </w:r>
      <w:proofErr w:type="spellEnd"/>
      <w:r w:rsidRPr="0037053D">
        <w:rPr>
          <w:rFonts w:ascii="Times New Roman" w:hAnsi="Times New Roman"/>
          <w:sz w:val="28"/>
          <w:szCs w:val="28"/>
          <w:lang w:bidi="ru-RU"/>
        </w:rPr>
        <w:t xml:space="preserve">) услуги» </w:t>
      </w:r>
      <w:r w:rsidR="00AC61A1" w:rsidRPr="0037053D">
        <w:rPr>
          <w:rFonts w:ascii="Times New Roman" w:hAnsi="Times New Roman"/>
          <w:sz w:val="28"/>
          <w:szCs w:val="28"/>
          <w:lang w:bidi="ru-RU"/>
        </w:rPr>
        <w:t>–</w:t>
      </w:r>
      <w:r w:rsidRPr="0037053D">
        <w:rPr>
          <w:rFonts w:ascii="Times New Roman" w:hAnsi="Times New Roman"/>
          <w:sz w:val="28"/>
          <w:szCs w:val="28"/>
          <w:lang w:bidi="ru-RU"/>
        </w:rPr>
        <w:t xml:space="preserve"> лицо с инвалидностью, в том числе ребенок с инвалидностью, которому поставщиком реабилитационной (</w:t>
      </w:r>
      <w:proofErr w:type="spellStart"/>
      <w:r w:rsidRPr="0037053D">
        <w:rPr>
          <w:rFonts w:ascii="Times New Roman" w:hAnsi="Times New Roman"/>
          <w:sz w:val="28"/>
          <w:szCs w:val="28"/>
          <w:lang w:bidi="ru-RU"/>
        </w:rPr>
        <w:t>абилитационной</w:t>
      </w:r>
      <w:proofErr w:type="spellEnd"/>
      <w:r w:rsidRPr="0037053D">
        <w:rPr>
          <w:rFonts w:ascii="Times New Roman" w:hAnsi="Times New Roman"/>
          <w:sz w:val="28"/>
          <w:szCs w:val="28"/>
          <w:lang w:bidi="ru-RU"/>
        </w:rPr>
        <w:t xml:space="preserve">) услуги предоставляются услуги по реабилитации и абилитации. Законные (уполномоченные) представители и члены семьи лиц с инвалидностью также могут являться получателями реабилитационных (абилитационных) услуг в тех случаях, когда предоставление им услуг направлено на достижение определенного результата в реабилитации или абилитации лиц с инвалидностью (консультирование, обучение необходимым практическим навыкам для применения в домашних условиях, семейная </w:t>
      </w:r>
      <w:proofErr w:type="spellStart"/>
      <w:r w:rsidRPr="0037053D">
        <w:rPr>
          <w:rFonts w:ascii="Times New Roman" w:hAnsi="Times New Roman"/>
          <w:sz w:val="28"/>
          <w:szCs w:val="28"/>
          <w:lang w:bidi="ru-RU"/>
        </w:rPr>
        <w:t>психокоррекция</w:t>
      </w:r>
      <w:proofErr w:type="spellEnd"/>
      <w:r w:rsidRPr="0037053D">
        <w:rPr>
          <w:rFonts w:ascii="Times New Roman" w:hAnsi="Times New Roman"/>
          <w:sz w:val="28"/>
          <w:szCs w:val="28"/>
          <w:lang w:bidi="ru-RU"/>
        </w:rPr>
        <w:t xml:space="preserve"> и др.).</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«Поставщик реабилитационных (абилитационных) услуг» </w:t>
      </w:r>
      <w:r w:rsidR="00AC61A1" w:rsidRPr="0037053D">
        <w:rPr>
          <w:rFonts w:ascii="Times New Roman" w:hAnsi="Times New Roman"/>
          <w:sz w:val="28"/>
          <w:szCs w:val="28"/>
          <w:lang w:bidi="ru-RU"/>
        </w:rPr>
        <w:t>–</w:t>
      </w:r>
      <w:r w:rsidRPr="0037053D">
        <w:rPr>
          <w:rFonts w:ascii="Times New Roman" w:hAnsi="Times New Roman"/>
          <w:sz w:val="28"/>
          <w:szCs w:val="28"/>
          <w:lang w:bidi="ru-RU"/>
        </w:rPr>
        <w:t xml:space="preserve"> юридическое лицо независимо от организационно-правовой формы или индивидуальный предприниматель, предоставляющий лицам с </w:t>
      </w:r>
      <w:r w:rsidRPr="0037053D">
        <w:rPr>
          <w:rFonts w:ascii="Times New Roman" w:hAnsi="Times New Roman"/>
          <w:sz w:val="28"/>
          <w:szCs w:val="28"/>
          <w:lang w:bidi="ru-RU"/>
        </w:rPr>
        <w:lastRenderedPageBreak/>
        <w:t>инвалидностью (взрослым и/или детям), а также их законным (уполномоченным) представителям и членам семей реабилитационные (абилитационные) услуги.</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«Примерные типовые программы социальной реабилитации и абилитации инвалидов» – оптимальный комплекс услуг, рекомендуемых при осуществлении социальной реабилитации и абилитации лиц с инвалидностью различных целевых реабилитационных групп.</w:t>
      </w:r>
    </w:p>
    <w:p w:rsidR="00ED77EB" w:rsidRPr="0037053D" w:rsidRDefault="00ED77EB"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«Профессиональная реабилитация и абилитация инвалидов» – комплекс услуг, направленных на возвращение или включение лиц с инвалидностью в трудовую (профессиональную) деятельность с учетом нарушенных функций их организма и ограничений жизнедеятельности с целью достижения ими экономической независимости, занятости общественно-полезной деятельностью, профессиональной самореализации. Профессиональная реабилитация и абилитация инвалидов включает в себя предоставление услуг по профессиональной ориентации, профессиональному образованию и профессиональному обучению и(или) переобучению, содействию в трудоустройстве (в том числе на специальных рабочих местах), производственной адаптации.</w:t>
      </w:r>
    </w:p>
    <w:p w:rsidR="003D46B7" w:rsidRPr="0037053D" w:rsidRDefault="00ED77EB" w:rsidP="00854C2A">
      <w:pPr>
        <w:pStyle w:val="ConsPlusNormal"/>
        <w:spacing w:line="276" w:lineRule="auto"/>
        <w:ind w:firstLine="709"/>
        <w:jc w:val="both"/>
        <w:rPr>
          <w:rFonts w:ascii="Times New Roman" w:eastAsia="Calibri" w:hAnsi="Times New Roman" w:cs="Times New Roman"/>
          <w:sz w:val="28"/>
          <w:szCs w:val="28"/>
        </w:rPr>
      </w:pPr>
      <w:r w:rsidRPr="0037053D">
        <w:rPr>
          <w:rFonts w:ascii="Times New Roman" w:hAnsi="Times New Roman"/>
          <w:sz w:val="28"/>
          <w:szCs w:val="28"/>
          <w:lang w:bidi="ru-RU"/>
        </w:rPr>
        <w:t xml:space="preserve"> </w:t>
      </w:r>
      <w:r w:rsidR="003D46B7" w:rsidRPr="0037053D">
        <w:rPr>
          <w:rFonts w:ascii="Times New Roman" w:hAnsi="Times New Roman"/>
          <w:sz w:val="28"/>
          <w:szCs w:val="28"/>
          <w:lang w:bidi="ru-RU"/>
        </w:rPr>
        <w:t xml:space="preserve">«Ранняя помощь детям и их семьям» </w:t>
      </w:r>
      <w:r w:rsidR="00AC61A1" w:rsidRPr="0037053D">
        <w:rPr>
          <w:rFonts w:ascii="Times New Roman" w:hAnsi="Times New Roman"/>
          <w:sz w:val="28"/>
          <w:szCs w:val="28"/>
          <w:lang w:bidi="ru-RU"/>
        </w:rPr>
        <w:t>–</w:t>
      </w:r>
      <w:r w:rsidR="003D46B7" w:rsidRPr="0037053D">
        <w:rPr>
          <w:rFonts w:ascii="Times New Roman" w:hAnsi="Times New Roman"/>
          <w:sz w:val="28"/>
          <w:szCs w:val="28"/>
          <w:lang w:bidi="ru-RU"/>
        </w:rPr>
        <w:t xml:space="preserve"> комплекс услуг, </w:t>
      </w:r>
      <w:r w:rsidR="008F688E" w:rsidRPr="0037053D">
        <w:rPr>
          <w:rFonts w:ascii="Times New Roman" w:eastAsia="Calibri" w:hAnsi="Times New Roman" w:cs="Times New Roman"/>
          <w:sz w:val="28"/>
          <w:szCs w:val="28"/>
        </w:rPr>
        <w:t>оказываемых на междисциплинарной основе</w:t>
      </w:r>
      <w:r w:rsidR="003D46B7" w:rsidRPr="0037053D">
        <w:rPr>
          <w:rFonts w:ascii="Times New Roman" w:hAnsi="Times New Roman"/>
          <w:sz w:val="28"/>
          <w:szCs w:val="28"/>
          <w:lang w:bidi="ru-RU"/>
        </w:rPr>
        <w:t xml:space="preserve"> детям от рождения до 3 лет (как признанным инвалидами в порядке, установленном законодательством Российской Федерации, так и не признанным инвалидами), имеющим ограничения жизнедеятельности, направленных на содействие физическому и психическому развитию детей, их вовлеченности в естественные жизненные ситуации, формирование позитивного взаимодействия и отношений детей и родителей, детей и других непосредственно ухаживающих за ребенком лиц в семье в целом, включение детей в среду сверстников и их интеграцию в общество, а также на повышение компетентности родителей и других непосредственно ухаживающих за ребенком лиц.</w:t>
      </w:r>
      <w:r w:rsidR="008F688E" w:rsidRPr="0037053D">
        <w:rPr>
          <w:rFonts w:ascii="Times New Roman" w:eastAsia="Calibri" w:hAnsi="Times New Roman" w:cs="Times New Roman"/>
          <w:sz w:val="28"/>
          <w:szCs w:val="28"/>
        </w:rPr>
        <w:t xml:space="preserve"> </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«Реабилитационная (</w:t>
      </w:r>
      <w:proofErr w:type="spellStart"/>
      <w:r w:rsidRPr="0037053D">
        <w:rPr>
          <w:rFonts w:ascii="Times New Roman" w:hAnsi="Times New Roman"/>
          <w:sz w:val="28"/>
          <w:szCs w:val="28"/>
          <w:lang w:bidi="ru-RU"/>
        </w:rPr>
        <w:t>абилитационная</w:t>
      </w:r>
      <w:proofErr w:type="spellEnd"/>
      <w:r w:rsidRPr="0037053D">
        <w:rPr>
          <w:rFonts w:ascii="Times New Roman" w:hAnsi="Times New Roman"/>
          <w:sz w:val="28"/>
          <w:szCs w:val="28"/>
          <w:lang w:bidi="ru-RU"/>
        </w:rPr>
        <w:t xml:space="preserve">) услуга» </w:t>
      </w:r>
      <w:r w:rsidR="00AC61A1" w:rsidRPr="0037053D">
        <w:rPr>
          <w:rFonts w:ascii="Times New Roman" w:hAnsi="Times New Roman"/>
          <w:sz w:val="28"/>
          <w:szCs w:val="28"/>
          <w:lang w:bidi="ru-RU"/>
        </w:rPr>
        <w:t>–</w:t>
      </w:r>
      <w:r w:rsidRPr="0037053D">
        <w:rPr>
          <w:rFonts w:ascii="Times New Roman" w:hAnsi="Times New Roman"/>
          <w:sz w:val="28"/>
          <w:szCs w:val="28"/>
          <w:lang w:bidi="ru-RU"/>
        </w:rPr>
        <w:t xml:space="preserve"> действие (действия) по оказанию лицу с инвалидностью (в том числе ребенку с инвалидностью) специализированных услуг (медицинских, психологических, социальных, образовательных, юридических, других или их комплекса), направленных на восстановление ранее утраченных или формирование отсутствовавших способностей к бытовой, общественной, профессиональной и иной деятельности в целях их социальной адаптации, достижения материальной независимости и интеграции в общество.</w:t>
      </w:r>
    </w:p>
    <w:p w:rsidR="00DB344C" w:rsidRPr="0037053D" w:rsidRDefault="00DB344C"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«Реабилитационный менеджер (интеграционный консультант)» –специалист по сопровождению лиц с инвалидностью, в том числе детей с </w:t>
      </w:r>
      <w:r w:rsidRPr="0037053D">
        <w:rPr>
          <w:rFonts w:ascii="Times New Roman" w:hAnsi="Times New Roman"/>
          <w:sz w:val="28"/>
          <w:szCs w:val="28"/>
          <w:lang w:bidi="ru-RU"/>
        </w:rPr>
        <w:lastRenderedPageBreak/>
        <w:t>инвалидностью, и их семей при предоставлении реабилитационных (абилитационных) услуг.</w:t>
      </w:r>
    </w:p>
    <w:p w:rsidR="003D46B7" w:rsidRPr="0037053D" w:rsidRDefault="00DB344C"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 </w:t>
      </w:r>
      <w:r w:rsidR="003D46B7" w:rsidRPr="0037053D">
        <w:rPr>
          <w:rFonts w:ascii="Times New Roman" w:hAnsi="Times New Roman"/>
          <w:sz w:val="28"/>
          <w:szCs w:val="28"/>
          <w:lang w:bidi="ru-RU"/>
        </w:rPr>
        <w:t xml:space="preserve">«Реабилитационная организация» </w:t>
      </w:r>
      <w:r w:rsidR="00AC61A1" w:rsidRPr="0037053D">
        <w:rPr>
          <w:rFonts w:ascii="Times New Roman" w:hAnsi="Times New Roman"/>
          <w:sz w:val="28"/>
          <w:szCs w:val="28"/>
          <w:lang w:bidi="ru-RU"/>
        </w:rPr>
        <w:t>–</w:t>
      </w:r>
      <w:r w:rsidR="003D46B7" w:rsidRPr="0037053D">
        <w:rPr>
          <w:rFonts w:ascii="Times New Roman" w:hAnsi="Times New Roman"/>
          <w:sz w:val="28"/>
          <w:szCs w:val="28"/>
          <w:lang w:bidi="ru-RU"/>
        </w:rPr>
        <w:t xml:space="preserve"> юридическое лицо независимо от организационно-правовой формы или индивидуальный предприниматель, осуществляющий в качестве основного (уставного) вида деятельности деятельность по реабилитации и абилитации лиц с инвалидностью (взрослых и/или детей), в соответствии с общими требованиями к предоставлению реабилитационных (абилитационных) услуг.</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«Реабилитационный потенциал» </w:t>
      </w:r>
      <w:r w:rsidR="00AC61A1" w:rsidRPr="0037053D">
        <w:rPr>
          <w:rFonts w:ascii="Times New Roman" w:hAnsi="Times New Roman"/>
          <w:sz w:val="28"/>
          <w:szCs w:val="28"/>
          <w:lang w:bidi="ru-RU"/>
        </w:rPr>
        <w:t>–</w:t>
      </w:r>
      <w:r w:rsidRPr="0037053D">
        <w:rPr>
          <w:rFonts w:ascii="Times New Roman" w:hAnsi="Times New Roman"/>
          <w:sz w:val="28"/>
          <w:szCs w:val="28"/>
          <w:lang w:bidi="ru-RU"/>
        </w:rPr>
        <w:t xml:space="preserve"> комплекс биологических и психофизиологических характеристик человека, а также социально-средовых факторов, позволяющих в той или иной степени реализовать его потенциальные способности. </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«Реабилитационный прогноз» </w:t>
      </w:r>
      <w:r w:rsidR="00AC61A1" w:rsidRPr="0037053D">
        <w:rPr>
          <w:rFonts w:ascii="Times New Roman" w:hAnsi="Times New Roman"/>
          <w:sz w:val="28"/>
          <w:szCs w:val="28"/>
          <w:lang w:bidi="ru-RU"/>
        </w:rPr>
        <w:t xml:space="preserve">– </w:t>
      </w:r>
      <w:r w:rsidRPr="0037053D">
        <w:rPr>
          <w:rFonts w:ascii="Times New Roman" w:hAnsi="Times New Roman"/>
          <w:sz w:val="28"/>
          <w:szCs w:val="28"/>
          <w:lang w:bidi="ru-RU"/>
        </w:rPr>
        <w:t>предполагаемая вероятность реализации реабилитационного потенциала.</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«Ресурсный центр по комплексной реабилитации и абилитации инвалидов (детей-инвалидов)» </w:t>
      </w:r>
      <w:r w:rsidR="00AC61A1" w:rsidRPr="0037053D">
        <w:rPr>
          <w:rFonts w:ascii="Times New Roman" w:hAnsi="Times New Roman"/>
          <w:sz w:val="28"/>
          <w:szCs w:val="28"/>
          <w:lang w:bidi="ru-RU"/>
        </w:rPr>
        <w:t>–</w:t>
      </w:r>
      <w:r w:rsidRPr="0037053D">
        <w:rPr>
          <w:rFonts w:ascii="Times New Roman" w:hAnsi="Times New Roman"/>
          <w:sz w:val="28"/>
          <w:szCs w:val="28"/>
          <w:lang w:bidi="ru-RU"/>
        </w:rPr>
        <w:t xml:space="preserve"> специализированная реабилитационная и </w:t>
      </w:r>
      <w:proofErr w:type="spellStart"/>
      <w:r w:rsidRPr="0037053D">
        <w:rPr>
          <w:rFonts w:ascii="Times New Roman" w:hAnsi="Times New Roman"/>
          <w:sz w:val="28"/>
          <w:szCs w:val="28"/>
          <w:lang w:bidi="ru-RU"/>
        </w:rPr>
        <w:t>абилитационная</w:t>
      </w:r>
      <w:proofErr w:type="spellEnd"/>
      <w:r w:rsidRPr="0037053D">
        <w:rPr>
          <w:rFonts w:ascii="Times New Roman" w:hAnsi="Times New Roman"/>
          <w:sz w:val="28"/>
          <w:szCs w:val="28"/>
          <w:lang w:bidi="ru-RU"/>
        </w:rPr>
        <w:t xml:space="preserve"> организация, осуществляющая практическую деятельность по предоставлению инвалидам наиболее сложных, высокотехнологичных и передовых реабилитационных и абилитационных услуг, а также деятельность по обобщению и внедрению лучших практик и опыта в том или ином направлении комплексной реабилитации и абилитации, организационно-методическую, консультативную деятельность, деятельность по повышению квалификации кадров в системе комплексной реабилитации. </w:t>
      </w:r>
    </w:p>
    <w:p w:rsidR="00A64D98" w:rsidRPr="0037053D" w:rsidRDefault="00A64D98" w:rsidP="00854C2A">
      <w:pPr>
        <w:spacing w:after="0"/>
        <w:ind w:firstLine="709"/>
        <w:jc w:val="both"/>
        <w:rPr>
          <w:rFonts w:ascii="Times New Roman" w:hAnsi="Times New Roman"/>
          <w:sz w:val="28"/>
          <w:szCs w:val="28"/>
          <w:lang w:bidi="ru-RU"/>
        </w:rPr>
      </w:pPr>
      <w:r w:rsidRPr="0037053D">
        <w:rPr>
          <w:rFonts w:ascii="Times New Roman" w:eastAsia="Calibri" w:hAnsi="Times New Roman" w:cs="Times New Roman"/>
          <w:sz w:val="28"/>
          <w:szCs w:val="28"/>
        </w:rPr>
        <w:t xml:space="preserve">«Система комплексной реабилитации и абилитации инвалидов и детей-инвалидов» </w:t>
      </w:r>
      <w:r w:rsidR="00F01559" w:rsidRPr="0037053D">
        <w:rPr>
          <w:rFonts w:ascii="Times New Roman" w:eastAsia="Calibri" w:hAnsi="Times New Roman" w:cs="Times New Roman"/>
          <w:sz w:val="28"/>
          <w:szCs w:val="28"/>
        </w:rPr>
        <w:t>–</w:t>
      </w:r>
      <w:r w:rsidRPr="0037053D">
        <w:rPr>
          <w:rFonts w:ascii="Times New Roman" w:eastAsia="Calibri" w:hAnsi="Times New Roman" w:cs="Times New Roman"/>
          <w:sz w:val="28"/>
          <w:szCs w:val="28"/>
        </w:rPr>
        <w:t xml:space="preserve"> система взаимоувязанных мер правового, экономического, финансового, управленческого, информационного и кадрового характера, осуществляемых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 независимо от форм собственности и ведомственной принадлежности, обеспечивающих предоставление поставщиками услуг реабилитационных (абилитационных) услуг, включая раннюю помощь,  сопровождаемое проживание инвалидов, сопровождение при трудовой деятельности инвалидов, сопровождение при содействии занятости инвалидов в целях социальной адаптации инвалидов и детей-инвалидов, достижения ими материальной независимости и интеграции в общество;</w:t>
      </w:r>
      <w:r w:rsidRPr="0037053D">
        <w:rPr>
          <w:rFonts w:ascii="Times New Roman" w:hAnsi="Times New Roman"/>
          <w:sz w:val="28"/>
          <w:szCs w:val="28"/>
          <w:lang w:bidi="ru-RU"/>
        </w:rPr>
        <w:t xml:space="preserve"> </w:t>
      </w:r>
    </w:p>
    <w:p w:rsidR="003D46B7" w:rsidRPr="0037053D" w:rsidRDefault="003D46B7" w:rsidP="00854C2A">
      <w:pPr>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«Сопровождение при получении реабилитационных и абилитационных услуг» – комплекс услуг по оказанию лицам с инвалидностью, их законным (уполномоченным) представителям и членам семей помощи в выборе </w:t>
      </w:r>
      <w:r w:rsidRPr="0037053D">
        <w:rPr>
          <w:rFonts w:ascii="Times New Roman" w:hAnsi="Times New Roman"/>
          <w:sz w:val="28"/>
          <w:szCs w:val="28"/>
          <w:lang w:bidi="ru-RU"/>
        </w:rPr>
        <w:lastRenderedPageBreak/>
        <w:t>реабилитационных организаций, формировании оптимального реабилитационного (</w:t>
      </w:r>
      <w:proofErr w:type="spellStart"/>
      <w:r w:rsidRPr="0037053D">
        <w:rPr>
          <w:rFonts w:ascii="Times New Roman" w:hAnsi="Times New Roman"/>
          <w:sz w:val="28"/>
          <w:szCs w:val="28"/>
          <w:lang w:bidi="ru-RU"/>
        </w:rPr>
        <w:t>абилитационного</w:t>
      </w:r>
      <w:proofErr w:type="spellEnd"/>
      <w:r w:rsidRPr="0037053D">
        <w:rPr>
          <w:rFonts w:ascii="Times New Roman" w:hAnsi="Times New Roman"/>
          <w:sz w:val="28"/>
          <w:szCs w:val="28"/>
          <w:lang w:bidi="ru-RU"/>
        </w:rPr>
        <w:t>) маршрута, получении интерактивной индивидуальной информационной поддержки при его реализации.</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«Социальная реабилитация и абилитация инвалидов» </w:t>
      </w:r>
      <w:r w:rsidR="005C6B03" w:rsidRPr="0037053D">
        <w:rPr>
          <w:rFonts w:ascii="Times New Roman" w:hAnsi="Times New Roman"/>
          <w:sz w:val="28"/>
          <w:szCs w:val="28"/>
          <w:lang w:bidi="ru-RU"/>
        </w:rPr>
        <w:t>–</w:t>
      </w:r>
      <w:r w:rsidRPr="0037053D">
        <w:rPr>
          <w:rFonts w:ascii="Times New Roman" w:hAnsi="Times New Roman"/>
          <w:sz w:val="28"/>
          <w:szCs w:val="28"/>
          <w:lang w:bidi="ru-RU"/>
        </w:rPr>
        <w:t xml:space="preserve"> комплекс услуг, направленных на восстановление (формирование) у лиц с инвалидностью, в том числе детей с инвалидностью, способностей к бытовой и общественной деятельности. Социальная реабилитация и абилитация инвалидов включает в себя услуги по социально-бытовой, социально-средовой, социально-педагогической, социально-психологической реабилитации и абилитации инвалидов.</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«Социально-бытовая реабилитация и абилитация инвалидов» </w:t>
      </w:r>
      <w:r w:rsidR="005C6B03" w:rsidRPr="0037053D">
        <w:rPr>
          <w:rFonts w:ascii="Times New Roman" w:hAnsi="Times New Roman"/>
          <w:sz w:val="28"/>
          <w:szCs w:val="28"/>
          <w:lang w:bidi="ru-RU"/>
        </w:rPr>
        <w:t>–</w:t>
      </w:r>
      <w:r w:rsidRPr="0037053D">
        <w:rPr>
          <w:rFonts w:ascii="Times New Roman" w:hAnsi="Times New Roman"/>
          <w:sz w:val="28"/>
          <w:szCs w:val="28"/>
          <w:lang w:bidi="ru-RU"/>
        </w:rPr>
        <w:t xml:space="preserve"> комплекс услуг, направленных на восстановление (формирование) способности лиц с инвалидностью, в том числе детей с инвалидностью, к самообслуживанию посредством восстановления (формирования) необходимых бытовых навыков, навыков персональной сохранности в быту </w:t>
      </w:r>
      <w:r w:rsidR="007D527A" w:rsidRPr="0037053D">
        <w:rPr>
          <w:rFonts w:ascii="Times New Roman" w:hAnsi="Times New Roman"/>
          <w:sz w:val="28"/>
          <w:szCs w:val="28"/>
          <w:lang w:bidi="ru-RU"/>
        </w:rPr>
        <w:t xml:space="preserve">   </w:t>
      </w:r>
      <w:r w:rsidRPr="0037053D">
        <w:rPr>
          <w:rFonts w:ascii="Times New Roman" w:hAnsi="Times New Roman"/>
          <w:sz w:val="28"/>
          <w:szCs w:val="28"/>
          <w:lang w:bidi="ru-RU"/>
        </w:rPr>
        <w:t xml:space="preserve">(в пределах жилого помещения); </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«Социально-средовая реабилитация и абилитация инвалидов» </w:t>
      </w:r>
      <w:r w:rsidR="005C6B03" w:rsidRPr="0037053D">
        <w:rPr>
          <w:rFonts w:ascii="Times New Roman" w:hAnsi="Times New Roman"/>
          <w:sz w:val="28"/>
          <w:szCs w:val="28"/>
          <w:lang w:bidi="ru-RU"/>
        </w:rPr>
        <w:t>–</w:t>
      </w:r>
      <w:r w:rsidRPr="0037053D">
        <w:rPr>
          <w:rFonts w:ascii="Times New Roman" w:hAnsi="Times New Roman"/>
          <w:sz w:val="28"/>
          <w:szCs w:val="28"/>
          <w:lang w:bidi="ru-RU"/>
        </w:rPr>
        <w:t xml:space="preserve"> комплекс услуг, направленных на восстановление (формирование) у инвалидов способности самостоятельно передвигаться, ориентироваться и общаться (осуществлять взаимодействие) на объектах социальной, инженерной, транспортной, информационной инфраструктур. </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«Социально-педагогическая реабилитация и абилитация инвалидов» </w:t>
      </w:r>
      <w:r w:rsidR="005C6B03" w:rsidRPr="0037053D">
        <w:rPr>
          <w:rFonts w:ascii="Times New Roman" w:hAnsi="Times New Roman"/>
          <w:sz w:val="28"/>
          <w:szCs w:val="28"/>
          <w:lang w:bidi="ru-RU"/>
        </w:rPr>
        <w:t>–</w:t>
      </w:r>
      <w:r w:rsidRPr="0037053D">
        <w:rPr>
          <w:rFonts w:ascii="Times New Roman" w:hAnsi="Times New Roman"/>
          <w:sz w:val="28"/>
          <w:szCs w:val="28"/>
          <w:lang w:bidi="ru-RU"/>
        </w:rPr>
        <w:t>комплекс услуг, направленных на восстановление (формирование) у лиц с инвалидностью, в том числе детей с инвалидностью, базовых жизненных и образовательных компетенций, необходимых для получения образования и осуществления социально-значимой деятельности.</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«Социально-психологическая реабилитация и абилитация инвалидов» – комплекс услуг, направленных на восстановление (формирование) у лиц с инвалидностью, в том числе детей с инвалидностью, компонентов психической деятельности (высших психических функций, эмоционально-волевых и личностных характеристик), обеспечивающих реабилитационную приверженность к реализации жизнедеятельности в бытовой, межличностной, социокультурной и профессиональной сферах для целей успешной социальной адаптации и интеграции в общество.</w:t>
      </w:r>
    </w:p>
    <w:p w:rsidR="003D46B7" w:rsidRPr="0037053D" w:rsidRDefault="003D46B7" w:rsidP="00854C2A">
      <w:pPr>
        <w:widowControl w:val="0"/>
        <w:tabs>
          <w:tab w:val="left" w:pos="1408"/>
        </w:tabs>
        <w:spacing w:after="0"/>
        <w:ind w:firstLine="709"/>
        <w:jc w:val="both"/>
        <w:rPr>
          <w:rFonts w:ascii="Times New Roman" w:hAnsi="Times New Roman"/>
          <w:color w:val="00B050"/>
          <w:sz w:val="28"/>
          <w:szCs w:val="28"/>
          <w:lang w:bidi="ru-RU"/>
        </w:rPr>
      </w:pPr>
      <w:r w:rsidRPr="0037053D">
        <w:rPr>
          <w:rFonts w:ascii="Times New Roman" w:hAnsi="Times New Roman"/>
          <w:sz w:val="28"/>
          <w:szCs w:val="28"/>
          <w:lang w:bidi="ru-RU"/>
        </w:rPr>
        <w:t xml:space="preserve">«Специалист по реабилитации и абилитации инвалидов (детей-инвалидов)» </w:t>
      </w:r>
      <w:r w:rsidR="005C6B03" w:rsidRPr="0037053D">
        <w:rPr>
          <w:rFonts w:ascii="Times New Roman" w:hAnsi="Times New Roman"/>
          <w:sz w:val="28"/>
          <w:szCs w:val="28"/>
          <w:lang w:bidi="ru-RU"/>
        </w:rPr>
        <w:t>–</w:t>
      </w:r>
      <w:r w:rsidRPr="0037053D">
        <w:rPr>
          <w:rFonts w:ascii="Times New Roman" w:hAnsi="Times New Roman"/>
          <w:sz w:val="28"/>
          <w:szCs w:val="28"/>
          <w:lang w:bidi="ru-RU"/>
        </w:rPr>
        <w:t xml:space="preserve"> специалист с высшим или средним профессиональным медицинским или немедицинским (педагогическим, психологическим, в области социальной работы, культуры, физической культуры и спорта и др.) образованием, на которого возложены функции по организации и </w:t>
      </w:r>
      <w:r w:rsidRPr="0037053D">
        <w:rPr>
          <w:rFonts w:ascii="Times New Roman" w:hAnsi="Times New Roman"/>
          <w:sz w:val="28"/>
          <w:szCs w:val="28"/>
          <w:lang w:bidi="ru-RU"/>
        </w:rPr>
        <w:lastRenderedPageBreak/>
        <w:t>непосредственному предоставлению лицу с инвалидностью, в том числе ребенку с инвалидностью, реабилитационных (абилитационных) услуг.</w:t>
      </w:r>
    </w:p>
    <w:p w:rsidR="003D46B7" w:rsidRPr="0037053D" w:rsidRDefault="00AB20BA"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 </w:t>
      </w:r>
      <w:r w:rsidR="003D46B7" w:rsidRPr="0037053D">
        <w:rPr>
          <w:rFonts w:ascii="Times New Roman" w:hAnsi="Times New Roman"/>
          <w:sz w:val="28"/>
          <w:szCs w:val="28"/>
          <w:lang w:bidi="ru-RU"/>
        </w:rPr>
        <w:t xml:space="preserve">«Стандарты (порядки предоставления) реабилитационных (абилитационных) услуг» </w:t>
      </w:r>
      <w:r w:rsidR="005C6B03" w:rsidRPr="0037053D">
        <w:rPr>
          <w:rFonts w:ascii="Times New Roman" w:hAnsi="Times New Roman"/>
          <w:sz w:val="28"/>
          <w:szCs w:val="28"/>
          <w:lang w:bidi="ru-RU"/>
        </w:rPr>
        <w:t>–</w:t>
      </w:r>
      <w:r w:rsidR="003D46B7" w:rsidRPr="0037053D">
        <w:rPr>
          <w:rFonts w:ascii="Times New Roman" w:hAnsi="Times New Roman"/>
          <w:sz w:val="28"/>
          <w:szCs w:val="28"/>
          <w:lang w:bidi="ru-RU"/>
        </w:rPr>
        <w:t xml:space="preserve"> основные требования к содержанию, объему, периодичности и качеству предоставления реабилитационных (абилитационных) услуг лицам с инвалидностью (взрослым и детям), определенные по основным направлениям комплексной реабилитации и абилитации инвалидов. </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«Физическая реабилитация и абилитация инвалидов» </w:t>
      </w:r>
      <w:r w:rsidR="005C6B03" w:rsidRPr="0037053D">
        <w:rPr>
          <w:rFonts w:ascii="Times New Roman" w:hAnsi="Times New Roman"/>
          <w:sz w:val="28"/>
          <w:szCs w:val="28"/>
          <w:lang w:bidi="ru-RU"/>
        </w:rPr>
        <w:t>–</w:t>
      </w:r>
      <w:r w:rsidRPr="0037053D">
        <w:rPr>
          <w:rFonts w:ascii="Times New Roman" w:hAnsi="Times New Roman"/>
          <w:sz w:val="28"/>
          <w:szCs w:val="28"/>
          <w:lang w:bidi="ru-RU"/>
        </w:rPr>
        <w:t xml:space="preserve"> комплекс услуг, направленных на устранение или возможно более полную компенсацию нарушенных функций организма лица с инвалидностью, в том числе ребенка с инвалидностью, ограничений жизнедеятельности с использованием средств и методов адаптивной физической культуры и адаптивного спорта.</w:t>
      </w:r>
    </w:p>
    <w:p w:rsidR="003D46B7" w:rsidRPr="0037053D" w:rsidRDefault="003D46B7" w:rsidP="00854C2A">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«Целевые реабилитационные группы инвалидов» – группы, объединенные в зависимости от структуры и степени нарушенных функций организма и ограничений жизнедеятельности в целях использования наиболее эффективных подходов к устранению или компенсации нарушений этих функций и ограничений жизнедеятельности при осуществлении мероприятий по социальной реабилитации и абилитации инвалидов.</w:t>
      </w:r>
    </w:p>
    <w:p w:rsidR="00DB344C" w:rsidRPr="0037053D" w:rsidRDefault="000F568F" w:rsidP="005E1DF0">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Согласно ст.</w:t>
      </w:r>
      <w:r w:rsidR="008E2802" w:rsidRPr="0037053D">
        <w:rPr>
          <w:rFonts w:ascii="Times New Roman" w:hAnsi="Times New Roman"/>
          <w:sz w:val="28"/>
          <w:szCs w:val="28"/>
          <w:lang w:bidi="ru-RU"/>
        </w:rPr>
        <w:t xml:space="preserve"> </w:t>
      </w:r>
      <w:r w:rsidRPr="0037053D">
        <w:rPr>
          <w:rFonts w:ascii="Times New Roman" w:hAnsi="Times New Roman"/>
          <w:sz w:val="28"/>
          <w:szCs w:val="28"/>
          <w:lang w:bidi="ru-RU"/>
        </w:rPr>
        <w:t>9. Федерального закона от 24.11.1995 № 181-фз «О социальной защите инвалидов в Российской Федерации» о</w:t>
      </w:r>
      <w:r w:rsidR="00DB344C" w:rsidRPr="0037053D">
        <w:rPr>
          <w:rFonts w:ascii="Times New Roman" w:hAnsi="Times New Roman"/>
          <w:sz w:val="28"/>
          <w:szCs w:val="28"/>
          <w:lang w:bidi="ru-RU"/>
        </w:rPr>
        <w:t>сновны</w:t>
      </w:r>
      <w:r w:rsidRPr="0037053D">
        <w:rPr>
          <w:rFonts w:ascii="Times New Roman" w:hAnsi="Times New Roman"/>
          <w:sz w:val="28"/>
          <w:szCs w:val="28"/>
          <w:lang w:bidi="ru-RU"/>
        </w:rPr>
        <w:t>е</w:t>
      </w:r>
      <w:r w:rsidR="00DB344C" w:rsidRPr="0037053D">
        <w:rPr>
          <w:rFonts w:ascii="Times New Roman" w:hAnsi="Times New Roman"/>
          <w:sz w:val="28"/>
          <w:szCs w:val="28"/>
          <w:lang w:bidi="ru-RU"/>
        </w:rPr>
        <w:t xml:space="preserve"> направления реабилитации и абилитации включают в себя:</w:t>
      </w:r>
    </w:p>
    <w:p w:rsidR="00DB344C" w:rsidRPr="0037053D" w:rsidRDefault="00DB344C" w:rsidP="005E1DF0">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медицинскую реабилитацию, реконструктивную хирургию, протезирование и </w:t>
      </w:r>
      <w:proofErr w:type="spellStart"/>
      <w:r w:rsidRPr="0037053D">
        <w:rPr>
          <w:rFonts w:ascii="Times New Roman" w:hAnsi="Times New Roman"/>
          <w:sz w:val="28"/>
          <w:szCs w:val="28"/>
          <w:lang w:bidi="ru-RU"/>
        </w:rPr>
        <w:t>ортезирование</w:t>
      </w:r>
      <w:proofErr w:type="spellEnd"/>
      <w:r w:rsidRPr="0037053D">
        <w:rPr>
          <w:rFonts w:ascii="Times New Roman" w:hAnsi="Times New Roman"/>
          <w:sz w:val="28"/>
          <w:szCs w:val="28"/>
          <w:lang w:bidi="ru-RU"/>
        </w:rPr>
        <w:t>, санаторно-курортное лечение;</w:t>
      </w:r>
    </w:p>
    <w:p w:rsidR="00DB344C" w:rsidRPr="0037053D" w:rsidRDefault="00DB344C" w:rsidP="005E1DF0">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профессиональную ориентацию, общее и профессиональное образование, профессиональное обучение, содействие в трудоустройстве (в том числе на </w:t>
      </w:r>
      <w:r w:rsidR="00DB23E8" w:rsidRPr="0037053D">
        <w:rPr>
          <w:rFonts w:ascii="Times New Roman" w:hAnsi="Times New Roman"/>
          <w:sz w:val="28"/>
          <w:szCs w:val="28"/>
          <w:lang w:bidi="ru-RU"/>
        </w:rPr>
        <w:t xml:space="preserve">специальных </w:t>
      </w:r>
      <w:r w:rsidRPr="0037053D">
        <w:rPr>
          <w:rFonts w:ascii="Times New Roman" w:hAnsi="Times New Roman"/>
          <w:sz w:val="28"/>
          <w:szCs w:val="28"/>
          <w:lang w:bidi="ru-RU"/>
        </w:rPr>
        <w:t>рабочих местах), производственную адаптацию;</w:t>
      </w:r>
    </w:p>
    <w:p w:rsidR="000F568F" w:rsidRPr="0037053D" w:rsidRDefault="000F568F" w:rsidP="005E1DF0">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социально-средовую, социально-педагогическую, социально-психологическую и социокультурную реабилитацию, социокультурную адаптацию;</w:t>
      </w:r>
    </w:p>
    <w:p w:rsidR="00DB344C" w:rsidRPr="0037053D" w:rsidRDefault="00DB344C" w:rsidP="005E1DF0">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физкультурно-оздоровительные мероприятия, спорт.</w:t>
      </w:r>
    </w:p>
    <w:p w:rsidR="00DB344C" w:rsidRPr="0037053D" w:rsidRDefault="00DB344C" w:rsidP="005E1DF0">
      <w:pPr>
        <w:widowControl w:val="0"/>
        <w:tabs>
          <w:tab w:val="left" w:pos="1408"/>
        </w:tabs>
        <w:spacing w:after="0"/>
        <w:ind w:firstLine="709"/>
        <w:jc w:val="both"/>
        <w:rPr>
          <w:rFonts w:ascii="Times New Roman" w:hAnsi="Times New Roman"/>
          <w:sz w:val="28"/>
          <w:szCs w:val="28"/>
          <w:lang w:bidi="ru-RU"/>
        </w:rPr>
      </w:pPr>
    </w:p>
    <w:p w:rsidR="0041314A" w:rsidRPr="0037053D" w:rsidRDefault="0041314A" w:rsidP="00631323">
      <w:pPr>
        <w:pStyle w:val="a3"/>
        <w:numPr>
          <w:ilvl w:val="2"/>
          <w:numId w:val="1"/>
        </w:numPr>
        <w:spacing w:before="120" w:after="0"/>
        <w:ind w:left="0" w:firstLine="709"/>
        <w:rPr>
          <w:rFonts w:ascii="Times New Roman" w:hAnsi="Times New Roman" w:cs="Times New Roman"/>
          <w:b/>
          <w:sz w:val="28"/>
          <w:szCs w:val="28"/>
        </w:rPr>
      </w:pPr>
      <w:r w:rsidRPr="0037053D">
        <w:rPr>
          <w:rFonts w:ascii="Times New Roman" w:hAnsi="Times New Roman" w:cs="Times New Roman"/>
          <w:b/>
          <w:sz w:val="28"/>
          <w:szCs w:val="28"/>
        </w:rPr>
        <w:t xml:space="preserve">Понятия в сфере социального обслуживания: </w:t>
      </w:r>
    </w:p>
    <w:p w:rsidR="00C7001F" w:rsidRPr="0037053D" w:rsidRDefault="00C12C36" w:rsidP="00631323">
      <w:pPr>
        <w:widowControl w:val="0"/>
        <w:tabs>
          <w:tab w:val="left" w:pos="1408"/>
        </w:tabs>
        <w:spacing w:before="120" w:after="0"/>
        <w:ind w:firstLine="709"/>
        <w:jc w:val="both"/>
        <w:rPr>
          <w:rFonts w:ascii="Times New Roman" w:hAnsi="Times New Roman" w:cs="Times New Roman"/>
          <w:sz w:val="28"/>
          <w:szCs w:val="28"/>
          <w:lang w:bidi="ru-RU"/>
        </w:rPr>
      </w:pPr>
      <w:r w:rsidRPr="0037053D">
        <w:rPr>
          <w:rFonts w:ascii="Times New Roman" w:hAnsi="Times New Roman" w:cs="Times New Roman"/>
          <w:sz w:val="28"/>
          <w:szCs w:val="28"/>
        </w:rPr>
        <w:t>«</w:t>
      </w:r>
      <w:hyperlink r:id="rId9" w:anchor="dst100085" w:history="1">
        <w:r w:rsidR="00C7001F" w:rsidRPr="0037053D">
          <w:rPr>
            <w:rStyle w:val="ac"/>
            <w:rFonts w:ascii="Times New Roman" w:hAnsi="Times New Roman" w:cs="Times New Roman"/>
            <w:color w:val="auto"/>
            <w:sz w:val="28"/>
            <w:szCs w:val="28"/>
            <w:u w:val="none"/>
            <w:shd w:val="clear" w:color="auto" w:fill="FFFFFF"/>
          </w:rPr>
          <w:t>Индивидуальная программа</w:t>
        </w:r>
      </w:hyperlink>
      <w:r w:rsidR="004B2218" w:rsidRPr="0037053D">
        <w:rPr>
          <w:rFonts w:ascii="Times New Roman" w:hAnsi="Times New Roman" w:cs="Times New Roman"/>
          <w:sz w:val="28"/>
          <w:szCs w:val="28"/>
        </w:rPr>
        <w:t xml:space="preserve"> предоставления социальных услуг</w:t>
      </w:r>
      <w:r w:rsidRPr="0037053D">
        <w:rPr>
          <w:rFonts w:ascii="Times New Roman" w:hAnsi="Times New Roman" w:cs="Times New Roman"/>
          <w:sz w:val="28"/>
          <w:szCs w:val="28"/>
        </w:rPr>
        <w:t>»</w:t>
      </w:r>
      <w:r w:rsidR="00C7001F" w:rsidRPr="0037053D">
        <w:rPr>
          <w:rFonts w:ascii="Times New Roman" w:hAnsi="Times New Roman" w:cs="Times New Roman"/>
          <w:sz w:val="28"/>
          <w:szCs w:val="28"/>
          <w:shd w:val="clear" w:color="auto" w:fill="FFFFFF"/>
        </w:rPr>
        <w:t xml:space="preserve"> – </w:t>
      </w:r>
      <w:r w:rsidR="00C7001F" w:rsidRPr="0037053D">
        <w:rPr>
          <w:rFonts w:ascii="Times New Roman" w:hAnsi="Times New Roman" w:cs="Times New Roman"/>
          <w:color w:val="000000"/>
          <w:sz w:val="28"/>
          <w:szCs w:val="28"/>
          <w:shd w:val="clear" w:color="auto" w:fill="FFFFFF"/>
        </w:rPr>
        <w:t xml:space="preserve">документ,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w:t>
      </w:r>
      <w:r w:rsidR="00C7001F" w:rsidRPr="0037053D">
        <w:rPr>
          <w:rFonts w:ascii="Times New Roman" w:hAnsi="Times New Roman" w:cs="Times New Roman"/>
          <w:color w:val="000000"/>
          <w:sz w:val="28"/>
          <w:szCs w:val="28"/>
          <w:shd w:val="clear" w:color="auto" w:fill="FFFFFF"/>
        </w:rPr>
        <w:lastRenderedPageBreak/>
        <w:t>мероприятия по социальному сопровождению</w:t>
      </w:r>
      <w:r w:rsidR="00C7001F" w:rsidRPr="0037053D">
        <w:rPr>
          <w:rStyle w:val="af"/>
          <w:rFonts w:ascii="Times New Roman" w:hAnsi="Times New Roman" w:cs="Times New Roman"/>
          <w:color w:val="000000"/>
          <w:sz w:val="28"/>
          <w:szCs w:val="28"/>
          <w:shd w:val="clear" w:color="auto" w:fill="FFFFFF"/>
        </w:rPr>
        <w:footnoteReference w:id="2"/>
      </w:r>
      <w:r w:rsidRPr="0037053D">
        <w:rPr>
          <w:rFonts w:ascii="Times New Roman" w:hAnsi="Times New Roman" w:cs="Times New Roman"/>
          <w:color w:val="000000"/>
          <w:sz w:val="28"/>
          <w:szCs w:val="28"/>
          <w:shd w:val="clear" w:color="auto" w:fill="FFFFFF"/>
        </w:rPr>
        <w:t>;</w:t>
      </w:r>
      <w:r w:rsidR="00C7001F" w:rsidRPr="0037053D">
        <w:rPr>
          <w:rFonts w:ascii="Times New Roman" w:hAnsi="Times New Roman" w:cs="Times New Roman"/>
          <w:color w:val="000000"/>
          <w:sz w:val="28"/>
          <w:szCs w:val="28"/>
          <w:shd w:val="clear" w:color="auto" w:fill="FFFFFF"/>
        </w:rPr>
        <w:t xml:space="preserve"> </w:t>
      </w:r>
    </w:p>
    <w:p w:rsidR="00805E5D" w:rsidRPr="0037053D" w:rsidRDefault="00805E5D" w:rsidP="005E1DF0">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«Многопрофильный реабилитационный центр для инвалидов» – специализированная реабилитационная и </w:t>
      </w:r>
      <w:proofErr w:type="spellStart"/>
      <w:r w:rsidRPr="0037053D">
        <w:rPr>
          <w:rFonts w:ascii="Times New Roman" w:hAnsi="Times New Roman"/>
          <w:sz w:val="28"/>
          <w:szCs w:val="28"/>
          <w:lang w:bidi="ru-RU"/>
        </w:rPr>
        <w:t>абилитационная</w:t>
      </w:r>
      <w:proofErr w:type="spellEnd"/>
      <w:r w:rsidRPr="0037053D">
        <w:rPr>
          <w:rFonts w:ascii="Times New Roman" w:hAnsi="Times New Roman"/>
          <w:sz w:val="28"/>
          <w:szCs w:val="28"/>
          <w:lang w:bidi="ru-RU"/>
        </w:rPr>
        <w:t xml:space="preserve"> организация, оказывающая услуги по медицинской, социальной (социально-бытовой, социально-средовой, социально-психологической, социально-педагогической, социокультурной), профессиональной реабилитации и абилитации инвалидов, в том числе сразу после оказания им специализированной медицинской помощи в медицинских организациях.</w:t>
      </w:r>
    </w:p>
    <w:p w:rsidR="00805E5D" w:rsidRPr="0037053D" w:rsidRDefault="00805E5D" w:rsidP="005E1DF0">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«Мобильная реабилитационная служба» </w:t>
      </w:r>
      <w:r w:rsidR="00266CE1" w:rsidRPr="0037053D">
        <w:rPr>
          <w:rFonts w:ascii="Times New Roman" w:hAnsi="Times New Roman"/>
          <w:sz w:val="28"/>
          <w:szCs w:val="28"/>
          <w:lang w:bidi="ru-RU"/>
        </w:rPr>
        <w:t>–</w:t>
      </w:r>
      <w:r w:rsidRPr="0037053D">
        <w:rPr>
          <w:rFonts w:ascii="Times New Roman" w:hAnsi="Times New Roman"/>
          <w:sz w:val="28"/>
          <w:szCs w:val="28"/>
          <w:lang w:bidi="ru-RU"/>
        </w:rPr>
        <w:t xml:space="preserve"> структурно-функциональное подразделение реабилитационной организации, в том числе ресурсного реабилитационного центра, целью деятельности которой является оказание лицам с инвалидностью </w:t>
      </w:r>
      <w:r w:rsidR="006219CC" w:rsidRPr="0037053D">
        <w:rPr>
          <w:rFonts w:ascii="Times New Roman" w:hAnsi="Times New Roman"/>
          <w:sz w:val="28"/>
          <w:szCs w:val="28"/>
          <w:lang w:bidi="ru-RU"/>
        </w:rPr>
        <w:t>реабилитационных</w:t>
      </w:r>
      <w:r w:rsidRPr="0037053D">
        <w:rPr>
          <w:rFonts w:ascii="Times New Roman" w:hAnsi="Times New Roman"/>
          <w:sz w:val="28"/>
          <w:szCs w:val="28"/>
          <w:lang w:bidi="ru-RU"/>
        </w:rPr>
        <w:t xml:space="preserve"> и абилитационных услуг на междисциплинарной основе по месту жительства, в том числе на дому, а также в отдаленных от крупных населенных пунктов муниципальных образований.</w:t>
      </w:r>
    </w:p>
    <w:p w:rsidR="00805E5D" w:rsidRPr="0037053D" w:rsidRDefault="005C6B03" w:rsidP="005E1DF0">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«Сопровождаемое проживание инвалидов» </w:t>
      </w:r>
      <w:r w:rsidR="00266CE1" w:rsidRPr="0037053D">
        <w:rPr>
          <w:rFonts w:ascii="Times New Roman" w:hAnsi="Times New Roman"/>
          <w:sz w:val="28"/>
          <w:szCs w:val="28"/>
          <w:lang w:bidi="ru-RU"/>
        </w:rPr>
        <w:t>–</w:t>
      </w:r>
      <w:r w:rsidRPr="0037053D">
        <w:rPr>
          <w:rFonts w:ascii="Times New Roman" w:hAnsi="Times New Roman"/>
          <w:sz w:val="28"/>
          <w:szCs w:val="28"/>
          <w:lang w:bidi="ru-RU"/>
        </w:rPr>
        <w:t xml:space="preserve"> стационарозамещающая технология социального обслуживания, предусматривающая возможность предоставления лицам с инвалидностью, в том числе детям с инвалидностью, социальных, реабилитационных (абилитационных), образовательных услуг и проведения мероприятий по социальному сопровождению (содействие в предоставлении медицинской, психологической, педагогической, юридической, социальной помощи, не относящейся к социальным услугам) в целях компенсации (устранения) обстоятельств, которые ухудшают или могут ухудшить условия жизнедеятельности и сохранения пребывания в привычной, благоприятной для них среде, выработки навыков, обеспечивающих максимально возможную самостоятельность в реализации основных жизненных потребностей (организация быта, досуга, общения и социальных связей), и адаптации к самостоятельной жизни.</w:t>
      </w:r>
    </w:p>
    <w:p w:rsidR="00A97508" w:rsidRPr="0037053D" w:rsidRDefault="00A97508"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«Социальная диагностика» </w:t>
      </w:r>
      <w:r w:rsidR="006219CC" w:rsidRPr="0037053D">
        <w:rPr>
          <w:rFonts w:ascii="Times New Roman" w:hAnsi="Times New Roman" w:cs="Times New Roman"/>
          <w:sz w:val="28"/>
          <w:szCs w:val="28"/>
        </w:rPr>
        <w:t>–</w:t>
      </w:r>
      <w:r w:rsidRPr="0037053D">
        <w:rPr>
          <w:rFonts w:ascii="Times New Roman" w:hAnsi="Times New Roman" w:cs="Times New Roman"/>
          <w:sz w:val="28"/>
          <w:szCs w:val="28"/>
        </w:rPr>
        <w:t xml:space="preserve"> комплексный процесс научного выявления и изучения многоплановых причинно-следственных связей и взаимоотношений в обществе, характеризующих его социально-экономическое, культурно-правовое, нравственно</w:t>
      </w:r>
      <w:r w:rsidR="00F01559" w:rsidRPr="0037053D">
        <w:rPr>
          <w:rFonts w:ascii="Times New Roman" w:hAnsi="Times New Roman" w:cs="Times New Roman"/>
          <w:sz w:val="28"/>
          <w:szCs w:val="28"/>
        </w:rPr>
        <w:t>-</w:t>
      </w:r>
      <w:r w:rsidRPr="0037053D">
        <w:rPr>
          <w:rFonts w:ascii="Times New Roman" w:hAnsi="Times New Roman" w:cs="Times New Roman"/>
          <w:sz w:val="28"/>
          <w:szCs w:val="28"/>
        </w:rPr>
        <w:t xml:space="preserve">психологическое, медико-биологическое и санитарно-экологическое состояние. </w:t>
      </w:r>
    </w:p>
    <w:p w:rsidR="00A97508" w:rsidRPr="0037053D" w:rsidRDefault="00A97508"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«Социальная реабилитация» </w:t>
      </w:r>
      <w:r w:rsidR="006219CC" w:rsidRPr="0037053D">
        <w:rPr>
          <w:rFonts w:ascii="Times New Roman" w:hAnsi="Times New Roman" w:cs="Times New Roman"/>
          <w:sz w:val="28"/>
          <w:szCs w:val="28"/>
        </w:rPr>
        <w:t>–</w:t>
      </w:r>
      <w:r w:rsidRPr="0037053D">
        <w:rPr>
          <w:rFonts w:ascii="Times New Roman" w:hAnsi="Times New Roman" w:cs="Times New Roman"/>
          <w:sz w:val="28"/>
          <w:szCs w:val="28"/>
        </w:rPr>
        <w:t xml:space="preserve"> это система и процесс восстановления способностей инвалида к самостоятельной общественной и семейно-бытовой деятельности. </w:t>
      </w:r>
    </w:p>
    <w:p w:rsidR="00E4587C" w:rsidRPr="0037053D" w:rsidRDefault="00E4587C"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«Социальная занятость лиц с инвалидностью» – комплекс мероприятий </w:t>
      </w:r>
      <w:r w:rsidRPr="0037053D">
        <w:rPr>
          <w:rFonts w:ascii="Times New Roman" w:hAnsi="Times New Roman" w:cs="Times New Roman"/>
          <w:sz w:val="28"/>
          <w:szCs w:val="28"/>
        </w:rPr>
        <w:lastRenderedPageBreak/>
        <w:t>по профессиональной реабилитации и абилитации, социализации и интеграции лиц с тяжелыми формами инвалидности, испытывающих значительные затруднения при осуществлении трудовой деятельности, целью которого является реализация прав этих лиц на труд и приобретение трудовых навыков на рабочем месте, выполнение трудовых функций (операций) по видам труда в соответствии с их возможностями.</w:t>
      </w:r>
    </w:p>
    <w:p w:rsidR="00A97508" w:rsidRPr="0037053D" w:rsidRDefault="00A97508"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«Социально-средовая ориентация» </w:t>
      </w:r>
      <w:r w:rsidR="00854C2A" w:rsidRPr="0037053D">
        <w:rPr>
          <w:rFonts w:ascii="Times New Roman" w:hAnsi="Times New Roman" w:cs="Times New Roman"/>
          <w:sz w:val="28"/>
          <w:szCs w:val="28"/>
        </w:rPr>
        <w:t>–</w:t>
      </w:r>
      <w:r w:rsidRPr="0037053D">
        <w:rPr>
          <w:rFonts w:ascii="Times New Roman" w:hAnsi="Times New Roman" w:cs="Times New Roman"/>
          <w:sz w:val="28"/>
          <w:szCs w:val="28"/>
        </w:rPr>
        <w:t xml:space="preserve"> система и процесс определения структуры наиболее развитых функций инвалида с целью последующего подбора на этой основе вида общественной или семейно-общественной деятельности. </w:t>
      </w:r>
    </w:p>
    <w:p w:rsidR="00A97508" w:rsidRPr="0037053D" w:rsidRDefault="00A97508"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«Социальное законодательство» – правовые нормы, регулирующие положение работающих по найму, а также вопросы социального обеспечения и социальной защиты людей. </w:t>
      </w:r>
    </w:p>
    <w:p w:rsidR="00A97508" w:rsidRPr="0037053D" w:rsidRDefault="00A97508"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«Социальная защита» – система приоритетов и механизмов по реализации законодательно закрепленных социальных, правовых и экономических гарантий граждан, органов управления всех уровней, иных институтов, а также система социальных служб, призванных обеспечить определенный уровень социальной защищенности, помогающих достичь социально приемлемый уровень жизни населения в соответствии с конкретными условиями общественного развития.</w:t>
      </w:r>
    </w:p>
    <w:p w:rsidR="006D0FC0" w:rsidRPr="0037053D" w:rsidRDefault="00A97508"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«Социальная защищенность» – целостная система законодательно закрепленных экономических, юридических и социальных прав и свобод, социальных гарантий граждан, противодействующих дестабилизирующим факторам жизни, в первую очередь таким, как безработица, инфляция, бедность и др. </w:t>
      </w:r>
    </w:p>
    <w:p w:rsidR="006D0FC0" w:rsidRPr="0037053D" w:rsidRDefault="00A97508"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«Социальная недостаточность» - социальные последствия нарушения здоровья, приводящие к ограничению жизнедеятельности, невозможности (полностью или частично) выполнять обычную для человека роль в социальной жизни и обуславливающие необходимость социальной помощи и защиты. </w:t>
      </w:r>
    </w:p>
    <w:p w:rsidR="002033DC" w:rsidRPr="0037053D" w:rsidRDefault="006D0FC0"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A97508" w:rsidRPr="0037053D">
        <w:rPr>
          <w:rFonts w:ascii="Times New Roman" w:hAnsi="Times New Roman" w:cs="Times New Roman"/>
          <w:sz w:val="28"/>
          <w:szCs w:val="28"/>
        </w:rPr>
        <w:t>Социальное обеспечение</w:t>
      </w:r>
      <w:r w:rsidR="002033DC" w:rsidRPr="0037053D">
        <w:rPr>
          <w:rFonts w:ascii="Times New Roman" w:hAnsi="Times New Roman" w:cs="Times New Roman"/>
          <w:sz w:val="28"/>
          <w:szCs w:val="28"/>
        </w:rPr>
        <w:t>»</w:t>
      </w:r>
      <w:r w:rsidR="00A97508" w:rsidRPr="0037053D">
        <w:rPr>
          <w:rFonts w:ascii="Times New Roman" w:hAnsi="Times New Roman" w:cs="Times New Roman"/>
          <w:sz w:val="28"/>
          <w:szCs w:val="28"/>
        </w:rPr>
        <w:t xml:space="preserve"> – государственная система помощи, поддержки и обслуживания престарелых и нетрудоспособных граждан, а также семей, имеющих детей. </w:t>
      </w:r>
    </w:p>
    <w:p w:rsidR="002033DC" w:rsidRPr="0037053D" w:rsidRDefault="002033DC"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A97508" w:rsidRPr="0037053D">
        <w:rPr>
          <w:rFonts w:ascii="Times New Roman" w:hAnsi="Times New Roman" w:cs="Times New Roman"/>
          <w:sz w:val="28"/>
          <w:szCs w:val="28"/>
        </w:rPr>
        <w:t>Социальное обслуживание граждан</w:t>
      </w:r>
      <w:r w:rsidRPr="0037053D">
        <w:rPr>
          <w:rFonts w:ascii="Times New Roman" w:hAnsi="Times New Roman" w:cs="Times New Roman"/>
          <w:sz w:val="28"/>
          <w:szCs w:val="28"/>
        </w:rPr>
        <w:t>»</w:t>
      </w:r>
      <w:r w:rsidR="00A97508" w:rsidRPr="0037053D">
        <w:rPr>
          <w:rFonts w:ascii="Times New Roman" w:hAnsi="Times New Roman" w:cs="Times New Roman"/>
          <w:sz w:val="28"/>
          <w:szCs w:val="28"/>
        </w:rPr>
        <w:t xml:space="preserve"> </w:t>
      </w:r>
      <w:r w:rsidR="002D6DD5" w:rsidRPr="0037053D">
        <w:rPr>
          <w:rFonts w:ascii="Times New Roman" w:hAnsi="Times New Roman" w:cs="Times New Roman"/>
          <w:sz w:val="28"/>
          <w:szCs w:val="28"/>
        </w:rPr>
        <w:t>–</w:t>
      </w:r>
      <w:r w:rsidR="00A97508" w:rsidRPr="0037053D">
        <w:rPr>
          <w:rFonts w:ascii="Times New Roman" w:hAnsi="Times New Roman" w:cs="Times New Roman"/>
          <w:sz w:val="28"/>
          <w:szCs w:val="28"/>
        </w:rPr>
        <w:t xml:space="preserve"> деятельность по предоставл</w:t>
      </w:r>
      <w:r w:rsidRPr="0037053D">
        <w:rPr>
          <w:rFonts w:ascii="Times New Roman" w:hAnsi="Times New Roman" w:cs="Times New Roman"/>
          <w:sz w:val="28"/>
          <w:szCs w:val="28"/>
        </w:rPr>
        <w:t>ению социальных услуг гражданам.</w:t>
      </w:r>
    </w:p>
    <w:p w:rsidR="002033DC" w:rsidRPr="0037053D" w:rsidRDefault="002033DC" w:rsidP="005E1DF0">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A97508" w:rsidRPr="0037053D">
        <w:rPr>
          <w:rFonts w:ascii="Times New Roman" w:hAnsi="Times New Roman" w:cs="Times New Roman"/>
          <w:sz w:val="28"/>
          <w:szCs w:val="28"/>
        </w:rPr>
        <w:t>Социальная услуга</w:t>
      </w:r>
      <w:r w:rsidRPr="0037053D">
        <w:rPr>
          <w:rFonts w:ascii="Times New Roman" w:hAnsi="Times New Roman" w:cs="Times New Roman"/>
          <w:sz w:val="28"/>
          <w:szCs w:val="28"/>
        </w:rPr>
        <w:t>»</w:t>
      </w:r>
      <w:r w:rsidR="00A97508" w:rsidRPr="0037053D">
        <w:rPr>
          <w:rFonts w:ascii="Times New Roman" w:hAnsi="Times New Roman" w:cs="Times New Roman"/>
          <w:sz w:val="28"/>
          <w:szCs w:val="28"/>
        </w:rPr>
        <w:t xml:space="preserve"> </w:t>
      </w:r>
      <w:r w:rsidR="00813040" w:rsidRPr="0037053D">
        <w:rPr>
          <w:rFonts w:ascii="Times New Roman" w:hAnsi="Times New Roman" w:cs="Times New Roman"/>
          <w:sz w:val="28"/>
          <w:szCs w:val="28"/>
        </w:rPr>
        <w:t>–</w:t>
      </w:r>
      <w:r w:rsidR="00A97508" w:rsidRPr="0037053D">
        <w:rPr>
          <w:rFonts w:ascii="Times New Roman" w:hAnsi="Times New Roman" w:cs="Times New Roman"/>
          <w:sz w:val="28"/>
          <w:szCs w:val="28"/>
        </w:rPr>
        <w:t xml:space="preserve">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w:t>
      </w:r>
      <w:r w:rsidR="00A97508" w:rsidRPr="0037053D">
        <w:rPr>
          <w:rFonts w:ascii="Times New Roman" w:hAnsi="Times New Roman" w:cs="Times New Roman"/>
          <w:sz w:val="28"/>
          <w:szCs w:val="28"/>
        </w:rPr>
        <w:lastRenderedPageBreak/>
        <w:t>обеспечивать свои</w:t>
      </w:r>
      <w:r w:rsidRPr="0037053D">
        <w:rPr>
          <w:rFonts w:ascii="Times New Roman" w:hAnsi="Times New Roman" w:cs="Times New Roman"/>
          <w:sz w:val="28"/>
          <w:szCs w:val="28"/>
        </w:rPr>
        <w:t xml:space="preserve"> основные жизненные потребности.</w:t>
      </w:r>
    </w:p>
    <w:p w:rsidR="00C45974" w:rsidRPr="0037053D" w:rsidRDefault="002033DC" w:rsidP="005E1DF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A97508" w:rsidRPr="0037053D">
        <w:rPr>
          <w:rFonts w:ascii="Times New Roman" w:hAnsi="Times New Roman" w:cs="Times New Roman"/>
          <w:sz w:val="28"/>
          <w:szCs w:val="28"/>
        </w:rPr>
        <w:t>Социальная поддержка</w:t>
      </w:r>
      <w:r w:rsidRPr="0037053D">
        <w:rPr>
          <w:rFonts w:ascii="Times New Roman" w:hAnsi="Times New Roman" w:cs="Times New Roman"/>
          <w:sz w:val="28"/>
          <w:szCs w:val="28"/>
        </w:rPr>
        <w:t>»</w:t>
      </w:r>
      <w:r w:rsidR="00A97508" w:rsidRPr="0037053D">
        <w:rPr>
          <w:rFonts w:ascii="Times New Roman" w:hAnsi="Times New Roman" w:cs="Times New Roman"/>
          <w:sz w:val="28"/>
          <w:szCs w:val="28"/>
        </w:rPr>
        <w:t xml:space="preserve"> – система мер по оказанию помощи некоторым категориям граждан, временно оказавшихся в тяжелом экономическом положении (частично или полностью безработные, учащаяся молодежь и др.), путем предоставления им необходимой информации, финансовых средств, кредитов, обучения, право</w:t>
      </w:r>
      <w:r w:rsidR="001D47F1" w:rsidRPr="0037053D">
        <w:rPr>
          <w:rFonts w:ascii="Times New Roman" w:hAnsi="Times New Roman" w:cs="Times New Roman"/>
          <w:sz w:val="28"/>
          <w:szCs w:val="28"/>
        </w:rPr>
        <w:t xml:space="preserve">вой </w:t>
      </w:r>
      <w:r w:rsidR="00A97508" w:rsidRPr="0037053D">
        <w:rPr>
          <w:rFonts w:ascii="Times New Roman" w:hAnsi="Times New Roman" w:cs="Times New Roman"/>
          <w:sz w:val="28"/>
          <w:szCs w:val="28"/>
        </w:rPr>
        <w:t xml:space="preserve">защиты и введения иных льгот. </w:t>
      </w:r>
    </w:p>
    <w:p w:rsidR="00C45974" w:rsidRPr="0037053D" w:rsidRDefault="00C45974" w:rsidP="005E1DF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9707BF" w:rsidRPr="0037053D">
        <w:rPr>
          <w:rFonts w:ascii="Times New Roman" w:hAnsi="Times New Roman" w:cs="Times New Roman"/>
          <w:sz w:val="28"/>
          <w:szCs w:val="28"/>
        </w:rPr>
        <w:t>Социальный работник</w:t>
      </w:r>
      <w:r w:rsidRPr="0037053D">
        <w:rPr>
          <w:rFonts w:ascii="Times New Roman" w:hAnsi="Times New Roman" w:cs="Times New Roman"/>
          <w:sz w:val="28"/>
          <w:szCs w:val="28"/>
        </w:rPr>
        <w:t>»</w:t>
      </w:r>
      <w:r w:rsidR="00A97508" w:rsidRPr="0037053D">
        <w:rPr>
          <w:rFonts w:ascii="Times New Roman" w:hAnsi="Times New Roman" w:cs="Times New Roman"/>
          <w:sz w:val="28"/>
          <w:szCs w:val="28"/>
        </w:rPr>
        <w:t xml:space="preserve"> – человек, который в силу своих должностных и профессиональных обязанностей оказывает все (или отдельные) виды социальной помощи в преодолении человеком, семьей или группой (слоем) возникших у них проблем. </w:t>
      </w:r>
    </w:p>
    <w:p w:rsidR="00C45974" w:rsidRPr="0037053D" w:rsidRDefault="00C45974" w:rsidP="005E1DF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A97508" w:rsidRPr="0037053D">
        <w:rPr>
          <w:rFonts w:ascii="Times New Roman" w:hAnsi="Times New Roman" w:cs="Times New Roman"/>
          <w:sz w:val="28"/>
          <w:szCs w:val="28"/>
        </w:rPr>
        <w:t>Социальные службы</w:t>
      </w:r>
      <w:r w:rsidRPr="0037053D">
        <w:rPr>
          <w:rFonts w:ascii="Times New Roman" w:hAnsi="Times New Roman" w:cs="Times New Roman"/>
          <w:sz w:val="28"/>
          <w:szCs w:val="28"/>
        </w:rPr>
        <w:t>»</w:t>
      </w:r>
      <w:r w:rsidR="00A97508" w:rsidRPr="0037053D">
        <w:rPr>
          <w:rFonts w:ascii="Times New Roman" w:hAnsi="Times New Roman" w:cs="Times New Roman"/>
          <w:sz w:val="28"/>
          <w:szCs w:val="28"/>
        </w:rPr>
        <w:t xml:space="preserve"> – совокупность государственных и негосударственных органов управления, структур и специализированных учреждений, осуществляющих социальную работу по обслуживанию населения, оказывающих населению социальную помощь и услуги с целью преодолеть или смягчить сложную ситуацию. </w:t>
      </w:r>
    </w:p>
    <w:p w:rsidR="00A97508" w:rsidRPr="0037053D" w:rsidRDefault="00C45974" w:rsidP="005E1DF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A97508" w:rsidRPr="0037053D">
        <w:rPr>
          <w:rFonts w:ascii="Times New Roman" w:hAnsi="Times New Roman" w:cs="Times New Roman"/>
          <w:sz w:val="28"/>
          <w:szCs w:val="28"/>
        </w:rPr>
        <w:t>Социальная сфера</w:t>
      </w:r>
      <w:r w:rsidRPr="0037053D">
        <w:rPr>
          <w:rFonts w:ascii="Times New Roman" w:hAnsi="Times New Roman" w:cs="Times New Roman"/>
          <w:sz w:val="28"/>
          <w:szCs w:val="28"/>
        </w:rPr>
        <w:t>»</w:t>
      </w:r>
      <w:r w:rsidR="00A97508" w:rsidRPr="0037053D">
        <w:rPr>
          <w:rFonts w:ascii="Times New Roman" w:hAnsi="Times New Roman" w:cs="Times New Roman"/>
          <w:sz w:val="28"/>
          <w:szCs w:val="28"/>
        </w:rPr>
        <w:t xml:space="preserve"> – область жизнедеятельности человеческого общества, в которой реализуется социальная политика государства путем распределения материальных и духовных благ, обеспечения прогресса всех сторон общественной жизни, улучшения положения человека труда</w:t>
      </w:r>
      <w:r w:rsidR="00AC409A" w:rsidRPr="0037053D">
        <w:rPr>
          <w:rFonts w:ascii="Times New Roman" w:hAnsi="Times New Roman" w:cs="Times New Roman"/>
          <w:sz w:val="28"/>
          <w:szCs w:val="28"/>
        </w:rPr>
        <w:t>.</w:t>
      </w:r>
    </w:p>
    <w:p w:rsidR="0006421A" w:rsidRPr="0037053D" w:rsidRDefault="0006421A" w:rsidP="005E1DF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bCs/>
          <w:color w:val="000000"/>
          <w:sz w:val="28"/>
          <w:szCs w:val="28"/>
          <w:shd w:val="clear" w:color="auto" w:fill="FFFFFF"/>
        </w:rPr>
        <w:t>«Социальное сопровождение» –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AC409A" w:rsidRPr="0037053D" w:rsidRDefault="00AC409A" w:rsidP="005E1DF0">
      <w:pPr>
        <w:widowControl w:val="0"/>
        <w:spacing w:after="0"/>
        <w:ind w:firstLine="709"/>
        <w:jc w:val="both"/>
        <w:rPr>
          <w:rFonts w:ascii="Times New Roman" w:hAnsi="Times New Roman" w:cs="Times New Roman"/>
          <w:sz w:val="28"/>
          <w:szCs w:val="28"/>
          <w:lang w:bidi="ru-RU"/>
        </w:rPr>
      </w:pPr>
    </w:p>
    <w:p w:rsidR="0041314A" w:rsidRPr="0037053D" w:rsidRDefault="0041314A" w:rsidP="00631323">
      <w:pPr>
        <w:pStyle w:val="a3"/>
        <w:numPr>
          <w:ilvl w:val="2"/>
          <w:numId w:val="1"/>
        </w:numPr>
        <w:spacing w:before="120" w:after="0"/>
        <w:ind w:left="0" w:firstLine="709"/>
        <w:rPr>
          <w:rFonts w:ascii="Times New Roman" w:hAnsi="Times New Roman" w:cs="Times New Roman"/>
          <w:b/>
          <w:sz w:val="28"/>
          <w:szCs w:val="28"/>
        </w:rPr>
      </w:pPr>
      <w:r w:rsidRPr="0037053D">
        <w:rPr>
          <w:rFonts w:ascii="Times New Roman" w:hAnsi="Times New Roman" w:cs="Times New Roman"/>
          <w:b/>
          <w:sz w:val="28"/>
          <w:szCs w:val="28"/>
        </w:rPr>
        <w:t xml:space="preserve">Понятия в сфере здравоохранения: </w:t>
      </w:r>
    </w:p>
    <w:p w:rsidR="00CF588F" w:rsidRPr="0037053D" w:rsidRDefault="0006421A" w:rsidP="00631323">
      <w:pPr>
        <w:autoSpaceDE w:val="0"/>
        <w:autoSpaceDN w:val="0"/>
        <w:adjustRightInd w:val="0"/>
        <w:spacing w:before="120"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CF588F" w:rsidRPr="0037053D">
        <w:rPr>
          <w:rFonts w:ascii="Times New Roman" w:hAnsi="Times New Roman" w:cs="Times New Roman"/>
          <w:sz w:val="28"/>
          <w:szCs w:val="28"/>
        </w:rPr>
        <w:t>Медицинская реабилитация</w:t>
      </w:r>
      <w:r w:rsidRPr="0037053D">
        <w:rPr>
          <w:rFonts w:ascii="Times New Roman" w:hAnsi="Times New Roman" w:cs="Times New Roman"/>
          <w:sz w:val="28"/>
          <w:szCs w:val="28"/>
        </w:rPr>
        <w:t>»</w:t>
      </w:r>
      <w:r w:rsidR="00CF588F" w:rsidRPr="0037053D">
        <w:rPr>
          <w:rFonts w:ascii="Times New Roman" w:hAnsi="Times New Roman" w:cs="Times New Roman"/>
          <w:sz w:val="28"/>
          <w:szCs w:val="28"/>
        </w:rPr>
        <w:t xml:space="preserve"> </w:t>
      </w:r>
      <w:r w:rsidR="004A2FEB" w:rsidRPr="0037053D">
        <w:rPr>
          <w:rFonts w:ascii="Times New Roman" w:hAnsi="Times New Roman" w:cs="Times New Roman"/>
          <w:sz w:val="28"/>
          <w:szCs w:val="28"/>
        </w:rPr>
        <w:t>–</w:t>
      </w:r>
      <w:r w:rsidR="00CF588F" w:rsidRPr="0037053D">
        <w:rPr>
          <w:rFonts w:ascii="Times New Roman" w:hAnsi="Times New Roman" w:cs="Times New Roman"/>
          <w:sz w:val="28"/>
          <w:szCs w:val="28"/>
        </w:rPr>
        <w:t xml:space="preserve">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rsidR="00CF588F" w:rsidRPr="0037053D">
        <w:rPr>
          <w:rFonts w:ascii="Times New Roman" w:hAnsi="Times New Roman" w:cs="Times New Roman"/>
          <w:sz w:val="28"/>
          <w:szCs w:val="28"/>
        </w:rPr>
        <w:t>развившегося</w:t>
      </w:r>
      <w:proofErr w:type="spellEnd"/>
      <w:r w:rsidR="00CF588F" w:rsidRPr="0037053D">
        <w:rPr>
          <w:rFonts w:ascii="Times New Roman" w:hAnsi="Times New Roman" w:cs="Times New Roman"/>
          <w:sz w:val="28"/>
          <w:szCs w:val="28"/>
        </w:rP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r w:rsidR="00F902E2"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Медицинская реабилитация осуществляется в медицинских</w:t>
      </w:r>
      <w:r w:rsidR="0042569F"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 xml:space="preserve">организациях и включает в себя комплексное </w:t>
      </w:r>
      <w:r w:rsidR="00CF588F" w:rsidRPr="0037053D">
        <w:rPr>
          <w:rFonts w:ascii="Times New Roman" w:hAnsi="Times New Roman" w:cs="Times New Roman"/>
          <w:sz w:val="28"/>
          <w:szCs w:val="28"/>
        </w:rPr>
        <w:lastRenderedPageBreak/>
        <w:t>применение природных</w:t>
      </w:r>
      <w:r w:rsidR="0042569F"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лечебных факторов, лекарственной, немедикаментозной терапии и других</w:t>
      </w:r>
      <w:r w:rsidR="0042569F"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методов.</w:t>
      </w:r>
      <w:r w:rsidR="00F902E2"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Порядок организации медицинской реабилитации и санаторно-курортного лечения, перечень медицинских показаний и противопоказаний</w:t>
      </w:r>
      <w:r w:rsidR="0042569F"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для медицинской реабилитации и санаторно-курортного лечения</w:t>
      </w:r>
      <w:r w:rsidR="0042569F"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утверждаются уполномоченным федеральным органом исполнительной</w:t>
      </w:r>
      <w:r w:rsidR="0042569F"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власти.</w:t>
      </w:r>
    </w:p>
    <w:p w:rsidR="00CF588F" w:rsidRPr="0037053D" w:rsidRDefault="0006421A" w:rsidP="00CF588F">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CF588F" w:rsidRPr="0037053D">
        <w:rPr>
          <w:rFonts w:ascii="Times New Roman" w:hAnsi="Times New Roman" w:cs="Times New Roman"/>
          <w:sz w:val="28"/>
          <w:szCs w:val="28"/>
        </w:rPr>
        <w:t>Реконструктивная хирургия</w:t>
      </w:r>
      <w:r w:rsidRPr="0037053D">
        <w:rPr>
          <w:rFonts w:ascii="Times New Roman" w:hAnsi="Times New Roman" w:cs="Times New Roman"/>
          <w:sz w:val="28"/>
          <w:szCs w:val="28"/>
        </w:rPr>
        <w:t>»</w:t>
      </w:r>
      <w:r w:rsidR="00CF588F" w:rsidRPr="0037053D">
        <w:rPr>
          <w:rFonts w:ascii="Times New Roman" w:hAnsi="Times New Roman" w:cs="Times New Roman"/>
          <w:sz w:val="28"/>
          <w:szCs w:val="28"/>
        </w:rPr>
        <w:t xml:space="preserve"> </w:t>
      </w:r>
      <w:r w:rsidR="00350E07" w:rsidRPr="0037053D">
        <w:rPr>
          <w:rFonts w:ascii="Times New Roman" w:hAnsi="Times New Roman" w:cs="Times New Roman"/>
          <w:sz w:val="28"/>
          <w:szCs w:val="28"/>
        </w:rPr>
        <w:t>–</w:t>
      </w:r>
      <w:r w:rsidR="00CF588F" w:rsidRPr="0037053D">
        <w:rPr>
          <w:rFonts w:ascii="Times New Roman" w:hAnsi="Times New Roman" w:cs="Times New Roman"/>
          <w:sz w:val="28"/>
          <w:szCs w:val="28"/>
        </w:rPr>
        <w:t xml:space="preserve"> вид специализированной или</w:t>
      </w:r>
      <w:r w:rsidR="00350E07"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высокотехнологичной медицинской помощи, заключающийся в проведении</w:t>
      </w:r>
      <w:r w:rsidR="00350E07"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хирургических операций, в том числе сложных (высокотехнологичных), для</w:t>
      </w:r>
      <w:r w:rsidR="00350E07"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восстановления структуры и функций органов, предотвращения или</w:t>
      </w:r>
      <w:r w:rsidR="00350E07"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уменьшения последствий врожденных или приобретенных дефектов и</w:t>
      </w:r>
      <w:r w:rsidR="00350E07"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снижения тем самым ограничений жизнедеятельности, компенсации</w:t>
      </w:r>
      <w:r w:rsidR="00350E07"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нарушенных функций.</w:t>
      </w:r>
    </w:p>
    <w:p w:rsidR="0006421A" w:rsidRPr="0037053D" w:rsidRDefault="00DE3C0E" w:rsidP="00CF588F">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 </w:t>
      </w:r>
      <w:r w:rsidR="0006421A" w:rsidRPr="0037053D">
        <w:rPr>
          <w:rFonts w:ascii="Times New Roman" w:hAnsi="Times New Roman" w:cs="Times New Roman"/>
          <w:sz w:val="28"/>
          <w:szCs w:val="28"/>
        </w:rPr>
        <w:t>«</w:t>
      </w:r>
      <w:r w:rsidR="00CF588F" w:rsidRPr="0037053D">
        <w:rPr>
          <w:rFonts w:ascii="Times New Roman" w:hAnsi="Times New Roman" w:cs="Times New Roman"/>
          <w:sz w:val="28"/>
          <w:szCs w:val="28"/>
        </w:rPr>
        <w:t>Протезирование</w:t>
      </w:r>
      <w:r w:rsidR="0006421A" w:rsidRPr="0037053D">
        <w:rPr>
          <w:rFonts w:ascii="Times New Roman" w:hAnsi="Times New Roman" w:cs="Times New Roman"/>
          <w:sz w:val="28"/>
          <w:szCs w:val="28"/>
        </w:rPr>
        <w:t xml:space="preserve">» – </w:t>
      </w:r>
      <w:r w:rsidR="00CF588F" w:rsidRPr="0037053D">
        <w:rPr>
          <w:rFonts w:ascii="Times New Roman" w:hAnsi="Times New Roman" w:cs="Times New Roman"/>
          <w:sz w:val="28"/>
          <w:szCs w:val="28"/>
        </w:rPr>
        <w:t>процесс замены частично или</w:t>
      </w:r>
      <w:r w:rsidR="00CA0A9D"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полностью утраченного органа искусственным эквивалентом (протезом),</w:t>
      </w:r>
      <w:r w:rsidR="00CA0A9D"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служащим для замещения отсутствующей части тела или органа, с</w:t>
      </w:r>
      <w:r w:rsidR="00CA0A9D"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максимальным сохранением индивидуальных особенностей и</w:t>
      </w:r>
      <w:r w:rsidR="00CA0A9D"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функциональных способностей инвалида.</w:t>
      </w:r>
      <w:r w:rsidR="00CA0A9D" w:rsidRPr="0037053D">
        <w:rPr>
          <w:rFonts w:ascii="Times New Roman" w:hAnsi="Times New Roman" w:cs="Times New Roman"/>
          <w:sz w:val="28"/>
          <w:szCs w:val="28"/>
        </w:rPr>
        <w:t xml:space="preserve"> </w:t>
      </w:r>
    </w:p>
    <w:p w:rsidR="0006421A" w:rsidRPr="0037053D" w:rsidRDefault="0006421A" w:rsidP="00CF588F">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w:t>
      </w:r>
      <w:proofErr w:type="spellStart"/>
      <w:r w:rsidR="00CF588F" w:rsidRPr="0037053D">
        <w:rPr>
          <w:rFonts w:ascii="Times New Roman" w:hAnsi="Times New Roman" w:cs="Times New Roman"/>
          <w:sz w:val="28"/>
          <w:szCs w:val="28"/>
        </w:rPr>
        <w:t>Ортезирование</w:t>
      </w:r>
      <w:proofErr w:type="spellEnd"/>
      <w:r w:rsidRPr="0037053D">
        <w:rPr>
          <w:rFonts w:ascii="Times New Roman" w:hAnsi="Times New Roman" w:cs="Times New Roman"/>
          <w:sz w:val="28"/>
          <w:szCs w:val="28"/>
        </w:rPr>
        <w:t>»</w:t>
      </w:r>
      <w:r w:rsidR="00CF588F" w:rsidRPr="0037053D">
        <w:rPr>
          <w:rFonts w:ascii="Times New Roman" w:hAnsi="Times New Roman" w:cs="Times New Roman"/>
          <w:sz w:val="28"/>
          <w:szCs w:val="28"/>
        </w:rPr>
        <w:t xml:space="preserve"> </w:t>
      </w:r>
      <w:r w:rsidRPr="0037053D">
        <w:rPr>
          <w:rFonts w:ascii="Times New Roman" w:hAnsi="Times New Roman" w:cs="Times New Roman"/>
          <w:sz w:val="28"/>
          <w:szCs w:val="28"/>
        </w:rPr>
        <w:t>–</w:t>
      </w:r>
      <w:r w:rsidR="00CF588F" w:rsidRPr="0037053D">
        <w:rPr>
          <w:rFonts w:ascii="Times New Roman" w:hAnsi="Times New Roman" w:cs="Times New Roman"/>
          <w:sz w:val="28"/>
          <w:szCs w:val="28"/>
        </w:rPr>
        <w:t xml:space="preserve"> компенсаци</w:t>
      </w:r>
      <w:r w:rsidRPr="0037053D">
        <w:rPr>
          <w:rFonts w:ascii="Times New Roman" w:hAnsi="Times New Roman" w:cs="Times New Roman"/>
          <w:sz w:val="28"/>
          <w:szCs w:val="28"/>
        </w:rPr>
        <w:t>я</w:t>
      </w:r>
      <w:r w:rsidR="00CF588F" w:rsidRPr="0037053D">
        <w:rPr>
          <w:rFonts w:ascii="Times New Roman" w:hAnsi="Times New Roman" w:cs="Times New Roman"/>
          <w:sz w:val="28"/>
          <w:szCs w:val="28"/>
        </w:rPr>
        <w:t xml:space="preserve"> частично или полностью</w:t>
      </w:r>
      <w:r w:rsidR="00CA0A9D"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утраченных функции опорно-двигательного аппарата с помощью</w:t>
      </w:r>
      <w:r w:rsidR="00CA0A9D"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дополнительных внешних устройств (</w:t>
      </w:r>
      <w:proofErr w:type="spellStart"/>
      <w:r w:rsidR="00CF588F" w:rsidRPr="0037053D">
        <w:rPr>
          <w:rFonts w:ascii="Times New Roman" w:hAnsi="Times New Roman" w:cs="Times New Roman"/>
          <w:sz w:val="28"/>
          <w:szCs w:val="28"/>
        </w:rPr>
        <w:t>ортезов</w:t>
      </w:r>
      <w:proofErr w:type="spellEnd"/>
      <w:r w:rsidR="00CF588F" w:rsidRPr="0037053D">
        <w:rPr>
          <w:rFonts w:ascii="Times New Roman" w:hAnsi="Times New Roman" w:cs="Times New Roman"/>
          <w:sz w:val="28"/>
          <w:szCs w:val="28"/>
        </w:rPr>
        <w:t>), обеспечивающих выполнение</w:t>
      </w:r>
      <w:r w:rsidR="00CA0A9D" w:rsidRPr="0037053D">
        <w:rPr>
          <w:rFonts w:ascii="Times New Roman" w:hAnsi="Times New Roman" w:cs="Times New Roman"/>
          <w:sz w:val="28"/>
          <w:szCs w:val="28"/>
        </w:rPr>
        <w:t xml:space="preserve"> </w:t>
      </w:r>
      <w:r w:rsidR="00CF588F" w:rsidRPr="0037053D">
        <w:rPr>
          <w:rFonts w:ascii="Times New Roman" w:hAnsi="Times New Roman" w:cs="Times New Roman"/>
          <w:sz w:val="28"/>
          <w:szCs w:val="28"/>
        </w:rPr>
        <w:t>этих функций</w:t>
      </w:r>
      <w:r w:rsidR="00DE3C0E" w:rsidRPr="0037053D">
        <w:rPr>
          <w:rStyle w:val="af"/>
          <w:rFonts w:ascii="Times New Roman" w:hAnsi="Times New Roman" w:cs="Times New Roman"/>
          <w:sz w:val="28"/>
          <w:szCs w:val="28"/>
        </w:rPr>
        <w:footnoteReference w:id="3"/>
      </w:r>
      <w:r w:rsidR="00CF588F" w:rsidRPr="0037053D">
        <w:rPr>
          <w:rFonts w:ascii="Times New Roman" w:hAnsi="Times New Roman" w:cs="Times New Roman"/>
          <w:sz w:val="28"/>
          <w:szCs w:val="28"/>
        </w:rPr>
        <w:t>.</w:t>
      </w:r>
      <w:r w:rsidR="00CA0A9D" w:rsidRPr="0037053D">
        <w:rPr>
          <w:rFonts w:ascii="Times New Roman" w:hAnsi="Times New Roman" w:cs="Times New Roman"/>
          <w:sz w:val="28"/>
          <w:szCs w:val="28"/>
        </w:rPr>
        <w:t xml:space="preserve"> </w:t>
      </w:r>
    </w:p>
    <w:p w:rsidR="0041314A" w:rsidRPr="0037053D" w:rsidRDefault="0041314A" w:rsidP="009505E1">
      <w:pPr>
        <w:pStyle w:val="a3"/>
        <w:numPr>
          <w:ilvl w:val="2"/>
          <w:numId w:val="1"/>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 xml:space="preserve">Понятия в сфере образования: </w:t>
      </w:r>
    </w:p>
    <w:p w:rsidR="005D1526" w:rsidRDefault="00266CE1" w:rsidP="005E1DF0">
      <w:pPr>
        <w:pStyle w:val="a3"/>
        <w:spacing w:after="0"/>
        <w:ind w:left="0" w:firstLine="709"/>
        <w:jc w:val="both"/>
        <w:rPr>
          <w:rFonts w:ascii="Times New Roman" w:hAnsi="Times New Roman"/>
          <w:sz w:val="28"/>
          <w:szCs w:val="28"/>
          <w:lang w:bidi="ru-RU"/>
        </w:rPr>
      </w:pPr>
      <w:r w:rsidRPr="0037053D">
        <w:rPr>
          <w:rFonts w:ascii="Times New Roman" w:hAnsi="Times New Roman" w:cs="Times New Roman"/>
          <w:sz w:val="28"/>
          <w:szCs w:val="28"/>
        </w:rPr>
        <w:t xml:space="preserve">«Инклюзивное образование» </w:t>
      </w:r>
      <w:r w:rsidRPr="0037053D">
        <w:rPr>
          <w:rFonts w:ascii="Times New Roman" w:hAnsi="Times New Roman"/>
          <w:sz w:val="28"/>
          <w:szCs w:val="28"/>
          <w:lang w:bidi="ru-RU"/>
        </w:rPr>
        <w:t xml:space="preserve">– </w:t>
      </w:r>
      <w:r w:rsidR="005D1526" w:rsidRPr="005D1526">
        <w:rPr>
          <w:rFonts w:ascii="Times New Roman" w:hAnsi="Times New Roman"/>
          <w:sz w:val="28"/>
          <w:szCs w:val="28"/>
          <w:lang w:bidi="ru-RU"/>
        </w:rPr>
        <w:t>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sidR="005D1526">
        <w:rPr>
          <w:rFonts w:ascii="Times New Roman" w:hAnsi="Times New Roman"/>
          <w:sz w:val="28"/>
          <w:szCs w:val="28"/>
          <w:lang w:bidi="ru-RU"/>
        </w:rPr>
        <w:t>.</w:t>
      </w:r>
    </w:p>
    <w:p w:rsidR="00266CE1" w:rsidRPr="0037053D" w:rsidRDefault="00266CE1" w:rsidP="005E1DF0">
      <w:pPr>
        <w:pStyle w:val="a3"/>
        <w:spacing w:after="0"/>
        <w:ind w:left="0" w:firstLine="709"/>
        <w:jc w:val="both"/>
        <w:rPr>
          <w:rFonts w:ascii="Times New Roman" w:hAnsi="Times New Roman"/>
          <w:sz w:val="28"/>
          <w:szCs w:val="28"/>
          <w:lang w:bidi="ru-RU"/>
        </w:rPr>
      </w:pPr>
      <w:r w:rsidRPr="0037053D">
        <w:rPr>
          <w:rFonts w:ascii="Times New Roman" w:hAnsi="Times New Roman"/>
          <w:sz w:val="28"/>
          <w:szCs w:val="28"/>
          <w:lang w:bidi="ru-RU"/>
        </w:rPr>
        <w:t>«Адаптированная образовательная программа» – это</w:t>
      </w:r>
      <w:r w:rsidR="00684762" w:rsidRPr="0037053D">
        <w:rPr>
          <w:rFonts w:ascii="Times New Roman" w:hAnsi="Times New Roman"/>
          <w:sz w:val="28"/>
          <w:szCs w:val="28"/>
          <w:lang w:bidi="ru-RU"/>
        </w:rPr>
        <w:t xml:space="preserve"> </w:t>
      </w:r>
      <w:r w:rsidRPr="0037053D">
        <w:rPr>
          <w:rFonts w:ascii="Times New Roman" w:hAnsi="Times New Roman"/>
          <w:sz w:val="28"/>
          <w:szCs w:val="28"/>
          <w:lang w:bidi="ru-RU"/>
        </w:rPr>
        <w:t>образовательная</w:t>
      </w:r>
      <w:r w:rsidR="00684762" w:rsidRPr="0037053D">
        <w:rPr>
          <w:rFonts w:ascii="Times New Roman" w:hAnsi="Times New Roman"/>
          <w:sz w:val="28"/>
          <w:szCs w:val="28"/>
          <w:lang w:bidi="ru-RU"/>
        </w:rPr>
        <w:t xml:space="preserve"> </w:t>
      </w:r>
      <w:r w:rsidRPr="0037053D">
        <w:rPr>
          <w:rFonts w:ascii="Times New Roman" w:hAnsi="Times New Roman"/>
          <w:sz w:val="28"/>
          <w:szCs w:val="28"/>
          <w:lang w:bidi="ru-RU"/>
        </w:rPr>
        <w:t>программа,</w:t>
      </w:r>
      <w:r w:rsidR="00684762" w:rsidRPr="0037053D">
        <w:rPr>
          <w:rFonts w:ascii="Times New Roman" w:hAnsi="Times New Roman"/>
          <w:sz w:val="28"/>
          <w:szCs w:val="28"/>
          <w:lang w:bidi="ru-RU"/>
        </w:rPr>
        <w:t xml:space="preserve"> </w:t>
      </w:r>
      <w:r w:rsidRPr="0037053D">
        <w:rPr>
          <w:rFonts w:ascii="Times New Roman" w:hAnsi="Times New Roman"/>
          <w:sz w:val="28"/>
          <w:szCs w:val="28"/>
          <w:lang w:bidi="ru-RU"/>
        </w:rPr>
        <w:t>адаптированная</w:t>
      </w:r>
      <w:r w:rsidR="00684762" w:rsidRPr="0037053D">
        <w:rPr>
          <w:rFonts w:ascii="Times New Roman" w:hAnsi="Times New Roman"/>
          <w:sz w:val="28"/>
          <w:szCs w:val="28"/>
          <w:lang w:bidi="ru-RU"/>
        </w:rPr>
        <w:t xml:space="preserve"> </w:t>
      </w:r>
      <w:r w:rsidRPr="0037053D">
        <w:rPr>
          <w:rFonts w:ascii="Times New Roman" w:hAnsi="Times New Roman"/>
          <w:sz w:val="28"/>
          <w:szCs w:val="28"/>
          <w:lang w:bidi="ru-RU"/>
        </w:rPr>
        <w:t>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w:t>
      </w:r>
      <w:r w:rsidR="00684762" w:rsidRPr="0037053D">
        <w:rPr>
          <w:rFonts w:ascii="Times New Roman" w:hAnsi="Times New Roman"/>
          <w:sz w:val="28"/>
          <w:szCs w:val="28"/>
          <w:lang w:bidi="ru-RU"/>
        </w:rPr>
        <w:t xml:space="preserve"> </w:t>
      </w:r>
      <w:r w:rsidRPr="0037053D">
        <w:rPr>
          <w:rFonts w:ascii="Times New Roman" w:hAnsi="Times New Roman"/>
          <w:sz w:val="28"/>
          <w:szCs w:val="28"/>
          <w:lang w:bidi="ru-RU"/>
        </w:rPr>
        <w:t>адаптацию указанных лиц</w:t>
      </w:r>
      <w:r w:rsidR="00A86DA2" w:rsidRPr="0037053D">
        <w:rPr>
          <w:rFonts w:ascii="Times New Roman" w:hAnsi="Times New Roman"/>
          <w:sz w:val="28"/>
          <w:szCs w:val="28"/>
          <w:lang w:bidi="ru-RU"/>
        </w:rPr>
        <w:t>.</w:t>
      </w:r>
    </w:p>
    <w:p w:rsidR="00A86DA2" w:rsidRPr="0037053D" w:rsidRDefault="00A86DA2"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«Психолого-педагогическая реабилитация и абилитация» - комплекс психолого-педагогического мероприятий, направленных на восстановление, коррекцию и (или) компенсацию нарушенных двигательных, сенсорных, </w:t>
      </w:r>
      <w:r w:rsidRPr="0037053D">
        <w:rPr>
          <w:rFonts w:ascii="Times New Roman" w:hAnsi="Times New Roman" w:cs="Times New Roman"/>
          <w:sz w:val="28"/>
          <w:szCs w:val="28"/>
        </w:rPr>
        <w:lastRenderedPageBreak/>
        <w:t>познавательных, в том числе речевых, и эмоционально-волевых процессов или их сочетаний, поведения инвалидов и детей-инвалидов; обеспечение специальных психолого-педагогических условий всестороннего развития личности с учетом  ее актуальных и потенциальных возможностей и особых образовательных потребностей;</w:t>
      </w:r>
    </w:p>
    <w:p w:rsidR="00ED77EB" w:rsidRPr="0037053D" w:rsidRDefault="00ED77EB" w:rsidP="00ED77EB">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«Профессиональная реабилитация и абилитация инвалидов» – комплекс услуг, направленных на возвращение или включение лиц с инвалидностью в трудовую (профессиональную) деятельность с учетом нарушенных функций их организма и ограничений жизнедеятельности с целью достижения ими экономической независимости, занятости общественно-полезной деятельностью, профессиональной самореализации. Профессиональная реабилитация и абилитация инвалидов в сфере образования включает в себя предоставление услуг по профессиональной </w:t>
      </w:r>
      <w:r w:rsidR="004A2FEB" w:rsidRPr="0037053D">
        <w:rPr>
          <w:rFonts w:ascii="Times New Roman" w:hAnsi="Times New Roman"/>
          <w:sz w:val="28"/>
          <w:szCs w:val="28"/>
          <w:lang w:bidi="ru-RU"/>
        </w:rPr>
        <w:t>ориентации, профессиональному</w:t>
      </w:r>
      <w:r w:rsidRPr="0037053D">
        <w:rPr>
          <w:rFonts w:ascii="Times New Roman" w:hAnsi="Times New Roman"/>
          <w:sz w:val="28"/>
          <w:szCs w:val="28"/>
          <w:lang w:bidi="ru-RU"/>
        </w:rPr>
        <w:t xml:space="preserve"> образованию.</w:t>
      </w:r>
    </w:p>
    <w:p w:rsidR="00A86DA2" w:rsidRPr="0037053D" w:rsidRDefault="00ED77EB"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 </w:t>
      </w:r>
      <w:r w:rsidR="00A86DA2" w:rsidRPr="0037053D">
        <w:rPr>
          <w:rFonts w:ascii="Times New Roman" w:hAnsi="Times New Roman" w:cs="Times New Roman"/>
          <w:sz w:val="28"/>
          <w:szCs w:val="28"/>
        </w:rPr>
        <w:t xml:space="preserve">«Специальные условия для получения образования  обучающихся с ограниченными возможностями здоровья» </w:t>
      </w:r>
      <w:r w:rsidR="003A4D65" w:rsidRPr="0037053D">
        <w:rPr>
          <w:rFonts w:ascii="Times New Roman" w:hAnsi="Times New Roman" w:cs="Times New Roman"/>
          <w:sz w:val="28"/>
          <w:szCs w:val="28"/>
        </w:rPr>
        <w:t>–</w:t>
      </w:r>
      <w:r w:rsidR="00A86DA2" w:rsidRPr="0037053D">
        <w:rPr>
          <w:sz w:val="28"/>
          <w:szCs w:val="28"/>
        </w:rPr>
        <w:t xml:space="preserve"> </w:t>
      </w:r>
      <w:r w:rsidR="00A86DA2" w:rsidRPr="0037053D">
        <w:rPr>
          <w:rFonts w:ascii="Times New Roman" w:hAnsi="Times New Roman" w:cs="Times New Roman"/>
          <w:sz w:val="28"/>
          <w:szCs w:val="28"/>
        </w:rPr>
        <w:t xml:space="preserve">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AC409A" w:rsidRPr="0037053D" w:rsidRDefault="00AC409A" w:rsidP="005E1DF0">
      <w:pPr>
        <w:pStyle w:val="a3"/>
        <w:spacing w:after="0"/>
        <w:ind w:left="0" w:firstLine="709"/>
        <w:jc w:val="both"/>
        <w:rPr>
          <w:rFonts w:ascii="Times New Roman" w:hAnsi="Times New Roman" w:cs="Times New Roman"/>
          <w:sz w:val="28"/>
          <w:szCs w:val="28"/>
        </w:rPr>
      </w:pPr>
    </w:p>
    <w:p w:rsidR="0041314A" w:rsidRPr="0037053D" w:rsidRDefault="0041314A" w:rsidP="00631323">
      <w:pPr>
        <w:pStyle w:val="a3"/>
        <w:numPr>
          <w:ilvl w:val="2"/>
          <w:numId w:val="1"/>
        </w:numPr>
        <w:spacing w:before="120" w:after="0"/>
        <w:ind w:left="0" w:firstLine="709"/>
        <w:rPr>
          <w:rFonts w:ascii="Times New Roman" w:hAnsi="Times New Roman" w:cs="Times New Roman"/>
          <w:b/>
          <w:sz w:val="28"/>
          <w:szCs w:val="28"/>
        </w:rPr>
      </w:pPr>
      <w:r w:rsidRPr="0037053D">
        <w:rPr>
          <w:rFonts w:ascii="Times New Roman" w:hAnsi="Times New Roman" w:cs="Times New Roman"/>
          <w:b/>
          <w:sz w:val="28"/>
          <w:szCs w:val="28"/>
        </w:rPr>
        <w:t xml:space="preserve">Понятия в сфере культуры: </w:t>
      </w:r>
    </w:p>
    <w:p w:rsidR="00E21AC1" w:rsidRPr="0037053D" w:rsidRDefault="00AC61A1" w:rsidP="00631323">
      <w:pPr>
        <w:widowControl w:val="0"/>
        <w:tabs>
          <w:tab w:val="left" w:pos="1408"/>
        </w:tabs>
        <w:spacing w:before="120" w:after="0"/>
        <w:ind w:firstLine="709"/>
        <w:jc w:val="both"/>
        <w:rPr>
          <w:rFonts w:ascii="Times New Roman" w:hAnsi="Times New Roman"/>
          <w:sz w:val="28"/>
          <w:szCs w:val="28"/>
        </w:rPr>
      </w:pPr>
      <w:r w:rsidRPr="0037053D">
        <w:rPr>
          <w:rFonts w:ascii="Times New Roman" w:hAnsi="Times New Roman"/>
          <w:sz w:val="28"/>
          <w:szCs w:val="28"/>
          <w:lang w:bidi="ru-RU"/>
        </w:rPr>
        <w:t>«Реабилитация и абилитация инвалидов методами культуры и искусства (социокультурная реабилитация и абилитация)» –</w:t>
      </w:r>
      <w:r w:rsidR="002120AB" w:rsidRPr="0037053D">
        <w:rPr>
          <w:rFonts w:ascii="Times New Roman" w:hAnsi="Times New Roman"/>
          <w:sz w:val="28"/>
          <w:szCs w:val="28"/>
          <w:lang w:bidi="ru-RU"/>
        </w:rPr>
        <w:t xml:space="preserve"> </w:t>
      </w:r>
      <w:r w:rsidR="00E21AC1" w:rsidRPr="0037053D">
        <w:rPr>
          <w:rFonts w:ascii="Times New Roman" w:hAnsi="Times New Roman"/>
          <w:sz w:val="28"/>
          <w:szCs w:val="28"/>
        </w:rPr>
        <w:t>целостный комплекс мероприятий и процесс, имеющие целью помочь инвалиду достигнуть и поддерживать оптимальную степень участия в социальных взаимосвязях, реализации культурных интересов и запросов, что обеспечивает ему средства для позитивных изменений в образе жизни и наиболее полную интеграцию</w:t>
      </w:r>
      <w:r w:rsidR="00684762" w:rsidRPr="0037053D">
        <w:rPr>
          <w:rFonts w:ascii="Times New Roman" w:hAnsi="Times New Roman"/>
          <w:sz w:val="28"/>
          <w:szCs w:val="28"/>
        </w:rPr>
        <w:t xml:space="preserve"> </w:t>
      </w:r>
      <w:r w:rsidR="00E21AC1" w:rsidRPr="0037053D">
        <w:rPr>
          <w:rFonts w:ascii="Times New Roman" w:hAnsi="Times New Roman"/>
          <w:sz w:val="28"/>
          <w:szCs w:val="28"/>
        </w:rPr>
        <w:t>в общество за счет расширения рамок его независимости</w:t>
      </w:r>
      <w:r w:rsidR="00684762" w:rsidRPr="0037053D">
        <w:rPr>
          <w:rFonts w:ascii="Times New Roman" w:hAnsi="Times New Roman"/>
          <w:sz w:val="28"/>
          <w:szCs w:val="28"/>
        </w:rPr>
        <w:t xml:space="preserve"> (</w:t>
      </w:r>
      <w:r w:rsidR="00E21AC1" w:rsidRPr="0037053D">
        <w:rPr>
          <w:rFonts w:ascii="Times New Roman" w:hAnsi="Times New Roman"/>
          <w:sz w:val="28"/>
          <w:szCs w:val="28"/>
        </w:rPr>
        <w:t>Приказ Министерства культуры Российской Федерации от 30.12.2016 № 3019).</w:t>
      </w:r>
    </w:p>
    <w:p w:rsidR="00684762" w:rsidRPr="0037053D" w:rsidRDefault="002120AB" w:rsidP="006E5B28">
      <w:pPr>
        <w:widowControl w:val="0"/>
        <w:tabs>
          <w:tab w:val="left" w:pos="1408"/>
        </w:tabs>
        <w:spacing w:after="0"/>
        <w:ind w:firstLine="709"/>
        <w:jc w:val="both"/>
        <w:rPr>
          <w:rFonts w:ascii="Times New Roman" w:hAnsi="Times New Roman" w:cs="Times New Roman"/>
          <w:sz w:val="28"/>
          <w:szCs w:val="28"/>
        </w:rPr>
      </w:pPr>
      <w:r w:rsidRPr="0037053D">
        <w:rPr>
          <w:rFonts w:ascii="Times New Roman" w:hAnsi="Times New Roman"/>
          <w:sz w:val="28"/>
          <w:szCs w:val="28"/>
          <w:lang w:bidi="ru-RU"/>
        </w:rPr>
        <w:t>«</w:t>
      </w:r>
      <w:r w:rsidR="003E2275" w:rsidRPr="0037053D">
        <w:rPr>
          <w:rFonts w:ascii="Times New Roman" w:hAnsi="Times New Roman"/>
          <w:sz w:val="28"/>
          <w:szCs w:val="28"/>
          <w:lang w:bidi="ru-RU"/>
        </w:rPr>
        <w:t>Социокультурная реабилитация</w:t>
      </w:r>
      <w:r w:rsidRPr="0037053D">
        <w:rPr>
          <w:rFonts w:ascii="Times New Roman" w:hAnsi="Times New Roman"/>
          <w:sz w:val="28"/>
          <w:szCs w:val="28"/>
          <w:lang w:bidi="ru-RU"/>
        </w:rPr>
        <w:t>»</w:t>
      </w:r>
      <w:r w:rsidR="003E2275" w:rsidRPr="0037053D">
        <w:rPr>
          <w:rFonts w:ascii="Times New Roman" w:hAnsi="Times New Roman"/>
          <w:sz w:val="28"/>
          <w:szCs w:val="28"/>
          <w:lang w:bidi="ru-RU"/>
        </w:rPr>
        <w:t xml:space="preserve"> </w:t>
      </w:r>
      <w:r w:rsidR="004A2FEB" w:rsidRPr="0037053D">
        <w:rPr>
          <w:rFonts w:ascii="Times New Roman" w:hAnsi="Times New Roman"/>
          <w:sz w:val="28"/>
          <w:szCs w:val="28"/>
          <w:lang w:bidi="ru-RU"/>
        </w:rPr>
        <w:t>–</w:t>
      </w:r>
      <w:r w:rsidRPr="0037053D">
        <w:rPr>
          <w:rFonts w:ascii="Times New Roman" w:hAnsi="Times New Roman"/>
          <w:sz w:val="28"/>
          <w:szCs w:val="28"/>
          <w:lang w:bidi="ru-RU"/>
        </w:rPr>
        <w:t xml:space="preserve"> </w:t>
      </w:r>
      <w:r w:rsidR="003E2275" w:rsidRPr="0037053D">
        <w:rPr>
          <w:rFonts w:ascii="Times New Roman" w:hAnsi="Times New Roman"/>
          <w:sz w:val="28"/>
          <w:szCs w:val="28"/>
          <w:lang w:bidi="ru-RU"/>
        </w:rPr>
        <w:t xml:space="preserve">комплекс мероприятий, цель </w:t>
      </w:r>
      <w:r w:rsidR="003E2275" w:rsidRPr="0037053D">
        <w:rPr>
          <w:rFonts w:ascii="Times New Roman" w:hAnsi="Times New Roman"/>
          <w:sz w:val="28"/>
          <w:szCs w:val="28"/>
          <w:lang w:bidi="ru-RU"/>
        </w:rPr>
        <w:lastRenderedPageBreak/>
        <w:t xml:space="preserve">которых заключается в помощи инвалиду достигнуть и поддерживать оптимальную степень участия в социальных взаимосвязях, необходимый уровень культурной компетенции, что должно обеспечивать возможность для </w:t>
      </w:r>
      <w:r w:rsidR="003E2275" w:rsidRPr="0037053D">
        <w:rPr>
          <w:rFonts w:ascii="Times New Roman" w:hAnsi="Times New Roman" w:cs="Times New Roman"/>
          <w:sz w:val="28"/>
          <w:szCs w:val="28"/>
        </w:rPr>
        <w:t>позитивных изменений в образе жизни и наиболее полную интеграцию в общество за счет расширения рамок его независимости</w:t>
      </w:r>
      <w:r w:rsidR="002009C5" w:rsidRPr="0037053D">
        <w:rPr>
          <w:rStyle w:val="af"/>
          <w:rFonts w:ascii="Times New Roman" w:hAnsi="Times New Roman" w:cs="Times New Roman"/>
          <w:sz w:val="28"/>
          <w:szCs w:val="28"/>
        </w:rPr>
        <w:footnoteReference w:id="4"/>
      </w:r>
      <w:r w:rsidR="003E2275" w:rsidRPr="0037053D">
        <w:rPr>
          <w:rFonts w:ascii="Times New Roman" w:hAnsi="Times New Roman" w:cs="Times New Roman"/>
          <w:sz w:val="28"/>
          <w:szCs w:val="28"/>
        </w:rPr>
        <w:t xml:space="preserve">. </w:t>
      </w:r>
    </w:p>
    <w:p w:rsidR="00A7617C" w:rsidRPr="0037053D" w:rsidRDefault="00A7617C" w:rsidP="006E5B28">
      <w:pPr>
        <w:widowControl w:val="0"/>
        <w:tabs>
          <w:tab w:val="left" w:pos="1408"/>
        </w:tabs>
        <w:spacing w:after="0"/>
        <w:ind w:firstLine="709"/>
        <w:jc w:val="both"/>
        <w:rPr>
          <w:rFonts w:ascii="Times New Roman" w:hAnsi="Times New Roman"/>
          <w:sz w:val="28"/>
          <w:szCs w:val="28"/>
        </w:rPr>
      </w:pPr>
    </w:p>
    <w:p w:rsidR="0041314A" w:rsidRPr="0037053D" w:rsidRDefault="0041314A" w:rsidP="00631323">
      <w:pPr>
        <w:pStyle w:val="a3"/>
        <w:numPr>
          <w:ilvl w:val="2"/>
          <w:numId w:val="1"/>
        </w:numPr>
        <w:tabs>
          <w:tab w:val="left" w:pos="1701"/>
        </w:tabs>
        <w:spacing w:before="120" w:after="0"/>
        <w:ind w:left="0" w:firstLine="709"/>
        <w:rPr>
          <w:rFonts w:ascii="Times New Roman" w:hAnsi="Times New Roman" w:cs="Times New Roman"/>
          <w:b/>
          <w:sz w:val="28"/>
          <w:szCs w:val="28"/>
        </w:rPr>
      </w:pPr>
      <w:r w:rsidRPr="0037053D">
        <w:rPr>
          <w:rFonts w:ascii="Times New Roman" w:hAnsi="Times New Roman" w:cs="Times New Roman"/>
          <w:b/>
          <w:sz w:val="28"/>
          <w:szCs w:val="28"/>
        </w:rPr>
        <w:t>Понятия в сфере физи</w:t>
      </w:r>
      <w:r w:rsidR="00EC44FA" w:rsidRPr="0037053D">
        <w:rPr>
          <w:rFonts w:ascii="Times New Roman" w:hAnsi="Times New Roman" w:cs="Times New Roman"/>
          <w:b/>
          <w:sz w:val="28"/>
          <w:szCs w:val="28"/>
        </w:rPr>
        <w:t>ческой культуры и спорта:</w:t>
      </w:r>
    </w:p>
    <w:p w:rsidR="005C6B03" w:rsidRPr="0037053D" w:rsidRDefault="005C6B03" w:rsidP="00631323">
      <w:pPr>
        <w:widowControl w:val="0"/>
        <w:tabs>
          <w:tab w:val="left" w:pos="1408"/>
        </w:tabs>
        <w:spacing w:before="120" w:after="0"/>
        <w:ind w:firstLine="709"/>
        <w:jc w:val="both"/>
        <w:rPr>
          <w:rFonts w:ascii="Times New Roman" w:hAnsi="Times New Roman"/>
          <w:sz w:val="28"/>
          <w:szCs w:val="28"/>
          <w:lang w:bidi="ru-RU"/>
        </w:rPr>
      </w:pPr>
      <w:r w:rsidRPr="0037053D">
        <w:rPr>
          <w:rFonts w:ascii="Times New Roman" w:hAnsi="Times New Roman"/>
          <w:sz w:val="28"/>
          <w:szCs w:val="28"/>
          <w:lang w:bidi="ru-RU"/>
        </w:rPr>
        <w:t>«Адаптивная физическая культура» – вид (область) физической культуры человека с отклонениями в состоянии здоровья, включая инвалида, и общества. Это деятельность и ее социально и индивидуально значимые результаты по созданию всесторонней готовности человека с отклонениями в состоянии здоровья, включая инвалида, к жизни; оптимизации его состояния и развития в процессе комплексной реабилитации и социальной интеграции; это специфический процесс и результат человеческой деятельности, а также средства и способы совершенствования и гармонизации всех сторон и свойств индивида с отклонениями в состоянии здоровья (физических, интеллектуальных, эмоционально-волевых, эстетических, этических и др.) с помощью физических упражнений, естественно-средовых и гигиенических факторов.</w:t>
      </w:r>
    </w:p>
    <w:p w:rsidR="00B00365" w:rsidRPr="0037053D" w:rsidRDefault="00EC44FA" w:rsidP="006E5B28">
      <w:pPr>
        <w:pStyle w:val="a3"/>
        <w:spacing w:after="0"/>
        <w:ind w:left="0" w:firstLine="709"/>
        <w:jc w:val="both"/>
        <w:rPr>
          <w:b/>
          <w:sz w:val="28"/>
        </w:rPr>
      </w:pPr>
      <w:r w:rsidRPr="0037053D">
        <w:rPr>
          <w:rFonts w:ascii="Times New Roman" w:hAnsi="Times New Roman"/>
          <w:sz w:val="28"/>
          <w:szCs w:val="28"/>
          <w:lang w:bidi="ru-RU"/>
        </w:rPr>
        <w:t xml:space="preserve">«Адаптивный спорт» – вид адаптивной физической культуры, удовлетворяющий потребности личности в </w:t>
      </w:r>
      <w:proofErr w:type="spellStart"/>
      <w:r w:rsidRPr="0037053D">
        <w:rPr>
          <w:rFonts w:ascii="Times New Roman" w:hAnsi="Times New Roman"/>
          <w:sz w:val="28"/>
          <w:szCs w:val="28"/>
          <w:lang w:bidi="ru-RU"/>
        </w:rPr>
        <w:t>самоактуализации</w:t>
      </w:r>
      <w:proofErr w:type="spellEnd"/>
      <w:r w:rsidRPr="0037053D">
        <w:rPr>
          <w:rFonts w:ascii="Times New Roman" w:hAnsi="Times New Roman"/>
          <w:sz w:val="28"/>
          <w:szCs w:val="28"/>
          <w:lang w:bidi="ru-RU"/>
        </w:rPr>
        <w:t>, максимально возможной самореализации своих способностей, сопоставлении их со способностями других людей; потребности в коммуникативной деятельности и, вообще, социализации. Содержание адаптивного спорта (как базового, так и высших достижений) направлено, прежде всего, на формирование у лиц с отклонениями в состоянии здоровья, в том числе инвалидов (особенно талантливой молодежи) высокого спортивного мастерства и достижение ими наивысших результатов в его различных видах в состязаниях с людьми, имеющих аналогичные проблемы со здоровьем.</w:t>
      </w:r>
      <w:r w:rsidR="00B00365" w:rsidRPr="0037053D">
        <w:rPr>
          <w:b/>
          <w:sz w:val="28"/>
        </w:rPr>
        <w:t xml:space="preserve"> </w:t>
      </w:r>
    </w:p>
    <w:p w:rsidR="00EC44FA" w:rsidRPr="0037053D" w:rsidRDefault="00B00365" w:rsidP="006E5B28">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t xml:space="preserve">«Физическая реабилитация» </w:t>
      </w:r>
      <w:r w:rsidR="00B11D9B" w:rsidRPr="0037053D">
        <w:rPr>
          <w:rFonts w:ascii="Times New Roman" w:hAnsi="Times New Roman" w:cs="Times New Roman"/>
          <w:sz w:val="28"/>
        </w:rPr>
        <w:t>–</w:t>
      </w:r>
      <w:r w:rsidRPr="0037053D">
        <w:rPr>
          <w:rFonts w:ascii="Times New Roman" w:hAnsi="Times New Roman" w:cs="Times New Roman"/>
          <w:sz w:val="28"/>
        </w:rPr>
        <w:t xml:space="preserve"> восстановление (в том числе коррекция и компенсация)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w:t>
      </w:r>
      <w:r w:rsidRPr="0037053D">
        <w:rPr>
          <w:rFonts w:ascii="Times New Roman" w:hAnsi="Times New Roman" w:cs="Times New Roman"/>
          <w:sz w:val="28"/>
        </w:rPr>
        <w:lastRenderedPageBreak/>
        <w:t>использованием средств и методов адаптивной физической культуры и адаптивного спорта, которые направлены на устранение или возможно более полную компенсацию ограничений жизнедеятельности, вызванных нарушением здоровья.</w:t>
      </w:r>
    </w:p>
    <w:p w:rsidR="008F44CF" w:rsidRPr="0037053D" w:rsidRDefault="008F44CF" w:rsidP="006E5B28">
      <w:pPr>
        <w:pStyle w:val="a3"/>
        <w:spacing w:after="0"/>
        <w:ind w:left="0" w:firstLine="709"/>
        <w:jc w:val="both"/>
        <w:rPr>
          <w:rFonts w:ascii="Times New Roman" w:hAnsi="Times New Roman" w:cs="Times New Roman"/>
          <w:sz w:val="28"/>
        </w:rPr>
      </w:pPr>
    </w:p>
    <w:p w:rsidR="0041314A" w:rsidRPr="0037053D" w:rsidRDefault="0041314A" w:rsidP="00631323">
      <w:pPr>
        <w:pStyle w:val="a3"/>
        <w:numPr>
          <w:ilvl w:val="2"/>
          <w:numId w:val="1"/>
        </w:numPr>
        <w:tabs>
          <w:tab w:val="left" w:pos="1701"/>
        </w:tabs>
        <w:spacing w:before="120" w:after="0"/>
        <w:ind w:left="0" w:firstLine="709"/>
        <w:rPr>
          <w:rFonts w:ascii="Times New Roman" w:hAnsi="Times New Roman" w:cs="Times New Roman"/>
          <w:sz w:val="28"/>
          <w:szCs w:val="28"/>
        </w:rPr>
      </w:pPr>
      <w:r w:rsidRPr="0037053D">
        <w:rPr>
          <w:rFonts w:ascii="Times New Roman" w:hAnsi="Times New Roman" w:cs="Times New Roman"/>
          <w:b/>
          <w:sz w:val="28"/>
          <w:szCs w:val="28"/>
        </w:rPr>
        <w:t>Понятия в сфере занятости населения</w:t>
      </w:r>
      <w:r w:rsidRPr="0037053D">
        <w:rPr>
          <w:rFonts w:ascii="Times New Roman" w:hAnsi="Times New Roman" w:cs="Times New Roman"/>
          <w:sz w:val="28"/>
          <w:szCs w:val="28"/>
        </w:rPr>
        <w:t xml:space="preserve">: </w:t>
      </w:r>
    </w:p>
    <w:p w:rsidR="00AC61A1" w:rsidRPr="0037053D" w:rsidRDefault="00780261" w:rsidP="00631323">
      <w:pPr>
        <w:widowControl w:val="0"/>
        <w:tabs>
          <w:tab w:val="left" w:pos="1408"/>
        </w:tabs>
        <w:spacing w:before="120"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 </w:t>
      </w:r>
      <w:r w:rsidR="00AC61A1" w:rsidRPr="0037053D">
        <w:rPr>
          <w:rFonts w:ascii="Times New Roman" w:hAnsi="Times New Roman"/>
          <w:sz w:val="28"/>
          <w:szCs w:val="28"/>
          <w:lang w:bidi="ru-RU"/>
        </w:rPr>
        <w:t xml:space="preserve">«Профессиональная реабилитация и абилитация инвалидов» – комплекс услуг, направленных на возвращение или включение лиц с инвалидностью в трудовую (профессиональную) деятельность с учетом нарушенных функций их организма и ограничений жизнедеятельности с целью достижения ими экономической независимости, занятости общественно-полезной деятельностью, профессиональной самореализации. Профессиональная реабилитация и абилитация инвалидов </w:t>
      </w:r>
      <w:r w:rsidR="00ED77EB" w:rsidRPr="0037053D">
        <w:rPr>
          <w:rFonts w:ascii="Times New Roman" w:hAnsi="Times New Roman"/>
          <w:sz w:val="28"/>
          <w:szCs w:val="28"/>
          <w:lang w:bidi="ru-RU"/>
        </w:rPr>
        <w:t xml:space="preserve">в сфере занятости населения </w:t>
      </w:r>
      <w:r w:rsidR="00AC61A1" w:rsidRPr="0037053D">
        <w:rPr>
          <w:rFonts w:ascii="Times New Roman" w:hAnsi="Times New Roman"/>
          <w:sz w:val="28"/>
          <w:szCs w:val="28"/>
          <w:lang w:bidi="ru-RU"/>
        </w:rPr>
        <w:t>включает в себя предоставление услуг по профессиональной ориентации, профессиональному обучению</w:t>
      </w:r>
      <w:r w:rsidR="00ED77EB" w:rsidRPr="0037053D">
        <w:rPr>
          <w:rFonts w:ascii="Times New Roman" w:hAnsi="Times New Roman"/>
          <w:sz w:val="28"/>
          <w:szCs w:val="28"/>
          <w:lang w:bidi="ru-RU"/>
        </w:rPr>
        <w:t xml:space="preserve"> и(или) переобучению</w:t>
      </w:r>
      <w:r w:rsidR="00AC61A1" w:rsidRPr="0037053D">
        <w:rPr>
          <w:rFonts w:ascii="Times New Roman" w:hAnsi="Times New Roman"/>
          <w:sz w:val="28"/>
          <w:szCs w:val="28"/>
          <w:lang w:bidi="ru-RU"/>
        </w:rPr>
        <w:t>, содействию в трудоустройстве (в том числе на специальных рабочих местах), производственной адаптации.</w:t>
      </w:r>
    </w:p>
    <w:p w:rsidR="00780261" w:rsidRPr="0037053D" w:rsidRDefault="00780261" w:rsidP="00780261">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«Сопровождаемая трудовая деятельность» – комплекс услуг по оказанию индивидуальной помощи лицу с инвалидностью, нуждающемуся в такой помощи, в процессе организованной ему трудовой деятельности, включая создание условий для осуществления им такой деятельности, а также формирование пути его передвижения до места трудовой деятельности и обратно и по территории работодателя.</w:t>
      </w:r>
    </w:p>
    <w:p w:rsidR="00780261" w:rsidRPr="0037053D" w:rsidRDefault="00780261" w:rsidP="00780261">
      <w:pPr>
        <w:widowControl w:val="0"/>
        <w:tabs>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«Специальное рабочее место для трудоустройства инвалида» – рабочее место, требующее принятие дополнительных мер по организации труда, включая адаптацию основного и дополнительного оборудования, технического и организационного оснащения, обеспечения техническими приспособлениями с учетом индивидуальных возможностей инвалида.</w:t>
      </w:r>
    </w:p>
    <w:p w:rsidR="00780261" w:rsidRPr="0037053D" w:rsidRDefault="00780261" w:rsidP="005E1DF0">
      <w:pPr>
        <w:widowControl w:val="0"/>
        <w:tabs>
          <w:tab w:val="left" w:pos="1408"/>
        </w:tabs>
        <w:spacing w:after="0"/>
        <w:ind w:firstLine="709"/>
        <w:jc w:val="both"/>
        <w:rPr>
          <w:rFonts w:ascii="Times New Roman" w:hAnsi="Times New Roman"/>
          <w:sz w:val="28"/>
          <w:szCs w:val="28"/>
          <w:lang w:bidi="ru-RU"/>
        </w:rPr>
      </w:pPr>
    </w:p>
    <w:p w:rsidR="00FE2823" w:rsidRDefault="002A4124" w:rsidP="00631323">
      <w:pPr>
        <w:pStyle w:val="a3"/>
        <w:numPr>
          <w:ilvl w:val="2"/>
          <w:numId w:val="1"/>
        </w:numPr>
        <w:spacing w:before="120" w:after="0"/>
        <w:ind w:left="0" w:firstLine="709"/>
        <w:rPr>
          <w:rFonts w:ascii="Times New Roman" w:hAnsi="Times New Roman" w:cs="Times New Roman"/>
          <w:sz w:val="28"/>
          <w:szCs w:val="28"/>
        </w:rPr>
      </w:pPr>
      <w:r w:rsidRPr="0037053D">
        <w:rPr>
          <w:rFonts w:ascii="Times New Roman" w:hAnsi="Times New Roman" w:cs="Times New Roman"/>
          <w:b/>
          <w:sz w:val="28"/>
          <w:szCs w:val="28"/>
        </w:rPr>
        <w:t xml:space="preserve">Понятия </w:t>
      </w:r>
      <w:r w:rsidR="0041314A" w:rsidRPr="0037053D">
        <w:rPr>
          <w:rFonts w:ascii="Times New Roman" w:hAnsi="Times New Roman" w:cs="Times New Roman"/>
          <w:b/>
          <w:sz w:val="28"/>
          <w:szCs w:val="28"/>
        </w:rPr>
        <w:t>в сфере общественных и внешних связей</w:t>
      </w:r>
      <w:r w:rsidR="0041314A" w:rsidRPr="0037053D">
        <w:rPr>
          <w:rFonts w:ascii="Times New Roman" w:hAnsi="Times New Roman" w:cs="Times New Roman"/>
          <w:sz w:val="28"/>
          <w:szCs w:val="28"/>
        </w:rPr>
        <w:t>:</w:t>
      </w:r>
    </w:p>
    <w:p w:rsidR="00631323" w:rsidRPr="00631323" w:rsidRDefault="00631323" w:rsidP="00631323">
      <w:pPr>
        <w:pStyle w:val="a3"/>
        <w:spacing w:before="120" w:after="0"/>
        <w:ind w:left="709"/>
        <w:rPr>
          <w:rFonts w:ascii="Times New Roman" w:hAnsi="Times New Roman" w:cs="Times New Roman"/>
          <w:sz w:val="8"/>
          <w:szCs w:val="28"/>
        </w:rPr>
      </w:pPr>
    </w:p>
    <w:p w:rsidR="00C84706" w:rsidRPr="0037053D" w:rsidRDefault="00FE2823" w:rsidP="00631323">
      <w:pPr>
        <w:pStyle w:val="a3"/>
        <w:spacing w:after="0"/>
        <w:ind w:left="0" w:firstLine="709"/>
        <w:jc w:val="both"/>
        <w:rPr>
          <w:rFonts w:ascii="Times New Roman" w:hAnsi="Times New Roman" w:cs="Times New Roman"/>
          <w:sz w:val="28"/>
          <w:szCs w:val="28"/>
        </w:rPr>
      </w:pPr>
      <w:proofErr w:type="gramStart"/>
      <w:r w:rsidRPr="0037053D">
        <w:rPr>
          <w:rFonts w:ascii="Times New Roman" w:hAnsi="Times New Roman" w:cs="Times New Roman"/>
          <w:sz w:val="28"/>
          <w:szCs w:val="28"/>
        </w:rPr>
        <w:t>«С</w:t>
      </w:r>
      <w:r w:rsidR="00C84706" w:rsidRPr="0037053D">
        <w:rPr>
          <w:rFonts w:ascii="Times New Roman" w:hAnsi="Times New Roman" w:cs="Times New Roman"/>
          <w:sz w:val="28"/>
          <w:szCs w:val="28"/>
        </w:rPr>
        <w:t>оциально ориентирова</w:t>
      </w:r>
      <w:r w:rsidRPr="0037053D">
        <w:rPr>
          <w:rFonts w:ascii="Times New Roman" w:hAnsi="Times New Roman" w:cs="Times New Roman"/>
          <w:sz w:val="28"/>
          <w:szCs w:val="28"/>
        </w:rPr>
        <w:t xml:space="preserve">нная некоммерческая организация» </w:t>
      </w:r>
      <w:r w:rsidR="00C84706" w:rsidRPr="0037053D">
        <w:rPr>
          <w:rFonts w:ascii="Times New Roman" w:hAnsi="Times New Roman" w:cs="Times New Roman"/>
          <w:sz w:val="28"/>
          <w:szCs w:val="28"/>
        </w:rPr>
        <w:t>– некоммерческая организация, созданная в предусмотренных Федеральным законом от 12.01.1996 № 7-ФЗ (ред. от 30.12.2020) «О некоммерческих организациях» (далее – Ф</w:t>
      </w:r>
      <w:r w:rsidRPr="0037053D">
        <w:rPr>
          <w:rFonts w:ascii="Times New Roman" w:hAnsi="Times New Roman" w:cs="Times New Roman"/>
          <w:sz w:val="28"/>
          <w:szCs w:val="28"/>
        </w:rPr>
        <w:t xml:space="preserve">едеральный закон № 7-ФЗ) формах </w:t>
      </w:r>
      <w:r w:rsidR="00C84706" w:rsidRPr="0037053D">
        <w:rPr>
          <w:rFonts w:ascii="Times New Roman" w:hAnsi="Times New Roman" w:cs="Times New Roman"/>
          <w:sz w:val="28"/>
          <w:szCs w:val="28"/>
        </w:rPr>
        <w:t xml:space="preserve">(за исключением государственных корпораций, государственных компаний, общественных объединений, являющихся политическими партиями) и осуществляющая деятельность, направленную на решение социальных проблем, развитие гражданского общества в Российской Федерации, а также </w:t>
      </w:r>
      <w:r w:rsidR="00C84706" w:rsidRPr="0037053D">
        <w:rPr>
          <w:rFonts w:ascii="Times New Roman" w:hAnsi="Times New Roman" w:cs="Times New Roman"/>
          <w:sz w:val="28"/>
          <w:szCs w:val="28"/>
        </w:rPr>
        <w:lastRenderedPageBreak/>
        <w:t xml:space="preserve">виды деятельности, предусмотренные статьей 31.1 Федерального закона </w:t>
      </w:r>
      <w:r w:rsidR="00754F51" w:rsidRPr="0037053D">
        <w:rPr>
          <w:rFonts w:ascii="Times New Roman" w:hAnsi="Times New Roman" w:cs="Times New Roman"/>
          <w:sz w:val="28"/>
          <w:szCs w:val="28"/>
        </w:rPr>
        <w:t xml:space="preserve">             </w:t>
      </w:r>
      <w:r w:rsidR="00C84706" w:rsidRPr="0037053D">
        <w:rPr>
          <w:rFonts w:ascii="Times New Roman" w:hAnsi="Times New Roman" w:cs="Times New Roman"/>
          <w:sz w:val="28"/>
          <w:szCs w:val="28"/>
        </w:rPr>
        <w:t>№ 7-ФЗ</w:t>
      </w:r>
      <w:proofErr w:type="gramEnd"/>
      <w:r w:rsidR="00C84706" w:rsidRPr="0037053D">
        <w:rPr>
          <w:rFonts w:ascii="Times New Roman" w:hAnsi="Times New Roman" w:cs="Times New Roman"/>
          <w:sz w:val="28"/>
          <w:szCs w:val="28"/>
        </w:rPr>
        <w:t xml:space="preserve"> и статьей 3</w:t>
      </w:r>
      <w:r w:rsidR="007101F8" w:rsidRPr="0037053D">
        <w:rPr>
          <w:rFonts w:ascii="Times New Roman" w:hAnsi="Times New Roman" w:cs="Times New Roman"/>
          <w:sz w:val="28"/>
          <w:szCs w:val="28"/>
        </w:rPr>
        <w:t>.</w:t>
      </w:r>
      <w:r w:rsidR="00C84706" w:rsidRPr="0037053D">
        <w:rPr>
          <w:rFonts w:ascii="Times New Roman" w:hAnsi="Times New Roman" w:cs="Times New Roman"/>
          <w:sz w:val="28"/>
          <w:szCs w:val="28"/>
        </w:rPr>
        <w:t xml:space="preserve"> Закона автономного округа</w:t>
      </w:r>
      <w:r w:rsidR="00102260" w:rsidRPr="0037053D">
        <w:rPr>
          <w:rFonts w:ascii="Times New Roman" w:hAnsi="Times New Roman" w:cs="Times New Roman"/>
          <w:sz w:val="28"/>
          <w:szCs w:val="28"/>
        </w:rPr>
        <w:t xml:space="preserve"> </w:t>
      </w:r>
      <w:r w:rsidR="00C84706" w:rsidRPr="0037053D">
        <w:rPr>
          <w:rFonts w:ascii="Times New Roman" w:hAnsi="Times New Roman" w:cs="Times New Roman"/>
          <w:sz w:val="28"/>
          <w:szCs w:val="28"/>
        </w:rPr>
        <w:t>от 16.12.2010 № 229-оз «О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w:t>
      </w:r>
      <w:r w:rsidR="00102260" w:rsidRPr="0037053D">
        <w:rPr>
          <w:rFonts w:ascii="Times New Roman" w:hAnsi="Times New Roman" w:cs="Times New Roman"/>
          <w:sz w:val="28"/>
          <w:szCs w:val="28"/>
        </w:rPr>
        <w:t>.</w:t>
      </w:r>
    </w:p>
    <w:p w:rsidR="00C84706" w:rsidRPr="0037053D" w:rsidRDefault="00FE2823"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«П</w:t>
      </w:r>
      <w:r w:rsidR="00C84706" w:rsidRPr="0037053D">
        <w:rPr>
          <w:rFonts w:ascii="Times New Roman" w:hAnsi="Times New Roman" w:cs="Times New Roman"/>
          <w:sz w:val="28"/>
          <w:szCs w:val="28"/>
        </w:rPr>
        <w:t xml:space="preserve">роект социально ориентированной некоммерческой </w:t>
      </w:r>
      <w:r w:rsidR="00102260" w:rsidRPr="0037053D">
        <w:rPr>
          <w:rFonts w:ascii="Times New Roman" w:hAnsi="Times New Roman" w:cs="Times New Roman"/>
          <w:sz w:val="28"/>
          <w:szCs w:val="28"/>
        </w:rPr>
        <w:t>организации» –</w:t>
      </w:r>
      <w:r w:rsidR="00C84706" w:rsidRPr="0037053D">
        <w:rPr>
          <w:rFonts w:ascii="Times New Roman" w:hAnsi="Times New Roman" w:cs="Times New Roman"/>
          <w:sz w:val="28"/>
          <w:szCs w:val="28"/>
        </w:rPr>
        <w:t xml:space="preserve"> комплекс мероприятий, направленных на оказание помощи гражданам</w:t>
      </w:r>
      <w:r w:rsidR="00C84706" w:rsidRPr="0037053D">
        <w:rPr>
          <w:rFonts w:ascii="Times New Roman" w:hAnsi="Times New Roman" w:cs="Times New Roman"/>
          <w:sz w:val="28"/>
          <w:szCs w:val="28"/>
        </w:rPr>
        <w:br/>
        <w:t>или другим некоммерческим организациям по направлениям, определяемым Положением о конкурсе на предоставление грантов Губернатора автономного округа на развитие гражданского общества</w:t>
      </w:r>
      <w:r w:rsidR="00102260" w:rsidRPr="0037053D">
        <w:rPr>
          <w:rFonts w:ascii="Times New Roman" w:hAnsi="Times New Roman" w:cs="Times New Roman"/>
          <w:sz w:val="28"/>
          <w:szCs w:val="28"/>
        </w:rPr>
        <w:t>.</w:t>
      </w:r>
      <w:r w:rsidR="00C84706" w:rsidRPr="0037053D">
        <w:rPr>
          <w:rFonts w:ascii="Times New Roman" w:hAnsi="Times New Roman" w:cs="Times New Roman"/>
          <w:sz w:val="28"/>
          <w:szCs w:val="28"/>
        </w:rPr>
        <w:t xml:space="preserve"> </w:t>
      </w:r>
    </w:p>
    <w:p w:rsidR="00C84706" w:rsidRPr="0037053D" w:rsidRDefault="00FE2823"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«Г</w:t>
      </w:r>
      <w:r w:rsidR="00C84706" w:rsidRPr="0037053D">
        <w:rPr>
          <w:rFonts w:ascii="Times New Roman" w:hAnsi="Times New Roman" w:cs="Times New Roman"/>
          <w:sz w:val="28"/>
          <w:szCs w:val="28"/>
        </w:rPr>
        <w:t>рант Губернатора</w:t>
      </w:r>
      <w:r w:rsidRPr="0037053D">
        <w:rPr>
          <w:rFonts w:ascii="Times New Roman" w:hAnsi="Times New Roman" w:cs="Times New Roman"/>
          <w:sz w:val="28"/>
          <w:szCs w:val="28"/>
        </w:rPr>
        <w:t>»</w:t>
      </w:r>
      <w:r w:rsidR="00C84706" w:rsidRPr="0037053D">
        <w:rPr>
          <w:rFonts w:ascii="Times New Roman" w:hAnsi="Times New Roman" w:cs="Times New Roman"/>
          <w:sz w:val="28"/>
          <w:szCs w:val="28"/>
        </w:rPr>
        <w:t xml:space="preserve"> – денежные средства, предоставляемые Фондом «Центр гражданских и социальных инициатив Югры» за счет субсидии из бюджета автономного округа на безвозмездной и безвозвратной основе социально ориентированной некоммерческой организации на реализацию социально значимого проекта, победившего в конкурсе, с обязательным предоставлением отчетности, подтверждающей целевое использование денежных средств</w:t>
      </w:r>
      <w:r w:rsidR="00102260" w:rsidRPr="0037053D">
        <w:rPr>
          <w:rFonts w:ascii="Times New Roman" w:hAnsi="Times New Roman" w:cs="Times New Roman"/>
          <w:sz w:val="28"/>
          <w:szCs w:val="28"/>
        </w:rPr>
        <w:t>.</w:t>
      </w:r>
    </w:p>
    <w:p w:rsidR="00C84706" w:rsidRPr="0037053D" w:rsidRDefault="00FE2823" w:rsidP="005E1DF0">
      <w:pPr>
        <w:pStyle w:val="a3"/>
        <w:ind w:left="0" w:firstLine="709"/>
        <w:jc w:val="both"/>
        <w:rPr>
          <w:rFonts w:ascii="Times New Roman" w:hAnsi="Times New Roman" w:cs="Times New Roman"/>
          <w:sz w:val="28"/>
          <w:szCs w:val="28"/>
        </w:rPr>
      </w:pPr>
      <w:r w:rsidRPr="0037053D">
        <w:rPr>
          <w:rFonts w:ascii="Times New Roman" w:hAnsi="Times New Roman" w:cs="Times New Roman"/>
          <w:sz w:val="28"/>
          <w:szCs w:val="28"/>
        </w:rPr>
        <w:t>«И</w:t>
      </w:r>
      <w:r w:rsidR="00C84706" w:rsidRPr="0037053D">
        <w:rPr>
          <w:rFonts w:ascii="Times New Roman" w:hAnsi="Times New Roman" w:cs="Times New Roman"/>
          <w:sz w:val="28"/>
          <w:szCs w:val="28"/>
        </w:rPr>
        <w:t>нформационно-просветительская кампания</w:t>
      </w:r>
      <w:r w:rsidRPr="0037053D">
        <w:rPr>
          <w:rFonts w:ascii="Times New Roman" w:hAnsi="Times New Roman" w:cs="Times New Roman"/>
          <w:sz w:val="28"/>
          <w:szCs w:val="28"/>
        </w:rPr>
        <w:t>»</w:t>
      </w:r>
      <w:r w:rsidR="00C84706" w:rsidRPr="0037053D">
        <w:rPr>
          <w:rFonts w:ascii="Times New Roman" w:hAnsi="Times New Roman" w:cs="Times New Roman"/>
          <w:sz w:val="28"/>
          <w:szCs w:val="28"/>
        </w:rPr>
        <w:t xml:space="preserve"> </w:t>
      </w:r>
      <w:r w:rsidR="00754F51" w:rsidRPr="0037053D">
        <w:rPr>
          <w:rFonts w:ascii="Times New Roman" w:hAnsi="Times New Roman" w:cs="Times New Roman"/>
          <w:sz w:val="28"/>
          <w:szCs w:val="28"/>
        </w:rPr>
        <w:t xml:space="preserve">– </w:t>
      </w:r>
      <w:r w:rsidR="00C84706" w:rsidRPr="0037053D">
        <w:rPr>
          <w:rFonts w:ascii="Times New Roman" w:hAnsi="Times New Roman" w:cs="Times New Roman"/>
          <w:sz w:val="28"/>
          <w:szCs w:val="28"/>
        </w:rPr>
        <w:t>спланированный</w:t>
      </w:r>
      <w:r w:rsidR="00C84706" w:rsidRPr="0037053D">
        <w:rPr>
          <w:rFonts w:ascii="Times New Roman" w:hAnsi="Times New Roman" w:cs="Times New Roman"/>
          <w:sz w:val="28"/>
          <w:szCs w:val="28"/>
        </w:rPr>
        <w:br/>
        <w:t>с определенными целями и задачами поток информации, распространяемый с помощью различных средств массовой информации;</w:t>
      </w:r>
      <w:r w:rsidR="00C84706" w:rsidRPr="0037053D">
        <w:rPr>
          <w:rFonts w:ascii="Times New Roman" w:hAnsi="Times New Roman" w:cs="Times New Roman"/>
        </w:rPr>
        <w:t xml:space="preserve"> </w:t>
      </w:r>
      <w:r w:rsidR="00C84706" w:rsidRPr="0037053D">
        <w:rPr>
          <w:rFonts w:ascii="Times New Roman" w:hAnsi="Times New Roman" w:cs="Times New Roman"/>
          <w:sz w:val="28"/>
          <w:szCs w:val="28"/>
        </w:rPr>
        <w:t>проведение информационно-просветит</w:t>
      </w:r>
      <w:r w:rsidRPr="0037053D">
        <w:rPr>
          <w:rFonts w:ascii="Times New Roman" w:hAnsi="Times New Roman" w:cs="Times New Roman"/>
          <w:sz w:val="28"/>
          <w:szCs w:val="28"/>
        </w:rPr>
        <w:t xml:space="preserve">ельской кампании в региональных </w:t>
      </w:r>
      <w:r w:rsidR="00C84706" w:rsidRPr="0037053D">
        <w:rPr>
          <w:rFonts w:ascii="Times New Roman" w:hAnsi="Times New Roman" w:cs="Times New Roman"/>
          <w:sz w:val="28"/>
          <w:szCs w:val="28"/>
        </w:rPr>
        <w:t>и муниципальных средствах массовой информации, направленной на формирование отношения к лицам с инвалидностью как к равным участникам всех сфер общественной жизни</w:t>
      </w:r>
      <w:r w:rsidR="00102260" w:rsidRPr="0037053D">
        <w:rPr>
          <w:rFonts w:ascii="Times New Roman" w:hAnsi="Times New Roman" w:cs="Times New Roman"/>
          <w:sz w:val="28"/>
          <w:szCs w:val="28"/>
        </w:rPr>
        <w:t>.</w:t>
      </w:r>
    </w:p>
    <w:p w:rsidR="00C84706" w:rsidRPr="0037053D" w:rsidRDefault="00FE2823" w:rsidP="005E1DF0">
      <w:pPr>
        <w:pStyle w:val="a3"/>
        <w:ind w:left="0" w:firstLine="709"/>
        <w:jc w:val="both"/>
        <w:rPr>
          <w:rFonts w:ascii="Times New Roman" w:hAnsi="Times New Roman" w:cs="Times New Roman"/>
          <w:sz w:val="28"/>
          <w:szCs w:val="28"/>
        </w:rPr>
      </w:pPr>
      <w:r w:rsidRPr="0037053D">
        <w:rPr>
          <w:rFonts w:ascii="Times New Roman" w:hAnsi="Times New Roman" w:cs="Times New Roman"/>
          <w:sz w:val="28"/>
          <w:szCs w:val="28"/>
        </w:rPr>
        <w:t>«С</w:t>
      </w:r>
      <w:r w:rsidR="00C84706" w:rsidRPr="0037053D">
        <w:rPr>
          <w:rFonts w:ascii="Times New Roman" w:hAnsi="Times New Roman" w:cs="Times New Roman"/>
          <w:sz w:val="28"/>
          <w:szCs w:val="28"/>
        </w:rPr>
        <w:t>редства массовой информации (СМИ)</w:t>
      </w:r>
      <w:r w:rsidRPr="0037053D">
        <w:rPr>
          <w:rFonts w:ascii="Times New Roman" w:hAnsi="Times New Roman" w:cs="Times New Roman"/>
          <w:sz w:val="28"/>
          <w:szCs w:val="28"/>
        </w:rPr>
        <w:t>»</w:t>
      </w:r>
      <w:r w:rsidR="00C84706" w:rsidRPr="0037053D">
        <w:rPr>
          <w:rFonts w:ascii="Times New Roman" w:hAnsi="Times New Roman" w:cs="Times New Roman"/>
          <w:sz w:val="28"/>
          <w:szCs w:val="28"/>
        </w:rPr>
        <w:t xml:space="preserve"> –</w:t>
      </w:r>
      <w:r w:rsidR="00754F51" w:rsidRPr="0037053D">
        <w:rPr>
          <w:rFonts w:ascii="Times New Roman" w:hAnsi="Times New Roman" w:cs="Times New Roman"/>
          <w:sz w:val="28"/>
          <w:szCs w:val="28"/>
        </w:rPr>
        <w:t xml:space="preserve"> </w:t>
      </w:r>
      <w:r w:rsidR="00C84706" w:rsidRPr="0037053D">
        <w:rPr>
          <w:rFonts w:ascii="Times New Roman" w:hAnsi="Times New Roman" w:cs="Times New Roman"/>
          <w:sz w:val="28"/>
          <w:szCs w:val="28"/>
        </w:rPr>
        <w:t>региональные</w:t>
      </w:r>
      <w:r w:rsidR="00C84706" w:rsidRPr="0037053D">
        <w:rPr>
          <w:rFonts w:ascii="Times New Roman" w:hAnsi="Times New Roman" w:cs="Times New Roman"/>
          <w:sz w:val="28"/>
          <w:szCs w:val="28"/>
        </w:rPr>
        <w:br/>
        <w:t>и муниципальные печатные, электронные (ТВ, радио), сайты, информационные агентства, социальные медиа</w:t>
      </w:r>
      <w:r w:rsidR="00102260" w:rsidRPr="0037053D">
        <w:rPr>
          <w:rFonts w:ascii="Times New Roman" w:hAnsi="Times New Roman" w:cs="Times New Roman"/>
          <w:sz w:val="28"/>
          <w:szCs w:val="28"/>
        </w:rPr>
        <w:t>.</w:t>
      </w:r>
    </w:p>
    <w:p w:rsidR="00FE2823" w:rsidRPr="0037053D" w:rsidRDefault="00FE2823" w:rsidP="005E1DF0">
      <w:pPr>
        <w:pStyle w:val="a3"/>
        <w:ind w:left="0" w:firstLine="709"/>
        <w:jc w:val="both"/>
        <w:rPr>
          <w:rFonts w:ascii="Times New Roman" w:hAnsi="Times New Roman" w:cs="Times New Roman"/>
          <w:sz w:val="28"/>
          <w:szCs w:val="28"/>
        </w:rPr>
      </w:pPr>
      <w:r w:rsidRPr="0037053D">
        <w:rPr>
          <w:rFonts w:ascii="Times New Roman" w:hAnsi="Times New Roman" w:cs="Times New Roman"/>
          <w:sz w:val="28"/>
          <w:szCs w:val="28"/>
        </w:rPr>
        <w:t>«Материалы, размещенные в СМИ»</w:t>
      </w:r>
      <w:r w:rsidR="00C84706" w:rsidRPr="0037053D">
        <w:rPr>
          <w:rFonts w:ascii="Times New Roman" w:hAnsi="Times New Roman" w:cs="Times New Roman"/>
          <w:sz w:val="28"/>
          <w:szCs w:val="28"/>
        </w:rPr>
        <w:t xml:space="preserve"> </w:t>
      </w:r>
      <w:r w:rsidR="00102260" w:rsidRPr="0037053D">
        <w:rPr>
          <w:rFonts w:ascii="Times New Roman" w:hAnsi="Times New Roman" w:cs="Times New Roman"/>
          <w:sz w:val="28"/>
          <w:szCs w:val="28"/>
        </w:rPr>
        <w:t>–</w:t>
      </w:r>
      <w:r w:rsidR="00C84706" w:rsidRPr="0037053D">
        <w:rPr>
          <w:rFonts w:ascii="Times New Roman" w:hAnsi="Times New Roman" w:cs="Times New Roman"/>
          <w:sz w:val="28"/>
          <w:szCs w:val="28"/>
        </w:rPr>
        <w:t xml:space="preserve"> теле- и радио</w:t>
      </w:r>
      <w:r w:rsidRPr="0037053D">
        <w:rPr>
          <w:rFonts w:ascii="Times New Roman" w:hAnsi="Times New Roman" w:cs="Times New Roman"/>
          <w:sz w:val="28"/>
          <w:szCs w:val="28"/>
        </w:rPr>
        <w:t xml:space="preserve">- </w:t>
      </w:r>
      <w:r w:rsidR="00C84706" w:rsidRPr="0037053D">
        <w:rPr>
          <w:rFonts w:ascii="Times New Roman" w:hAnsi="Times New Roman" w:cs="Times New Roman"/>
          <w:sz w:val="28"/>
          <w:szCs w:val="28"/>
        </w:rPr>
        <w:t>сюжеты, публикации в печатных СМИ, посты в социальных медиа.</w:t>
      </w:r>
    </w:p>
    <w:p w:rsidR="00C84706" w:rsidRPr="0037053D" w:rsidRDefault="00FE2823" w:rsidP="005E1DF0">
      <w:pPr>
        <w:pStyle w:val="a3"/>
        <w:ind w:left="0" w:firstLine="709"/>
        <w:jc w:val="both"/>
        <w:rPr>
          <w:rFonts w:ascii="Times New Roman" w:hAnsi="Times New Roman" w:cs="Times New Roman"/>
          <w:sz w:val="28"/>
          <w:szCs w:val="28"/>
        </w:rPr>
      </w:pPr>
      <w:r w:rsidRPr="0037053D">
        <w:rPr>
          <w:rFonts w:ascii="Times New Roman" w:hAnsi="Times New Roman" w:cs="Times New Roman"/>
          <w:sz w:val="28"/>
          <w:szCs w:val="28"/>
        </w:rPr>
        <w:t>«</w:t>
      </w:r>
      <w:r w:rsidR="00C84706" w:rsidRPr="0037053D">
        <w:rPr>
          <w:rFonts w:ascii="Times New Roman" w:hAnsi="Times New Roman" w:cs="Times New Roman"/>
          <w:sz w:val="28"/>
          <w:szCs w:val="28"/>
        </w:rPr>
        <w:t>Общий показатель</w:t>
      </w:r>
      <w:r w:rsidRPr="0037053D">
        <w:rPr>
          <w:rFonts w:ascii="Times New Roman" w:hAnsi="Times New Roman" w:cs="Times New Roman"/>
          <w:sz w:val="28"/>
          <w:szCs w:val="28"/>
        </w:rPr>
        <w:t>»</w:t>
      </w:r>
      <w:r w:rsidR="00C84706" w:rsidRPr="0037053D">
        <w:rPr>
          <w:rFonts w:ascii="Times New Roman" w:hAnsi="Times New Roman" w:cs="Times New Roman"/>
          <w:sz w:val="28"/>
          <w:szCs w:val="28"/>
        </w:rPr>
        <w:t xml:space="preserve"> – информационные материалы.</w:t>
      </w:r>
    </w:p>
    <w:p w:rsidR="00AC409A" w:rsidRPr="0037053D" w:rsidRDefault="00AC409A" w:rsidP="005E1DF0">
      <w:pPr>
        <w:pStyle w:val="a3"/>
        <w:ind w:left="0" w:firstLine="709"/>
        <w:jc w:val="both"/>
        <w:rPr>
          <w:rFonts w:ascii="Times New Roman" w:hAnsi="Times New Roman" w:cs="Times New Roman"/>
          <w:sz w:val="28"/>
          <w:szCs w:val="28"/>
        </w:rPr>
      </w:pPr>
    </w:p>
    <w:p w:rsidR="00CB6A61" w:rsidRDefault="00CB6A61" w:rsidP="00631323">
      <w:pPr>
        <w:pStyle w:val="a3"/>
        <w:numPr>
          <w:ilvl w:val="2"/>
          <w:numId w:val="1"/>
        </w:numPr>
        <w:tabs>
          <w:tab w:val="left" w:pos="1276"/>
          <w:tab w:val="left" w:pos="1418"/>
          <w:tab w:val="left" w:pos="1560"/>
        </w:tabs>
        <w:spacing w:before="120" w:after="0"/>
        <w:ind w:left="0" w:firstLine="709"/>
        <w:rPr>
          <w:rFonts w:ascii="Times New Roman" w:hAnsi="Times New Roman" w:cs="Times New Roman"/>
          <w:b/>
          <w:sz w:val="28"/>
          <w:szCs w:val="28"/>
        </w:rPr>
      </w:pPr>
      <w:r w:rsidRPr="0037053D">
        <w:rPr>
          <w:rFonts w:ascii="Times New Roman" w:hAnsi="Times New Roman" w:cs="Times New Roman"/>
          <w:b/>
          <w:sz w:val="28"/>
          <w:szCs w:val="28"/>
        </w:rPr>
        <w:t>Сокращения, используемые в настоящей Концепции</w:t>
      </w:r>
    </w:p>
    <w:p w:rsidR="00631323" w:rsidRPr="00631323" w:rsidRDefault="00631323" w:rsidP="00631323">
      <w:pPr>
        <w:pStyle w:val="a3"/>
        <w:tabs>
          <w:tab w:val="left" w:pos="1276"/>
          <w:tab w:val="left" w:pos="1418"/>
          <w:tab w:val="left" w:pos="1560"/>
        </w:tabs>
        <w:spacing w:before="120" w:after="0"/>
        <w:ind w:left="709"/>
        <w:rPr>
          <w:rFonts w:ascii="Times New Roman" w:hAnsi="Times New Roman" w:cs="Times New Roman"/>
          <w:b/>
          <w:sz w:val="12"/>
          <w:szCs w:val="28"/>
        </w:rPr>
      </w:pPr>
    </w:p>
    <w:p w:rsidR="001D47F1" w:rsidRPr="0037053D" w:rsidRDefault="00E61D57" w:rsidP="00631323">
      <w:pPr>
        <w:pStyle w:val="a3"/>
        <w:spacing w:before="120" w:after="0"/>
        <w:ind w:left="0" w:firstLine="709"/>
        <w:rPr>
          <w:rFonts w:ascii="Times New Roman" w:hAnsi="Times New Roman" w:cs="Times New Roman"/>
          <w:sz w:val="28"/>
          <w:szCs w:val="28"/>
        </w:rPr>
      </w:pPr>
      <w:r w:rsidRPr="0037053D">
        <w:rPr>
          <w:rFonts w:ascii="Times New Roman" w:hAnsi="Times New Roman" w:cs="Times New Roman"/>
          <w:sz w:val="28"/>
          <w:szCs w:val="28"/>
        </w:rPr>
        <w:t>В настоящей К</w:t>
      </w:r>
      <w:r w:rsidR="00C45974" w:rsidRPr="0037053D">
        <w:rPr>
          <w:rFonts w:ascii="Times New Roman" w:hAnsi="Times New Roman" w:cs="Times New Roman"/>
          <w:sz w:val="28"/>
          <w:szCs w:val="28"/>
        </w:rPr>
        <w:t>онцепции используются следующие сокращения:</w:t>
      </w:r>
    </w:p>
    <w:p w:rsidR="0041589C" w:rsidRPr="0037053D" w:rsidRDefault="0041589C" w:rsidP="00374E32">
      <w:pPr>
        <w:pStyle w:val="a3"/>
        <w:shd w:val="clear" w:color="auto" w:fill="FFFFFF" w:themeFill="background1"/>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АДОП –</w:t>
      </w:r>
      <w:r w:rsidR="00AC409A" w:rsidRPr="0037053D">
        <w:rPr>
          <w:rFonts w:ascii="Times New Roman" w:hAnsi="Times New Roman" w:cs="Times New Roman"/>
          <w:sz w:val="28"/>
          <w:szCs w:val="28"/>
        </w:rPr>
        <w:t xml:space="preserve"> адаптированные основные общеобразовательные программы детей-инвалидов;</w:t>
      </w:r>
    </w:p>
    <w:p w:rsidR="0041589C" w:rsidRPr="0037053D" w:rsidRDefault="0041589C" w:rsidP="00374E32">
      <w:pPr>
        <w:pStyle w:val="a3"/>
        <w:shd w:val="clear" w:color="auto" w:fill="FFFFFF" w:themeFill="background1"/>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АООП НОО –</w:t>
      </w:r>
      <w:r w:rsidR="00AC409A" w:rsidRPr="0037053D">
        <w:rPr>
          <w:rFonts w:ascii="Times New Roman" w:hAnsi="Times New Roman" w:cs="Times New Roman"/>
          <w:sz w:val="28"/>
          <w:szCs w:val="28"/>
        </w:rPr>
        <w:t xml:space="preserve"> адаптированны</w:t>
      </w:r>
      <w:r w:rsidR="00374E32" w:rsidRPr="0037053D">
        <w:rPr>
          <w:rFonts w:ascii="Times New Roman" w:hAnsi="Times New Roman" w:cs="Times New Roman"/>
          <w:sz w:val="28"/>
          <w:szCs w:val="28"/>
        </w:rPr>
        <w:t>е</w:t>
      </w:r>
      <w:r w:rsidR="00AC409A" w:rsidRPr="0037053D">
        <w:rPr>
          <w:rFonts w:ascii="Times New Roman" w:hAnsi="Times New Roman" w:cs="Times New Roman"/>
          <w:sz w:val="28"/>
          <w:szCs w:val="28"/>
        </w:rPr>
        <w:t xml:space="preserve"> основны</w:t>
      </w:r>
      <w:r w:rsidR="00374E32" w:rsidRPr="0037053D">
        <w:rPr>
          <w:rFonts w:ascii="Times New Roman" w:hAnsi="Times New Roman" w:cs="Times New Roman"/>
          <w:sz w:val="28"/>
          <w:szCs w:val="28"/>
        </w:rPr>
        <w:t>е</w:t>
      </w:r>
      <w:r w:rsidR="00AC409A" w:rsidRPr="0037053D">
        <w:rPr>
          <w:rFonts w:ascii="Times New Roman" w:hAnsi="Times New Roman" w:cs="Times New Roman"/>
          <w:sz w:val="28"/>
          <w:szCs w:val="28"/>
        </w:rPr>
        <w:t xml:space="preserve"> общеобразовательны</w:t>
      </w:r>
      <w:r w:rsidR="00374E32" w:rsidRPr="0037053D">
        <w:rPr>
          <w:rFonts w:ascii="Times New Roman" w:hAnsi="Times New Roman" w:cs="Times New Roman"/>
          <w:sz w:val="28"/>
          <w:szCs w:val="28"/>
        </w:rPr>
        <w:t>е</w:t>
      </w:r>
      <w:r w:rsidR="00AC409A" w:rsidRPr="0037053D">
        <w:rPr>
          <w:rFonts w:ascii="Times New Roman" w:hAnsi="Times New Roman" w:cs="Times New Roman"/>
          <w:sz w:val="28"/>
          <w:szCs w:val="28"/>
        </w:rPr>
        <w:t xml:space="preserve"> программ</w:t>
      </w:r>
      <w:r w:rsidR="00374E32" w:rsidRPr="0037053D">
        <w:rPr>
          <w:rFonts w:ascii="Times New Roman" w:hAnsi="Times New Roman" w:cs="Times New Roman"/>
          <w:sz w:val="28"/>
          <w:szCs w:val="28"/>
        </w:rPr>
        <w:t>ы</w:t>
      </w:r>
      <w:r w:rsidR="00AC409A" w:rsidRPr="0037053D">
        <w:rPr>
          <w:rFonts w:ascii="Times New Roman" w:hAnsi="Times New Roman" w:cs="Times New Roman"/>
          <w:sz w:val="28"/>
          <w:szCs w:val="28"/>
        </w:rPr>
        <w:t xml:space="preserve"> начального общего образования детей-инвалидов;</w:t>
      </w:r>
    </w:p>
    <w:p w:rsidR="007B23CD" w:rsidRPr="0037053D" w:rsidRDefault="007B23CD" w:rsidP="00374E32">
      <w:pPr>
        <w:pStyle w:val="a3"/>
        <w:shd w:val="clear" w:color="auto" w:fill="FFFFFF" w:themeFill="background1"/>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ВК –</w:t>
      </w:r>
      <w:r w:rsidR="00374E32" w:rsidRPr="0037053D">
        <w:rPr>
          <w:rFonts w:ascii="Times New Roman" w:hAnsi="Times New Roman" w:cs="Times New Roman"/>
          <w:sz w:val="28"/>
          <w:szCs w:val="28"/>
        </w:rPr>
        <w:t xml:space="preserve"> врачебная комиссия;</w:t>
      </w:r>
    </w:p>
    <w:p w:rsidR="00374E32" w:rsidRPr="0037053D" w:rsidRDefault="00C45974" w:rsidP="00374E32">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ГАУ – госуда</w:t>
      </w:r>
      <w:r w:rsidR="001D47F1" w:rsidRPr="0037053D">
        <w:rPr>
          <w:rFonts w:ascii="Times New Roman" w:hAnsi="Times New Roman" w:cs="Times New Roman"/>
          <w:sz w:val="28"/>
          <w:szCs w:val="28"/>
        </w:rPr>
        <w:t>рственное автономное учреждение</w:t>
      </w:r>
      <w:r w:rsidR="003C4745" w:rsidRPr="0037053D">
        <w:rPr>
          <w:rFonts w:ascii="Times New Roman" w:hAnsi="Times New Roman" w:cs="Times New Roman"/>
          <w:sz w:val="28"/>
          <w:szCs w:val="28"/>
        </w:rPr>
        <w:t>;</w:t>
      </w:r>
      <w:r w:rsidRPr="0037053D">
        <w:rPr>
          <w:rFonts w:ascii="Times New Roman" w:hAnsi="Times New Roman" w:cs="Times New Roman"/>
          <w:sz w:val="28"/>
          <w:szCs w:val="28"/>
        </w:rPr>
        <w:t xml:space="preserve"> </w:t>
      </w:r>
    </w:p>
    <w:p w:rsidR="00974D51" w:rsidRPr="0037053D" w:rsidRDefault="00974D51" w:rsidP="00974D51">
      <w:pPr>
        <w:pStyle w:val="a3"/>
        <w:spacing w:after="0"/>
        <w:ind w:left="0" w:firstLine="709"/>
        <w:jc w:val="both"/>
        <w:rPr>
          <w:rFonts w:ascii="Times New Roman" w:hAnsi="Times New Roman" w:cs="Times New Roman"/>
          <w:sz w:val="28"/>
          <w:szCs w:val="28"/>
        </w:rPr>
      </w:pPr>
      <w:r w:rsidRPr="0037053D">
        <w:rPr>
          <w:rFonts w:ascii="Times New Roman" w:eastAsia="Times New Roman" w:hAnsi="Times New Roman" w:cs="Times New Roman"/>
          <w:bCs/>
          <w:color w:val="000000"/>
          <w:sz w:val="28"/>
          <w:szCs w:val="28"/>
        </w:rPr>
        <w:lastRenderedPageBreak/>
        <w:t>ГИС</w:t>
      </w:r>
      <w:r w:rsidRPr="0037053D">
        <w:rPr>
          <w:rFonts w:ascii="Times New Roman" w:hAnsi="Times New Roman" w:cs="Times New Roman"/>
          <w:sz w:val="28"/>
          <w:szCs w:val="28"/>
        </w:rPr>
        <w:t xml:space="preserve"> ППО «АСОИ» или ППО «АСОИ» – </w:t>
      </w:r>
      <w:r w:rsidRPr="0037053D">
        <w:rPr>
          <w:rFonts w:ascii="Times New Roman" w:eastAsia="Times New Roman" w:hAnsi="Times New Roman" w:cs="Times New Roman"/>
          <w:bCs/>
          <w:color w:val="000000"/>
          <w:sz w:val="28"/>
          <w:szCs w:val="28"/>
        </w:rPr>
        <w:t>государственная информационная система прикладного программного обеспечения «Автоматизированная система обработки информации»;</w:t>
      </w:r>
      <w:r w:rsidRPr="0037053D">
        <w:rPr>
          <w:rFonts w:ascii="Times New Roman" w:hAnsi="Times New Roman" w:cs="Times New Roman"/>
          <w:sz w:val="28"/>
          <w:szCs w:val="28"/>
        </w:rPr>
        <w:t xml:space="preserve"> </w:t>
      </w:r>
    </w:p>
    <w:p w:rsidR="002A119C" w:rsidRPr="0037053D" w:rsidRDefault="00374E32" w:rsidP="00374E32">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ДЦП – </w:t>
      </w:r>
      <w:r w:rsidR="002A119C" w:rsidRPr="0037053D">
        <w:rPr>
          <w:rFonts w:ascii="Times New Roman" w:hAnsi="Times New Roman" w:cs="Times New Roman"/>
          <w:sz w:val="28"/>
          <w:szCs w:val="28"/>
        </w:rPr>
        <w:t>детский церебральный паралич (заболевание центральной нервной системы, при котором происходит поражение головного мозга, в результате чего развиваются не прогрессирующие нарушения двигательной и мышечной активности, координации движений, функций зрения, слуха, а также речи и психики);</w:t>
      </w:r>
    </w:p>
    <w:p w:rsidR="002A4124" w:rsidRPr="0037053D" w:rsidRDefault="002A4124" w:rsidP="00374E32">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ИППСУ</w:t>
      </w:r>
      <w:r w:rsidR="004125FC" w:rsidRPr="0037053D">
        <w:rPr>
          <w:rFonts w:ascii="Times New Roman" w:hAnsi="Times New Roman" w:cs="Times New Roman"/>
          <w:sz w:val="28"/>
          <w:szCs w:val="28"/>
        </w:rPr>
        <w:t xml:space="preserve"> </w:t>
      </w:r>
      <w:r w:rsidRPr="0037053D">
        <w:rPr>
          <w:rFonts w:ascii="Times New Roman" w:hAnsi="Times New Roman" w:cs="Times New Roman"/>
          <w:sz w:val="28"/>
          <w:szCs w:val="28"/>
        </w:rPr>
        <w:t>–</w:t>
      </w:r>
      <w:r w:rsidR="00C45974" w:rsidRPr="0037053D">
        <w:rPr>
          <w:rFonts w:ascii="Times New Roman" w:hAnsi="Times New Roman" w:cs="Times New Roman"/>
          <w:sz w:val="28"/>
          <w:szCs w:val="28"/>
        </w:rPr>
        <w:t xml:space="preserve"> индивидуальная программа предост</w:t>
      </w:r>
      <w:r w:rsidRPr="0037053D">
        <w:rPr>
          <w:rFonts w:ascii="Times New Roman" w:hAnsi="Times New Roman" w:cs="Times New Roman"/>
          <w:sz w:val="28"/>
          <w:szCs w:val="28"/>
        </w:rPr>
        <w:t>авления социальных услуг</w:t>
      </w:r>
      <w:r w:rsidR="00374E32" w:rsidRPr="0037053D">
        <w:rPr>
          <w:rFonts w:ascii="Times New Roman" w:hAnsi="Times New Roman" w:cs="Times New Roman"/>
          <w:sz w:val="28"/>
          <w:szCs w:val="28"/>
        </w:rPr>
        <w:t xml:space="preserve"> (оформляется в дополнение к ИПРА);</w:t>
      </w:r>
    </w:p>
    <w:p w:rsidR="001D47F1" w:rsidRPr="0037053D" w:rsidRDefault="002A4124" w:rsidP="003C7FE5">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ИПРА – </w:t>
      </w:r>
      <w:r w:rsidR="00C45974" w:rsidRPr="0037053D">
        <w:rPr>
          <w:rFonts w:ascii="Times New Roman" w:hAnsi="Times New Roman" w:cs="Times New Roman"/>
          <w:sz w:val="28"/>
          <w:szCs w:val="28"/>
        </w:rPr>
        <w:t>индивидуальная программа реабилитации и абилитации инвалида (ребенка</w:t>
      </w:r>
      <w:r w:rsidR="001D47F1" w:rsidRPr="0037053D">
        <w:rPr>
          <w:rFonts w:ascii="Times New Roman" w:hAnsi="Times New Roman" w:cs="Times New Roman"/>
          <w:sz w:val="28"/>
          <w:szCs w:val="28"/>
        </w:rPr>
        <w:t xml:space="preserve"> </w:t>
      </w:r>
      <w:r w:rsidR="00C45974" w:rsidRPr="0037053D">
        <w:rPr>
          <w:rFonts w:ascii="Times New Roman" w:hAnsi="Times New Roman" w:cs="Times New Roman"/>
          <w:sz w:val="28"/>
          <w:szCs w:val="28"/>
        </w:rPr>
        <w:t>инвалида)</w:t>
      </w:r>
      <w:r w:rsidR="003C4745" w:rsidRPr="0037053D">
        <w:rPr>
          <w:rFonts w:ascii="Times New Roman" w:hAnsi="Times New Roman" w:cs="Times New Roman"/>
          <w:sz w:val="28"/>
          <w:szCs w:val="28"/>
        </w:rPr>
        <w:t>;</w:t>
      </w:r>
      <w:r w:rsidR="00C45974" w:rsidRPr="0037053D">
        <w:rPr>
          <w:rFonts w:ascii="Times New Roman" w:hAnsi="Times New Roman" w:cs="Times New Roman"/>
          <w:sz w:val="28"/>
          <w:szCs w:val="28"/>
        </w:rPr>
        <w:t xml:space="preserve"> </w:t>
      </w:r>
    </w:p>
    <w:p w:rsidR="001D47F1" w:rsidRPr="0037053D" w:rsidRDefault="00C45974" w:rsidP="003C7FE5">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КЦСОН – комплексный центр </w:t>
      </w:r>
      <w:r w:rsidR="00374E32" w:rsidRPr="0037053D">
        <w:rPr>
          <w:rFonts w:ascii="Times New Roman" w:hAnsi="Times New Roman" w:cs="Times New Roman"/>
          <w:sz w:val="28"/>
          <w:szCs w:val="28"/>
        </w:rPr>
        <w:t>социального обслуживания населения</w:t>
      </w:r>
      <w:r w:rsidR="003C7FE5" w:rsidRPr="0037053D">
        <w:rPr>
          <w:rFonts w:ascii="Times New Roman" w:hAnsi="Times New Roman" w:cs="Times New Roman"/>
          <w:sz w:val="28"/>
          <w:szCs w:val="28"/>
        </w:rPr>
        <w:t>;</w:t>
      </w:r>
      <w:r w:rsidRPr="0037053D">
        <w:rPr>
          <w:rFonts w:ascii="Times New Roman" w:hAnsi="Times New Roman" w:cs="Times New Roman"/>
          <w:sz w:val="28"/>
          <w:szCs w:val="28"/>
        </w:rPr>
        <w:t xml:space="preserve"> </w:t>
      </w:r>
    </w:p>
    <w:p w:rsidR="001D47F1" w:rsidRPr="0037053D" w:rsidRDefault="00C45974" w:rsidP="003C7FE5">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МКФ – международная классификация функционирования</w:t>
      </w:r>
      <w:r w:rsidR="003C7FE5" w:rsidRPr="0037053D">
        <w:rPr>
          <w:rFonts w:ascii="Times New Roman" w:hAnsi="Times New Roman" w:cs="Times New Roman"/>
          <w:sz w:val="28"/>
          <w:szCs w:val="28"/>
        </w:rPr>
        <w:t xml:space="preserve"> о</w:t>
      </w:r>
      <w:r w:rsidRPr="0037053D">
        <w:rPr>
          <w:rFonts w:ascii="Times New Roman" w:hAnsi="Times New Roman" w:cs="Times New Roman"/>
          <w:sz w:val="28"/>
          <w:szCs w:val="28"/>
        </w:rPr>
        <w:t>граничений жизнедеятельности и</w:t>
      </w:r>
      <w:r w:rsidR="001D47F1" w:rsidRPr="0037053D">
        <w:rPr>
          <w:rFonts w:ascii="Times New Roman" w:hAnsi="Times New Roman" w:cs="Times New Roman"/>
          <w:sz w:val="28"/>
          <w:szCs w:val="28"/>
        </w:rPr>
        <w:t xml:space="preserve"> </w:t>
      </w:r>
      <w:r w:rsidRPr="0037053D">
        <w:rPr>
          <w:rFonts w:ascii="Times New Roman" w:hAnsi="Times New Roman" w:cs="Times New Roman"/>
          <w:sz w:val="28"/>
          <w:szCs w:val="28"/>
        </w:rPr>
        <w:t>здоровья</w:t>
      </w:r>
      <w:r w:rsidR="003C7FE5" w:rsidRPr="0037053D">
        <w:rPr>
          <w:rFonts w:ascii="Times New Roman" w:hAnsi="Times New Roman" w:cs="Times New Roman"/>
          <w:sz w:val="28"/>
          <w:szCs w:val="28"/>
        </w:rPr>
        <w:t>;</w:t>
      </w:r>
    </w:p>
    <w:p w:rsidR="00AC409A" w:rsidRPr="0037053D" w:rsidRDefault="007B23CD" w:rsidP="003C7FE5">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МСЭ –</w:t>
      </w:r>
      <w:r w:rsidR="00AC409A" w:rsidRPr="0037053D">
        <w:rPr>
          <w:rFonts w:ascii="Times New Roman" w:hAnsi="Times New Roman" w:cs="Times New Roman"/>
          <w:sz w:val="28"/>
          <w:szCs w:val="28"/>
        </w:rPr>
        <w:t xml:space="preserve"> медико-социальная экспертиза;</w:t>
      </w:r>
    </w:p>
    <w:p w:rsidR="00374E32" w:rsidRPr="0037053D" w:rsidRDefault="00374E32" w:rsidP="00374E32">
      <w:pPr>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ПМПК – психолого-медико-педагогическая комиссия (центральная ПМПК, территориальные ПМПК)</w:t>
      </w:r>
      <w:r w:rsidR="00974D51" w:rsidRPr="0037053D">
        <w:rPr>
          <w:rFonts w:ascii="Times New Roman" w:hAnsi="Times New Roman"/>
          <w:sz w:val="28"/>
          <w:szCs w:val="28"/>
          <w:lang w:bidi="ru-RU"/>
        </w:rPr>
        <w:t>;</w:t>
      </w:r>
    </w:p>
    <w:p w:rsidR="002A119C" w:rsidRPr="0037053D" w:rsidRDefault="0041589C" w:rsidP="002A119C">
      <w:pPr>
        <w:pStyle w:val="a3"/>
        <w:spacing w:after="0"/>
        <w:ind w:left="0" w:firstLine="709"/>
        <w:jc w:val="both"/>
        <w:rPr>
          <w:rFonts w:ascii="Times New Roman" w:hAnsi="Times New Roman" w:cs="Times New Roman"/>
          <w:sz w:val="28"/>
          <w:szCs w:val="28"/>
        </w:rPr>
      </w:pPr>
      <w:r w:rsidRPr="0037053D">
        <w:rPr>
          <w:rFonts w:ascii="Times New Roman" w:eastAsia="MS Mincho" w:hAnsi="Times New Roman" w:cs="Times New Roman"/>
          <w:sz w:val="28"/>
          <w:szCs w:val="28"/>
          <w:lang w:eastAsia="ru-RU"/>
        </w:rPr>
        <w:t>ППМС-</w:t>
      </w:r>
      <w:r w:rsidRPr="0037053D">
        <w:rPr>
          <w:rFonts w:ascii="Times New Roman" w:hAnsi="Times New Roman" w:cs="Times New Roman"/>
          <w:sz w:val="28"/>
          <w:szCs w:val="28"/>
        </w:rPr>
        <w:t>помощь – психолого-педагогическая и медико-социальная помощь</w:t>
      </w:r>
      <w:r w:rsidR="002A119C" w:rsidRPr="0037053D">
        <w:rPr>
          <w:rFonts w:ascii="Times New Roman" w:hAnsi="Times New Roman" w:cs="Times New Roman"/>
          <w:sz w:val="28"/>
          <w:szCs w:val="28"/>
        </w:rPr>
        <w:t xml:space="preserve"> обучающимся, испытывающим трудности в освоении основных общеобразовательных программ, своем </w:t>
      </w:r>
      <w:r w:rsidR="006811AC" w:rsidRPr="0037053D">
        <w:rPr>
          <w:rFonts w:ascii="Times New Roman" w:hAnsi="Times New Roman" w:cs="Times New Roman"/>
          <w:sz w:val="28"/>
          <w:szCs w:val="28"/>
        </w:rPr>
        <w:t>развитии и социальной адаптации.</w:t>
      </w:r>
    </w:p>
    <w:p w:rsidR="002A119C" w:rsidRPr="0037053D" w:rsidRDefault="00974D51" w:rsidP="00974D51">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ППМС-центры – </w:t>
      </w:r>
      <w:r w:rsidR="002A119C" w:rsidRPr="0037053D">
        <w:rPr>
          <w:rFonts w:ascii="Times New Roman" w:hAnsi="Times New Roman" w:cs="Times New Roman"/>
          <w:sz w:val="28"/>
          <w:szCs w:val="28"/>
        </w:rPr>
        <w:t>центр</w:t>
      </w:r>
      <w:r w:rsidRPr="0037053D">
        <w:rPr>
          <w:rFonts w:ascii="Times New Roman" w:hAnsi="Times New Roman" w:cs="Times New Roman"/>
          <w:sz w:val="28"/>
          <w:szCs w:val="28"/>
        </w:rPr>
        <w:t>ы</w:t>
      </w:r>
      <w:r w:rsidR="002A119C" w:rsidRPr="0037053D">
        <w:rPr>
          <w:rFonts w:ascii="Times New Roman" w:hAnsi="Times New Roman" w:cs="Times New Roman"/>
          <w:sz w:val="28"/>
          <w:szCs w:val="28"/>
        </w:rPr>
        <w:t xml:space="preserve"> психолого-педагогической, медицинской и социальной помощи </w:t>
      </w:r>
      <w:r w:rsidRPr="0037053D">
        <w:rPr>
          <w:rFonts w:ascii="Times New Roman" w:hAnsi="Times New Roman" w:cs="Times New Roman"/>
          <w:sz w:val="28"/>
          <w:szCs w:val="28"/>
        </w:rPr>
        <w:t>обучающимся, осуществляющие деятельность на трех уровнях: региональном, муниципальном и институциональном (уровень образовательной организации);</w:t>
      </w:r>
      <w:r w:rsidR="002A119C" w:rsidRPr="0037053D">
        <w:rPr>
          <w:rFonts w:ascii="Times New Roman" w:hAnsi="Times New Roman" w:cs="Times New Roman"/>
          <w:sz w:val="28"/>
          <w:szCs w:val="28"/>
        </w:rPr>
        <w:t xml:space="preserve"> </w:t>
      </w:r>
    </w:p>
    <w:p w:rsidR="0041589C" w:rsidRPr="0037053D" w:rsidRDefault="0041589C" w:rsidP="0041589C">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СМИ – средства массовой информации;</w:t>
      </w:r>
    </w:p>
    <w:p w:rsidR="00297BF7" w:rsidRPr="0037053D" w:rsidRDefault="0041589C" w:rsidP="0041589C">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СО НКО</w:t>
      </w:r>
      <w:r w:rsidR="00297BF7" w:rsidRPr="0037053D">
        <w:rPr>
          <w:rFonts w:ascii="Times New Roman" w:hAnsi="Times New Roman" w:cs="Times New Roman"/>
          <w:sz w:val="28"/>
          <w:szCs w:val="28"/>
        </w:rPr>
        <w:t xml:space="preserve"> – социально ориентированные некоммерческие организации;</w:t>
      </w:r>
      <w:r w:rsidR="00AC409A" w:rsidRPr="0037053D">
        <w:rPr>
          <w:rFonts w:ascii="Times New Roman" w:hAnsi="Times New Roman" w:cs="Times New Roman"/>
          <w:sz w:val="28"/>
          <w:szCs w:val="28"/>
        </w:rPr>
        <w:t xml:space="preserve"> </w:t>
      </w:r>
    </w:p>
    <w:p w:rsidR="0041589C" w:rsidRPr="0037053D" w:rsidRDefault="00AC409A" w:rsidP="0041589C">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НКО </w:t>
      </w:r>
      <w:r w:rsidR="0041589C" w:rsidRPr="0037053D">
        <w:rPr>
          <w:rFonts w:ascii="Times New Roman" w:hAnsi="Times New Roman" w:cs="Times New Roman"/>
          <w:sz w:val="28"/>
          <w:szCs w:val="28"/>
        </w:rPr>
        <w:t>–</w:t>
      </w:r>
      <w:r w:rsidRPr="0037053D">
        <w:rPr>
          <w:rFonts w:ascii="Times New Roman" w:hAnsi="Times New Roman" w:cs="Times New Roman"/>
          <w:sz w:val="28"/>
          <w:szCs w:val="28"/>
        </w:rPr>
        <w:t xml:space="preserve"> некоммерческие организации</w:t>
      </w:r>
      <w:r w:rsidR="0041589C" w:rsidRPr="0037053D">
        <w:rPr>
          <w:rFonts w:ascii="Times New Roman" w:hAnsi="Times New Roman" w:cs="Times New Roman"/>
          <w:sz w:val="28"/>
          <w:szCs w:val="28"/>
        </w:rPr>
        <w:t>;</w:t>
      </w:r>
    </w:p>
    <w:p w:rsidR="001D47F1" w:rsidRPr="0037053D" w:rsidRDefault="00C45974" w:rsidP="003C7FE5">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СРО – социально-реабилитационное отделение</w:t>
      </w:r>
      <w:r w:rsidR="003C7FE5" w:rsidRPr="0037053D">
        <w:rPr>
          <w:rFonts w:ascii="Times New Roman" w:hAnsi="Times New Roman" w:cs="Times New Roman"/>
          <w:sz w:val="28"/>
          <w:szCs w:val="28"/>
        </w:rPr>
        <w:t>;</w:t>
      </w:r>
      <w:r w:rsidRPr="0037053D">
        <w:rPr>
          <w:rFonts w:ascii="Times New Roman" w:hAnsi="Times New Roman" w:cs="Times New Roman"/>
          <w:sz w:val="28"/>
          <w:szCs w:val="28"/>
        </w:rPr>
        <w:t xml:space="preserve"> </w:t>
      </w:r>
    </w:p>
    <w:p w:rsidR="001D47F1" w:rsidRPr="0037053D" w:rsidRDefault="002A4124" w:rsidP="003C7FE5">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ТСР –</w:t>
      </w:r>
      <w:r w:rsidR="00C45974" w:rsidRPr="0037053D">
        <w:rPr>
          <w:rFonts w:ascii="Times New Roman" w:hAnsi="Times New Roman" w:cs="Times New Roman"/>
          <w:sz w:val="28"/>
          <w:szCs w:val="28"/>
        </w:rPr>
        <w:t xml:space="preserve"> те</w:t>
      </w:r>
      <w:r w:rsidR="000041F5" w:rsidRPr="0037053D">
        <w:rPr>
          <w:rFonts w:ascii="Times New Roman" w:hAnsi="Times New Roman" w:cs="Times New Roman"/>
          <w:sz w:val="28"/>
          <w:szCs w:val="28"/>
        </w:rPr>
        <w:t>хнические средства реабилитации</w:t>
      </w:r>
      <w:r w:rsidR="003C7FE5" w:rsidRPr="0037053D">
        <w:rPr>
          <w:rFonts w:ascii="Times New Roman" w:hAnsi="Times New Roman" w:cs="Times New Roman"/>
          <w:sz w:val="28"/>
          <w:szCs w:val="28"/>
        </w:rPr>
        <w:t>;</w:t>
      </w:r>
      <w:r w:rsidR="00C45974" w:rsidRPr="0037053D">
        <w:rPr>
          <w:rFonts w:ascii="Times New Roman" w:hAnsi="Times New Roman" w:cs="Times New Roman"/>
          <w:sz w:val="28"/>
          <w:szCs w:val="28"/>
        </w:rPr>
        <w:t xml:space="preserve"> </w:t>
      </w:r>
    </w:p>
    <w:p w:rsidR="00C45974" w:rsidRPr="0037053D" w:rsidRDefault="000041F5" w:rsidP="003C7FE5">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УМЦ – учебно-методический центр</w:t>
      </w:r>
      <w:r w:rsidR="0041589C" w:rsidRPr="0037053D">
        <w:rPr>
          <w:rFonts w:ascii="Times New Roman" w:hAnsi="Times New Roman" w:cs="Times New Roman"/>
          <w:sz w:val="28"/>
          <w:szCs w:val="28"/>
        </w:rPr>
        <w:t>;</w:t>
      </w:r>
    </w:p>
    <w:p w:rsidR="000F568F" w:rsidRPr="0037053D" w:rsidRDefault="000F568F" w:rsidP="003C7FE5">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ФГИС ФРИ –</w:t>
      </w:r>
      <w:r w:rsidR="00A53508" w:rsidRPr="0037053D">
        <w:rPr>
          <w:rFonts w:ascii="Times New Roman" w:hAnsi="Times New Roman" w:cs="Times New Roman"/>
          <w:sz w:val="28"/>
          <w:szCs w:val="28"/>
        </w:rPr>
        <w:t xml:space="preserve"> Федеральная государственная информационная система «Федеральный реестр инвалидов» (единая база данных для граждан, признанных в установленном порядке инвалидами, и для органов власти, которые оказывают услуги или меры социальной поддержки инвалидам);</w:t>
      </w:r>
    </w:p>
    <w:p w:rsidR="0041589C" w:rsidRPr="0037053D" w:rsidRDefault="0041589C" w:rsidP="003C7FE5">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ФГОС НОО –</w:t>
      </w:r>
      <w:r w:rsidR="00374E32" w:rsidRPr="0037053D">
        <w:rPr>
          <w:rFonts w:ascii="Times New Roman" w:hAnsi="Times New Roman" w:cs="Times New Roman"/>
          <w:sz w:val="28"/>
          <w:szCs w:val="28"/>
        </w:rPr>
        <w:t xml:space="preserve"> федеральный государственный образовательный стандарт начального общего образования.</w:t>
      </w:r>
    </w:p>
    <w:p w:rsidR="00AC409A" w:rsidRDefault="00AC409A" w:rsidP="003C7FE5">
      <w:pPr>
        <w:pStyle w:val="a3"/>
        <w:spacing w:after="0"/>
        <w:ind w:left="0" w:firstLine="709"/>
        <w:jc w:val="both"/>
        <w:rPr>
          <w:rFonts w:ascii="Times New Roman" w:hAnsi="Times New Roman" w:cs="Times New Roman"/>
          <w:sz w:val="28"/>
          <w:szCs w:val="28"/>
        </w:rPr>
      </w:pPr>
    </w:p>
    <w:p w:rsidR="00631323" w:rsidRPr="0037053D" w:rsidRDefault="00631323" w:rsidP="003C7FE5">
      <w:pPr>
        <w:pStyle w:val="a3"/>
        <w:spacing w:after="0"/>
        <w:ind w:left="0" w:firstLine="709"/>
        <w:jc w:val="both"/>
        <w:rPr>
          <w:rFonts w:ascii="Times New Roman" w:hAnsi="Times New Roman" w:cs="Times New Roman"/>
          <w:sz w:val="28"/>
          <w:szCs w:val="28"/>
        </w:rPr>
      </w:pPr>
    </w:p>
    <w:p w:rsidR="004547A8" w:rsidRPr="0037053D" w:rsidRDefault="0041314A" w:rsidP="00631323">
      <w:pPr>
        <w:pStyle w:val="ConsPlusTitle"/>
        <w:numPr>
          <w:ilvl w:val="0"/>
          <w:numId w:val="1"/>
        </w:numPr>
        <w:spacing w:before="120" w:line="276" w:lineRule="auto"/>
        <w:ind w:left="0"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 xml:space="preserve">Предпосылки создания системы комплексной реабилитации, абилитации и комплексного сопровождения инвалидов, детей-инвалидов, в том числе </w:t>
      </w:r>
      <w:r w:rsidRPr="0037053D">
        <w:rPr>
          <w:rFonts w:ascii="Times New Roman" w:hAnsi="Times New Roman"/>
          <w:sz w:val="28"/>
          <w:szCs w:val="28"/>
        </w:rPr>
        <w:t xml:space="preserve">людей с ментальной инвалидностью, </w:t>
      </w:r>
      <w:r w:rsidRPr="0037053D">
        <w:rPr>
          <w:rFonts w:ascii="Times New Roman" w:hAnsi="Times New Roman" w:cs="Times New Roman"/>
          <w:sz w:val="28"/>
          <w:szCs w:val="28"/>
        </w:rPr>
        <w:t>а также ранней помощи и сопровождаемого проживания в автономном округе</w:t>
      </w:r>
      <w:r w:rsidR="00E61D57" w:rsidRPr="0037053D">
        <w:rPr>
          <w:rFonts w:ascii="Times New Roman" w:hAnsi="Times New Roman" w:cs="Times New Roman"/>
          <w:sz w:val="28"/>
          <w:szCs w:val="28"/>
        </w:rPr>
        <w:t>.</w:t>
      </w:r>
    </w:p>
    <w:p w:rsidR="00061CF3" w:rsidRPr="0037053D" w:rsidRDefault="00FC0504" w:rsidP="00631323">
      <w:pPr>
        <w:pStyle w:val="ConsPlusTitle"/>
        <w:spacing w:before="120" w:line="276" w:lineRule="auto"/>
        <w:ind w:firstLine="709"/>
        <w:jc w:val="both"/>
        <w:outlineLvl w:val="1"/>
        <w:rPr>
          <w:rFonts w:ascii="Times New Roman" w:eastAsiaTheme="minorHAnsi" w:hAnsi="Times New Roman" w:cs="Times New Roman"/>
          <w:b w:val="0"/>
          <w:sz w:val="28"/>
          <w:szCs w:val="28"/>
          <w:lang w:eastAsia="en-US"/>
        </w:rPr>
      </w:pPr>
      <w:r w:rsidRPr="0037053D">
        <w:rPr>
          <w:rFonts w:ascii="Times New Roman" w:eastAsiaTheme="minorHAnsi" w:hAnsi="Times New Roman" w:cs="Times New Roman"/>
          <w:b w:val="0"/>
          <w:sz w:val="28"/>
          <w:szCs w:val="28"/>
          <w:lang w:eastAsia="en-US"/>
        </w:rPr>
        <w:t xml:space="preserve"> </w:t>
      </w:r>
      <w:r w:rsidR="00747B41" w:rsidRPr="0037053D">
        <w:rPr>
          <w:rFonts w:ascii="Times New Roman" w:eastAsiaTheme="minorHAnsi" w:hAnsi="Times New Roman" w:cs="Times New Roman"/>
          <w:b w:val="0"/>
          <w:sz w:val="28"/>
          <w:szCs w:val="28"/>
          <w:lang w:eastAsia="en-US"/>
        </w:rPr>
        <w:t>Ханты-Мансийский автономный округ – Югра</w:t>
      </w:r>
      <w:r w:rsidR="00061CF3" w:rsidRPr="0037053D">
        <w:rPr>
          <w:rFonts w:ascii="Times New Roman" w:eastAsiaTheme="minorHAnsi" w:hAnsi="Times New Roman" w:cs="Times New Roman"/>
          <w:b w:val="0"/>
          <w:sz w:val="28"/>
          <w:szCs w:val="28"/>
          <w:lang w:eastAsia="en-US"/>
        </w:rPr>
        <w:t xml:space="preserve"> участвует в создании целостной системы мер, направленных на решение конкретных проблем инвалидов</w:t>
      </w:r>
      <w:r w:rsidR="00061CF3" w:rsidRPr="0037053D">
        <w:rPr>
          <w:rFonts w:ascii="Times New Roman" w:hAnsi="Times New Roman" w:cs="Times New Roman"/>
          <w:b w:val="0"/>
          <w:sz w:val="28"/>
          <w:szCs w:val="28"/>
        </w:rPr>
        <w:t xml:space="preserve">, в том числе, на формирование для них комфортной доступной среды, обеспечение беспрепятственного доступа инвалидов </w:t>
      </w:r>
      <w:r w:rsidR="00061CF3" w:rsidRPr="0037053D">
        <w:rPr>
          <w:rFonts w:ascii="Times New Roman" w:hAnsi="Times New Roman" w:cs="Times New Roman"/>
          <w:b w:val="0"/>
          <w:bCs/>
          <w:sz w:val="28"/>
          <w:szCs w:val="28"/>
        </w:rPr>
        <w:t xml:space="preserve">к объектам социальной, инженерной и транспортной инфраструктуры, </w:t>
      </w:r>
      <w:r w:rsidR="00061CF3" w:rsidRPr="0037053D">
        <w:rPr>
          <w:rFonts w:ascii="Times New Roman" w:hAnsi="Times New Roman" w:cs="Times New Roman"/>
          <w:b w:val="0"/>
          <w:sz w:val="28"/>
          <w:szCs w:val="28"/>
        </w:rPr>
        <w:t xml:space="preserve">изменение окружающего пространства вокруг лиц с инвалидностью, обеспечение доступа инвалидов </w:t>
      </w:r>
      <w:r w:rsidR="001F132C" w:rsidRPr="0037053D">
        <w:rPr>
          <w:rFonts w:ascii="Times New Roman" w:hAnsi="Times New Roman" w:cs="Times New Roman"/>
          <w:b w:val="0"/>
          <w:sz w:val="28"/>
          <w:szCs w:val="28"/>
        </w:rPr>
        <w:t>(в том числе</w:t>
      </w:r>
      <w:r w:rsidR="00061CF3" w:rsidRPr="0037053D">
        <w:rPr>
          <w:rFonts w:ascii="Times New Roman" w:hAnsi="Times New Roman" w:cs="Times New Roman"/>
          <w:b w:val="0"/>
          <w:sz w:val="28"/>
          <w:szCs w:val="28"/>
        </w:rPr>
        <w:t xml:space="preserve"> детей-инвалидов</w:t>
      </w:r>
      <w:r w:rsidR="001F132C" w:rsidRPr="0037053D">
        <w:rPr>
          <w:rFonts w:ascii="Times New Roman" w:hAnsi="Times New Roman" w:cs="Times New Roman"/>
          <w:b w:val="0"/>
          <w:sz w:val="28"/>
          <w:szCs w:val="28"/>
        </w:rPr>
        <w:t>)</w:t>
      </w:r>
      <w:r w:rsidR="00061CF3" w:rsidRPr="0037053D">
        <w:rPr>
          <w:rFonts w:ascii="Times New Roman" w:hAnsi="Times New Roman" w:cs="Times New Roman"/>
          <w:b w:val="0"/>
          <w:sz w:val="28"/>
          <w:szCs w:val="28"/>
        </w:rPr>
        <w:t xml:space="preserve"> к услугам наравне с остальными гражданами.</w:t>
      </w:r>
    </w:p>
    <w:p w:rsidR="00DE3E64" w:rsidRPr="0037053D" w:rsidRDefault="00DE3E64" w:rsidP="00DE3E64">
      <w:pPr>
        <w:pStyle w:val="ConsPlusTitle"/>
        <w:spacing w:line="276" w:lineRule="auto"/>
        <w:ind w:firstLine="709"/>
        <w:jc w:val="both"/>
        <w:outlineLvl w:val="1"/>
        <w:rPr>
          <w:rFonts w:ascii="Times New Roman" w:eastAsiaTheme="minorHAnsi" w:hAnsi="Times New Roman" w:cs="Times New Roman"/>
          <w:b w:val="0"/>
          <w:sz w:val="28"/>
          <w:szCs w:val="28"/>
          <w:lang w:eastAsia="en-US"/>
        </w:rPr>
      </w:pPr>
      <w:r w:rsidRPr="0037053D">
        <w:rPr>
          <w:rFonts w:ascii="Times New Roman" w:eastAsiaTheme="minorHAnsi" w:hAnsi="Times New Roman" w:cs="Times New Roman"/>
          <w:b w:val="0"/>
          <w:sz w:val="28"/>
          <w:szCs w:val="28"/>
          <w:lang w:eastAsia="en-US"/>
        </w:rPr>
        <w:t>По данным Федерального реестра инвалидов Пенсионного фонда</w:t>
      </w:r>
      <w:r w:rsidRPr="0037053D">
        <w:rPr>
          <w:rStyle w:val="af"/>
          <w:rFonts w:ascii="Times New Roman" w:eastAsiaTheme="minorHAnsi" w:hAnsi="Times New Roman" w:cs="Times New Roman"/>
          <w:b w:val="0"/>
          <w:sz w:val="28"/>
          <w:szCs w:val="28"/>
          <w:lang w:eastAsia="en-US"/>
        </w:rPr>
        <w:footnoteReference w:id="5"/>
      </w:r>
      <w:r w:rsidRPr="0037053D">
        <w:rPr>
          <w:rFonts w:ascii="Times New Roman" w:eastAsiaTheme="minorHAnsi" w:hAnsi="Times New Roman" w:cs="Times New Roman"/>
          <w:b w:val="0"/>
          <w:sz w:val="28"/>
          <w:szCs w:val="28"/>
          <w:lang w:eastAsia="en-US"/>
        </w:rPr>
        <w:t xml:space="preserve"> по состоянию на 01.</w:t>
      </w:r>
      <w:r w:rsidR="00054F6A" w:rsidRPr="0037053D">
        <w:rPr>
          <w:rFonts w:ascii="Times New Roman" w:eastAsiaTheme="minorHAnsi" w:hAnsi="Times New Roman" w:cs="Times New Roman"/>
          <w:b w:val="0"/>
          <w:sz w:val="28"/>
          <w:szCs w:val="28"/>
          <w:lang w:eastAsia="en-US"/>
        </w:rPr>
        <w:t>01</w:t>
      </w:r>
      <w:r w:rsidRPr="0037053D">
        <w:rPr>
          <w:rFonts w:ascii="Times New Roman" w:eastAsiaTheme="minorHAnsi" w:hAnsi="Times New Roman" w:cs="Times New Roman"/>
          <w:b w:val="0"/>
          <w:sz w:val="28"/>
          <w:szCs w:val="28"/>
          <w:lang w:eastAsia="en-US"/>
        </w:rPr>
        <w:t>.202</w:t>
      </w:r>
      <w:r w:rsidR="00054F6A" w:rsidRPr="0037053D">
        <w:rPr>
          <w:rFonts w:ascii="Times New Roman" w:eastAsiaTheme="minorHAnsi" w:hAnsi="Times New Roman" w:cs="Times New Roman"/>
          <w:b w:val="0"/>
          <w:sz w:val="28"/>
          <w:szCs w:val="28"/>
          <w:lang w:eastAsia="en-US"/>
        </w:rPr>
        <w:t>1</w:t>
      </w:r>
      <w:r w:rsidRPr="0037053D">
        <w:rPr>
          <w:rFonts w:ascii="Times New Roman" w:eastAsiaTheme="minorHAnsi" w:hAnsi="Times New Roman" w:cs="Times New Roman"/>
          <w:b w:val="0"/>
          <w:sz w:val="28"/>
          <w:szCs w:val="28"/>
          <w:lang w:eastAsia="en-US"/>
        </w:rPr>
        <w:t xml:space="preserve"> года в автономном округе зарегистрировано 52 711 </w:t>
      </w:r>
      <w:r w:rsidR="0093427D" w:rsidRPr="0037053D">
        <w:rPr>
          <w:rFonts w:ascii="Times New Roman" w:eastAsiaTheme="minorHAnsi" w:hAnsi="Times New Roman" w:cs="Times New Roman"/>
          <w:b w:val="0"/>
          <w:sz w:val="28"/>
          <w:szCs w:val="28"/>
          <w:lang w:eastAsia="en-US"/>
        </w:rPr>
        <w:t xml:space="preserve">лиц с </w:t>
      </w:r>
      <w:r w:rsidRPr="0037053D">
        <w:rPr>
          <w:rFonts w:ascii="Times New Roman" w:eastAsiaTheme="minorHAnsi" w:hAnsi="Times New Roman" w:cs="Times New Roman"/>
          <w:b w:val="0"/>
          <w:sz w:val="28"/>
          <w:szCs w:val="28"/>
          <w:lang w:eastAsia="en-US"/>
        </w:rPr>
        <w:t>инвалид</w:t>
      </w:r>
      <w:r w:rsidR="0093427D" w:rsidRPr="0037053D">
        <w:rPr>
          <w:rFonts w:ascii="Times New Roman" w:eastAsiaTheme="minorHAnsi" w:hAnsi="Times New Roman" w:cs="Times New Roman"/>
          <w:b w:val="0"/>
          <w:sz w:val="28"/>
          <w:szCs w:val="28"/>
          <w:lang w:eastAsia="en-US"/>
        </w:rPr>
        <w:t>ностью</w:t>
      </w:r>
      <w:r w:rsidRPr="0037053D">
        <w:rPr>
          <w:rFonts w:ascii="Times New Roman" w:eastAsiaTheme="minorHAnsi" w:hAnsi="Times New Roman" w:cs="Times New Roman"/>
          <w:b w:val="0"/>
          <w:sz w:val="28"/>
          <w:szCs w:val="28"/>
          <w:lang w:eastAsia="en-US"/>
        </w:rPr>
        <w:t xml:space="preserve"> и 6 723 ребенка-инвалида. Дети-инвалиды составляют 10,2 % от общей численности инвалидов автономного округа. За последние 3 года наблюдается рост </w:t>
      </w:r>
      <w:proofErr w:type="spellStart"/>
      <w:r w:rsidRPr="0037053D">
        <w:rPr>
          <w:rFonts w:ascii="Times New Roman" w:eastAsiaTheme="minorHAnsi" w:hAnsi="Times New Roman" w:cs="Times New Roman"/>
          <w:b w:val="0"/>
          <w:sz w:val="28"/>
          <w:szCs w:val="28"/>
          <w:lang w:eastAsia="en-US"/>
        </w:rPr>
        <w:t>инвалидизации</w:t>
      </w:r>
      <w:proofErr w:type="spellEnd"/>
      <w:r w:rsidRPr="0037053D">
        <w:rPr>
          <w:rFonts w:ascii="Times New Roman" w:eastAsiaTheme="minorHAnsi" w:hAnsi="Times New Roman" w:cs="Times New Roman"/>
          <w:b w:val="0"/>
          <w:sz w:val="28"/>
          <w:szCs w:val="28"/>
          <w:lang w:eastAsia="en-US"/>
        </w:rPr>
        <w:t xml:space="preserve"> взрослого населения Югры на 7,9 %, и снижение количества детей-инвалидов на 4,1 %. </w:t>
      </w:r>
    </w:p>
    <w:p w:rsidR="00054F6A" w:rsidRPr="0037053D" w:rsidRDefault="00054F6A" w:rsidP="00C73675">
      <w:pPr>
        <w:pStyle w:val="Default"/>
        <w:spacing w:line="276" w:lineRule="auto"/>
        <w:ind w:firstLine="709"/>
        <w:jc w:val="both"/>
        <w:rPr>
          <w:sz w:val="28"/>
          <w:szCs w:val="28"/>
        </w:rPr>
      </w:pPr>
      <w:r w:rsidRPr="0037053D">
        <w:rPr>
          <w:sz w:val="28"/>
          <w:szCs w:val="28"/>
        </w:rPr>
        <w:t xml:space="preserve">В Ханты-Мансийском автономного округе – Югре </w:t>
      </w:r>
      <w:r w:rsidR="000242F3" w:rsidRPr="0037053D">
        <w:rPr>
          <w:sz w:val="28"/>
          <w:szCs w:val="28"/>
        </w:rPr>
        <w:t xml:space="preserve">сформирована инфраструктура организаций, предоставляющих реабилитационные и (или) абилитационные услуги лицам с инвалидностью, </w:t>
      </w:r>
      <w:r w:rsidR="001B6A62" w:rsidRPr="0037053D">
        <w:rPr>
          <w:sz w:val="28"/>
          <w:szCs w:val="28"/>
        </w:rPr>
        <w:t xml:space="preserve">представленная </w:t>
      </w:r>
      <w:r w:rsidR="001B6A62" w:rsidRPr="0037053D">
        <w:rPr>
          <w:color w:val="auto"/>
          <w:sz w:val="28"/>
          <w:szCs w:val="28"/>
        </w:rPr>
        <w:t>1 507 организациями</w:t>
      </w:r>
      <w:r w:rsidR="000242F3" w:rsidRPr="0037053D">
        <w:rPr>
          <w:sz w:val="28"/>
          <w:szCs w:val="28"/>
        </w:rPr>
        <w:t xml:space="preserve"> </w:t>
      </w:r>
      <w:r w:rsidRPr="0037053D">
        <w:rPr>
          <w:sz w:val="28"/>
          <w:szCs w:val="28"/>
        </w:rPr>
        <w:t>в сферах здравоохранения, образования, социальной защиты, труда и занятости, физкультуры и спорта, культуры</w:t>
      </w:r>
      <w:r w:rsidR="001B6A62" w:rsidRPr="0037053D">
        <w:rPr>
          <w:sz w:val="28"/>
          <w:szCs w:val="28"/>
        </w:rPr>
        <w:t>.</w:t>
      </w:r>
    </w:p>
    <w:p w:rsidR="005B2600" w:rsidRPr="0037053D" w:rsidRDefault="001B6A62" w:rsidP="005B2600">
      <w:pPr>
        <w:spacing w:after="0"/>
        <w:ind w:firstLine="708"/>
        <w:jc w:val="both"/>
        <w:rPr>
          <w:rFonts w:ascii="Times New Roman" w:hAnsi="Times New Roman" w:cs="Times New Roman"/>
          <w:sz w:val="28"/>
          <w:szCs w:val="28"/>
        </w:rPr>
      </w:pPr>
      <w:r w:rsidRPr="0037053D">
        <w:rPr>
          <w:rFonts w:ascii="Times New Roman" w:hAnsi="Times New Roman" w:cs="Times New Roman"/>
          <w:sz w:val="28"/>
          <w:szCs w:val="28"/>
        </w:rPr>
        <w:t>В автономном округе разработан п</w:t>
      </w:r>
      <w:r w:rsidR="005B2600" w:rsidRPr="0037053D">
        <w:rPr>
          <w:rFonts w:ascii="Times New Roman" w:hAnsi="Times New Roman" w:cs="Times New Roman"/>
          <w:sz w:val="28"/>
          <w:szCs w:val="28"/>
        </w:rPr>
        <w:t xml:space="preserve">лан мероприятий по комплексному сопровождению инвалидов до 2030 года и включен в государственную программу автономного округа «Социальное и демографическое развитие» в виде подпрограммы «Обеспечение комплексного сопровождения </w:t>
      </w:r>
      <w:r w:rsidR="0093427D" w:rsidRPr="0037053D">
        <w:rPr>
          <w:rFonts w:ascii="Times New Roman" w:hAnsi="Times New Roman" w:cs="Times New Roman"/>
          <w:sz w:val="28"/>
          <w:szCs w:val="28"/>
        </w:rPr>
        <w:t xml:space="preserve">лиц с </w:t>
      </w:r>
      <w:r w:rsidR="005B2600" w:rsidRPr="0037053D">
        <w:rPr>
          <w:rFonts w:ascii="Times New Roman" w:hAnsi="Times New Roman" w:cs="Times New Roman"/>
          <w:sz w:val="28"/>
          <w:szCs w:val="28"/>
        </w:rPr>
        <w:t>инвалид</w:t>
      </w:r>
      <w:r w:rsidR="0093427D" w:rsidRPr="0037053D">
        <w:rPr>
          <w:rFonts w:ascii="Times New Roman" w:hAnsi="Times New Roman" w:cs="Times New Roman"/>
          <w:sz w:val="28"/>
          <w:szCs w:val="28"/>
        </w:rPr>
        <w:t>ностью</w:t>
      </w:r>
      <w:r w:rsidR="005B2600" w:rsidRPr="0037053D">
        <w:rPr>
          <w:rFonts w:ascii="Times New Roman" w:hAnsi="Times New Roman" w:cs="Times New Roman"/>
          <w:sz w:val="28"/>
          <w:szCs w:val="28"/>
        </w:rPr>
        <w:t xml:space="preserve"> при получении услуг медицинской, социальной, социокультурной реабилитации, мероприятий по общему и профессиональному образованию, занятости, физической культуры и спорта».</w:t>
      </w:r>
    </w:p>
    <w:p w:rsidR="00843EE4" w:rsidRPr="0037053D" w:rsidRDefault="00843EE4" w:rsidP="00843EE4">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Система комплексной реабилитации и абилитации инвалидов</w:t>
      </w:r>
      <w:r w:rsidR="001B6A62" w:rsidRPr="0037053D">
        <w:rPr>
          <w:rFonts w:ascii="Times New Roman" w:hAnsi="Times New Roman" w:cs="Times New Roman"/>
          <w:sz w:val="28"/>
          <w:szCs w:val="28"/>
        </w:rPr>
        <w:t xml:space="preserve"> в автономном округе предусматривает</w:t>
      </w:r>
      <w:r w:rsidR="0046334D" w:rsidRPr="0037053D">
        <w:rPr>
          <w:rFonts w:ascii="Times New Roman" w:hAnsi="Times New Roman" w:cs="Times New Roman"/>
          <w:sz w:val="28"/>
          <w:szCs w:val="28"/>
        </w:rPr>
        <w:t>:</w:t>
      </w:r>
      <w:r w:rsidR="00771019" w:rsidRPr="0037053D">
        <w:rPr>
          <w:rFonts w:ascii="Times New Roman" w:hAnsi="Times New Roman" w:cs="Times New Roman"/>
          <w:sz w:val="28"/>
          <w:szCs w:val="28"/>
        </w:rPr>
        <w:t xml:space="preserve"> </w:t>
      </w:r>
      <w:r w:rsidR="001B6A62" w:rsidRPr="0037053D">
        <w:rPr>
          <w:rFonts w:ascii="Times New Roman" w:hAnsi="Times New Roman" w:cs="Times New Roman"/>
          <w:sz w:val="28"/>
          <w:szCs w:val="28"/>
        </w:rPr>
        <w:t xml:space="preserve">предоставление </w:t>
      </w:r>
      <w:r w:rsidRPr="0037053D">
        <w:rPr>
          <w:rFonts w:ascii="Times New Roman" w:hAnsi="Times New Roman" w:cs="Times New Roman"/>
          <w:sz w:val="28"/>
          <w:szCs w:val="28"/>
        </w:rPr>
        <w:t>доступны</w:t>
      </w:r>
      <w:r w:rsidR="001B6A62" w:rsidRPr="0037053D">
        <w:rPr>
          <w:rFonts w:ascii="Times New Roman" w:hAnsi="Times New Roman" w:cs="Times New Roman"/>
          <w:sz w:val="28"/>
          <w:szCs w:val="28"/>
        </w:rPr>
        <w:t>х</w:t>
      </w:r>
      <w:r w:rsidRPr="0037053D">
        <w:rPr>
          <w:rFonts w:ascii="Times New Roman" w:hAnsi="Times New Roman" w:cs="Times New Roman"/>
          <w:sz w:val="28"/>
          <w:szCs w:val="28"/>
        </w:rPr>
        <w:t xml:space="preserve"> и качественны</w:t>
      </w:r>
      <w:r w:rsidR="001B6A62" w:rsidRPr="0037053D">
        <w:rPr>
          <w:rFonts w:ascii="Times New Roman" w:hAnsi="Times New Roman" w:cs="Times New Roman"/>
          <w:sz w:val="28"/>
          <w:szCs w:val="28"/>
        </w:rPr>
        <w:t>х услуг лицам с инвалидностью</w:t>
      </w:r>
      <w:r w:rsidRPr="0037053D">
        <w:rPr>
          <w:rFonts w:ascii="Times New Roman" w:hAnsi="Times New Roman" w:cs="Times New Roman"/>
          <w:sz w:val="28"/>
          <w:szCs w:val="28"/>
        </w:rPr>
        <w:t xml:space="preserve">, </w:t>
      </w:r>
      <w:r w:rsidR="001B6A62" w:rsidRPr="0037053D">
        <w:rPr>
          <w:rFonts w:ascii="Times New Roman" w:hAnsi="Times New Roman" w:cs="Times New Roman"/>
          <w:sz w:val="28"/>
          <w:szCs w:val="28"/>
        </w:rPr>
        <w:t xml:space="preserve">наличие </w:t>
      </w:r>
      <w:r w:rsidRPr="0037053D">
        <w:rPr>
          <w:rFonts w:ascii="Times New Roman" w:hAnsi="Times New Roman" w:cs="Times New Roman"/>
          <w:sz w:val="28"/>
          <w:szCs w:val="28"/>
        </w:rPr>
        <w:t>обученны</w:t>
      </w:r>
      <w:r w:rsidR="001B6A62" w:rsidRPr="0037053D">
        <w:rPr>
          <w:rFonts w:ascii="Times New Roman" w:hAnsi="Times New Roman" w:cs="Times New Roman"/>
          <w:sz w:val="28"/>
          <w:szCs w:val="28"/>
        </w:rPr>
        <w:t>х</w:t>
      </w:r>
      <w:r w:rsidRPr="0037053D">
        <w:rPr>
          <w:rFonts w:ascii="Times New Roman" w:hAnsi="Times New Roman" w:cs="Times New Roman"/>
          <w:sz w:val="28"/>
          <w:szCs w:val="28"/>
        </w:rPr>
        <w:t xml:space="preserve"> специалист</w:t>
      </w:r>
      <w:r w:rsidR="001B6A62" w:rsidRPr="0037053D">
        <w:rPr>
          <w:rFonts w:ascii="Times New Roman" w:hAnsi="Times New Roman" w:cs="Times New Roman"/>
          <w:sz w:val="28"/>
          <w:szCs w:val="28"/>
        </w:rPr>
        <w:t>ов</w:t>
      </w:r>
      <w:r w:rsidRPr="0037053D">
        <w:rPr>
          <w:rFonts w:ascii="Times New Roman" w:hAnsi="Times New Roman" w:cs="Times New Roman"/>
          <w:sz w:val="28"/>
          <w:szCs w:val="28"/>
        </w:rPr>
        <w:t xml:space="preserve">, оснащение организаций современным реабилитационным оборудованием, эффективное межведомственное взаимодействие всех </w:t>
      </w:r>
      <w:r w:rsidRPr="0037053D">
        <w:rPr>
          <w:rFonts w:ascii="Times New Roman" w:hAnsi="Times New Roman" w:cs="Times New Roman"/>
          <w:sz w:val="28"/>
          <w:szCs w:val="28"/>
        </w:rPr>
        <w:lastRenderedPageBreak/>
        <w:t xml:space="preserve">участников процесса, </w:t>
      </w:r>
      <w:r w:rsidRPr="0037053D">
        <w:rPr>
          <w:rFonts w:ascii="Times New Roman" w:hAnsi="Times New Roman" w:cs="Times New Roman"/>
          <w:color w:val="000000"/>
          <w:sz w:val="28"/>
          <w:szCs w:val="28"/>
          <w:shd w:val="clear" w:color="auto" w:fill="FFFFFF"/>
        </w:rPr>
        <w:t>формирование единой базы данных о</w:t>
      </w:r>
      <w:r w:rsidR="0093427D" w:rsidRPr="0037053D">
        <w:rPr>
          <w:rFonts w:ascii="Times New Roman" w:hAnsi="Times New Roman" w:cs="Times New Roman"/>
          <w:color w:val="000000"/>
          <w:sz w:val="28"/>
          <w:szCs w:val="28"/>
          <w:shd w:val="clear" w:color="auto" w:fill="FFFFFF"/>
        </w:rPr>
        <w:t xml:space="preserve"> лицах с</w:t>
      </w:r>
      <w:r w:rsidRPr="0037053D">
        <w:rPr>
          <w:rFonts w:ascii="Times New Roman" w:hAnsi="Times New Roman" w:cs="Times New Roman"/>
          <w:color w:val="000000"/>
          <w:sz w:val="28"/>
          <w:szCs w:val="28"/>
          <w:shd w:val="clear" w:color="auto" w:fill="FFFFFF"/>
        </w:rPr>
        <w:t xml:space="preserve"> инвалид</w:t>
      </w:r>
      <w:r w:rsidR="0093427D" w:rsidRPr="0037053D">
        <w:rPr>
          <w:rFonts w:ascii="Times New Roman" w:hAnsi="Times New Roman" w:cs="Times New Roman"/>
          <w:color w:val="000000"/>
          <w:sz w:val="28"/>
          <w:szCs w:val="28"/>
          <w:shd w:val="clear" w:color="auto" w:fill="FFFFFF"/>
        </w:rPr>
        <w:t>ностью</w:t>
      </w:r>
      <w:r w:rsidRPr="0037053D">
        <w:rPr>
          <w:rFonts w:ascii="Times New Roman" w:hAnsi="Times New Roman" w:cs="Times New Roman"/>
          <w:color w:val="000000"/>
          <w:sz w:val="28"/>
          <w:szCs w:val="28"/>
          <w:shd w:val="clear" w:color="auto" w:fill="FFFFFF"/>
        </w:rPr>
        <w:t xml:space="preserve"> и их потребностях, создание многопрофильных центров.</w:t>
      </w:r>
      <w:r w:rsidRPr="0037053D">
        <w:rPr>
          <w:rFonts w:ascii="Times New Roman" w:hAnsi="Times New Roman" w:cs="Times New Roman"/>
          <w:sz w:val="28"/>
          <w:szCs w:val="28"/>
        </w:rPr>
        <w:t xml:space="preserve"> </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В автономном округе реализуются </w:t>
      </w:r>
      <w:r w:rsidR="00A65CCC" w:rsidRPr="0037053D">
        <w:rPr>
          <w:rFonts w:ascii="Times New Roman" w:hAnsi="Times New Roman" w:cs="Times New Roman"/>
          <w:sz w:val="28"/>
          <w:szCs w:val="28"/>
        </w:rPr>
        <w:t>широкий спектр</w:t>
      </w:r>
      <w:r w:rsidRPr="0037053D">
        <w:rPr>
          <w:rFonts w:ascii="Times New Roman" w:hAnsi="Times New Roman" w:cs="Times New Roman"/>
          <w:sz w:val="28"/>
          <w:szCs w:val="28"/>
        </w:rPr>
        <w:t xml:space="preserve"> реабилитационны</w:t>
      </w:r>
      <w:r w:rsidR="00A65CCC" w:rsidRPr="0037053D">
        <w:rPr>
          <w:rFonts w:ascii="Times New Roman" w:hAnsi="Times New Roman" w:cs="Times New Roman"/>
          <w:sz w:val="28"/>
          <w:szCs w:val="28"/>
        </w:rPr>
        <w:t>х</w:t>
      </w:r>
      <w:r w:rsidRPr="0037053D">
        <w:rPr>
          <w:rFonts w:ascii="Times New Roman" w:hAnsi="Times New Roman" w:cs="Times New Roman"/>
          <w:sz w:val="28"/>
          <w:szCs w:val="28"/>
        </w:rPr>
        <w:t xml:space="preserve"> и абилитационны</w:t>
      </w:r>
      <w:r w:rsidR="00A65CCC" w:rsidRPr="0037053D">
        <w:rPr>
          <w:rFonts w:ascii="Times New Roman" w:hAnsi="Times New Roman" w:cs="Times New Roman"/>
          <w:sz w:val="28"/>
          <w:szCs w:val="28"/>
        </w:rPr>
        <w:t>х</w:t>
      </w:r>
      <w:r w:rsidRPr="0037053D">
        <w:t xml:space="preserve"> </w:t>
      </w:r>
      <w:r w:rsidRPr="0037053D">
        <w:rPr>
          <w:rFonts w:ascii="Times New Roman" w:hAnsi="Times New Roman" w:cs="Times New Roman"/>
          <w:sz w:val="28"/>
          <w:szCs w:val="28"/>
        </w:rPr>
        <w:t>мероприяти</w:t>
      </w:r>
      <w:r w:rsidR="00A65CCC" w:rsidRPr="0037053D">
        <w:rPr>
          <w:rFonts w:ascii="Times New Roman" w:hAnsi="Times New Roman" w:cs="Times New Roman"/>
          <w:sz w:val="28"/>
          <w:szCs w:val="28"/>
        </w:rPr>
        <w:t>й по направлениям</w:t>
      </w:r>
      <w:r w:rsidRPr="0037053D">
        <w:rPr>
          <w:rFonts w:ascii="Times New Roman" w:hAnsi="Times New Roman" w:cs="Times New Roman"/>
          <w:sz w:val="28"/>
          <w:szCs w:val="28"/>
        </w:rPr>
        <w:t>:</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1. Медицинская реабилитация;</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2. Реконструктивная хирургия;</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3. Протезирование и </w:t>
      </w:r>
      <w:proofErr w:type="spellStart"/>
      <w:r w:rsidRPr="0037053D">
        <w:rPr>
          <w:rFonts w:ascii="Times New Roman" w:hAnsi="Times New Roman" w:cs="Times New Roman"/>
          <w:sz w:val="28"/>
          <w:szCs w:val="28"/>
        </w:rPr>
        <w:t>ортезирование</w:t>
      </w:r>
      <w:proofErr w:type="spellEnd"/>
      <w:r w:rsidRPr="0037053D">
        <w:rPr>
          <w:rFonts w:ascii="Times New Roman" w:hAnsi="Times New Roman" w:cs="Times New Roman"/>
          <w:sz w:val="28"/>
          <w:szCs w:val="28"/>
        </w:rPr>
        <w:t>;</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4. Санаторно-курортное лечение;</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5. Мероприятия по общему и профессиональному образованию, обучению инвалидов;</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6. Профессиональная реабилитация;</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7. Содействие трудоустройству;</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8. Мероприятия по психолого-педагогической реабилитации или абилитации;</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9. Социально-средовая реабилитация или абилитация;</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10. Социально-психологическая реабилитация или абилитация;</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11. Социокультурная реабилитация или абилитация;</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12. Социально-бытовая адаптация;</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13. Физкультурно-оздоровительные мероприятия;</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14. Мероприятия по занятию спортом;</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15. Мероприятия по организации досуга и творчества для инвалидов</w:t>
      </w:r>
    </w:p>
    <w:p w:rsidR="005B2600" w:rsidRPr="0037053D" w:rsidRDefault="005B2600" w:rsidP="005B2600">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16. Обеспечение техническими средствами реабилитации и др.</w:t>
      </w:r>
    </w:p>
    <w:p w:rsidR="005B2600" w:rsidRPr="0037053D" w:rsidRDefault="005B2600" w:rsidP="005B2600">
      <w:pPr>
        <w:spacing w:after="0"/>
        <w:ind w:firstLine="708"/>
        <w:jc w:val="both"/>
        <w:rPr>
          <w:rFonts w:ascii="Times New Roman" w:hAnsi="Times New Roman" w:cs="Times New Roman"/>
          <w:bCs/>
          <w:color w:val="000000"/>
          <w:sz w:val="28"/>
          <w:szCs w:val="28"/>
        </w:rPr>
      </w:pPr>
      <w:r w:rsidRPr="0037053D">
        <w:rPr>
          <w:rFonts w:ascii="Times New Roman" w:hAnsi="Times New Roman" w:cs="Times New Roman"/>
          <w:sz w:val="28"/>
          <w:szCs w:val="28"/>
        </w:rPr>
        <w:t xml:space="preserve"> </w:t>
      </w:r>
      <w:r w:rsidRPr="0037053D">
        <w:rPr>
          <w:rFonts w:ascii="Times New Roman" w:hAnsi="Times New Roman" w:cs="Times New Roman"/>
          <w:bCs/>
          <w:color w:val="000000"/>
          <w:sz w:val="28"/>
          <w:szCs w:val="28"/>
        </w:rPr>
        <w:t xml:space="preserve">Дополнительно </w:t>
      </w:r>
      <w:r w:rsidR="00843EE4" w:rsidRPr="0037053D">
        <w:rPr>
          <w:rFonts w:ascii="Times New Roman" w:hAnsi="Times New Roman" w:cs="Times New Roman"/>
          <w:bCs/>
          <w:color w:val="000000"/>
          <w:sz w:val="28"/>
          <w:szCs w:val="28"/>
        </w:rPr>
        <w:t xml:space="preserve">проводятся </w:t>
      </w:r>
      <w:r w:rsidRPr="0037053D">
        <w:rPr>
          <w:rFonts w:ascii="Times New Roman" w:hAnsi="Times New Roman" w:cs="Times New Roman"/>
          <w:bCs/>
          <w:color w:val="000000"/>
          <w:sz w:val="28"/>
          <w:szCs w:val="28"/>
        </w:rPr>
        <w:t xml:space="preserve">мероприятия по </w:t>
      </w:r>
      <w:r w:rsidR="00843EE4" w:rsidRPr="0037053D">
        <w:rPr>
          <w:rFonts w:ascii="Times New Roman" w:hAnsi="Times New Roman" w:cs="Times New Roman"/>
          <w:bCs/>
          <w:color w:val="000000"/>
          <w:sz w:val="28"/>
          <w:szCs w:val="28"/>
        </w:rPr>
        <w:t xml:space="preserve">просвещению общества, укреплению уважения прав и достоинств людей с инвалидностью, а также по </w:t>
      </w:r>
      <w:r w:rsidRPr="0037053D">
        <w:rPr>
          <w:rFonts w:ascii="Times New Roman" w:hAnsi="Times New Roman" w:cs="Times New Roman"/>
          <w:bCs/>
          <w:color w:val="000000"/>
          <w:sz w:val="28"/>
          <w:szCs w:val="28"/>
        </w:rPr>
        <w:t xml:space="preserve">поддержке семей, в составе которых проживают инвалиды (дети-инвалиды), </w:t>
      </w:r>
      <w:r w:rsidR="00843EE4" w:rsidRPr="0037053D">
        <w:rPr>
          <w:rFonts w:ascii="Times New Roman" w:hAnsi="Times New Roman" w:cs="Times New Roman"/>
          <w:bCs/>
          <w:color w:val="000000"/>
          <w:sz w:val="28"/>
          <w:szCs w:val="28"/>
        </w:rPr>
        <w:t xml:space="preserve">и их </w:t>
      </w:r>
      <w:r w:rsidRPr="0037053D">
        <w:rPr>
          <w:rFonts w:ascii="Times New Roman" w:hAnsi="Times New Roman" w:cs="Times New Roman"/>
          <w:bCs/>
          <w:color w:val="000000"/>
          <w:sz w:val="28"/>
          <w:szCs w:val="28"/>
        </w:rPr>
        <w:t>общественной активности.</w:t>
      </w:r>
    </w:p>
    <w:p w:rsidR="00843EE4" w:rsidRPr="0037053D" w:rsidRDefault="005B2600" w:rsidP="005B2600">
      <w:pPr>
        <w:spacing w:after="0"/>
        <w:ind w:firstLine="709"/>
        <w:jc w:val="both"/>
        <w:rPr>
          <w:rFonts w:ascii="Times New Roman" w:hAnsi="Times New Roman" w:cs="Times New Roman"/>
          <w:bCs/>
          <w:color w:val="000000"/>
          <w:sz w:val="28"/>
          <w:szCs w:val="28"/>
        </w:rPr>
      </w:pPr>
      <w:r w:rsidRPr="0037053D">
        <w:rPr>
          <w:rFonts w:ascii="Times New Roman" w:hAnsi="Times New Roman" w:cs="Times New Roman"/>
          <w:bCs/>
          <w:color w:val="000000"/>
          <w:sz w:val="28"/>
          <w:szCs w:val="28"/>
        </w:rPr>
        <w:t xml:space="preserve">Доступность услуг социальной реабилитации </w:t>
      </w:r>
      <w:r w:rsidR="00843EE4" w:rsidRPr="0037053D">
        <w:rPr>
          <w:rFonts w:ascii="Times New Roman" w:hAnsi="Times New Roman" w:cs="Times New Roman"/>
          <w:bCs/>
          <w:color w:val="000000"/>
          <w:sz w:val="28"/>
          <w:szCs w:val="28"/>
        </w:rPr>
        <w:t xml:space="preserve">в муниципальных образованиях автономного округа обеспечивается </w:t>
      </w:r>
      <w:proofErr w:type="spellStart"/>
      <w:r w:rsidR="00843EE4" w:rsidRPr="0037053D">
        <w:rPr>
          <w:rFonts w:ascii="Times New Roman" w:hAnsi="Times New Roman" w:cs="Times New Roman"/>
          <w:bCs/>
          <w:color w:val="000000"/>
          <w:sz w:val="28"/>
          <w:szCs w:val="28"/>
        </w:rPr>
        <w:t>сформированностью</w:t>
      </w:r>
      <w:proofErr w:type="spellEnd"/>
      <w:r w:rsidRPr="0037053D">
        <w:rPr>
          <w:rFonts w:ascii="Times New Roman" w:hAnsi="Times New Roman" w:cs="Times New Roman"/>
          <w:bCs/>
          <w:color w:val="000000"/>
          <w:sz w:val="28"/>
          <w:szCs w:val="28"/>
        </w:rPr>
        <w:t xml:space="preserve"> сет</w:t>
      </w:r>
      <w:r w:rsidR="00843EE4" w:rsidRPr="0037053D">
        <w:rPr>
          <w:rFonts w:ascii="Times New Roman" w:hAnsi="Times New Roman" w:cs="Times New Roman"/>
          <w:bCs/>
          <w:color w:val="000000"/>
          <w:sz w:val="28"/>
          <w:szCs w:val="28"/>
        </w:rPr>
        <w:t>и</w:t>
      </w:r>
      <w:r w:rsidRPr="0037053D">
        <w:rPr>
          <w:rFonts w:ascii="Times New Roman" w:hAnsi="Times New Roman" w:cs="Times New Roman"/>
          <w:bCs/>
          <w:color w:val="000000"/>
          <w:sz w:val="28"/>
          <w:szCs w:val="28"/>
        </w:rPr>
        <w:t xml:space="preserve"> учреждений социального обслуживания</w:t>
      </w:r>
      <w:r w:rsidR="00843EE4" w:rsidRPr="0037053D">
        <w:rPr>
          <w:rFonts w:ascii="Times New Roman" w:hAnsi="Times New Roman" w:cs="Times New Roman"/>
          <w:bCs/>
          <w:color w:val="000000"/>
          <w:sz w:val="28"/>
          <w:szCs w:val="28"/>
        </w:rPr>
        <w:t xml:space="preserve">, из которых </w:t>
      </w:r>
      <w:r w:rsidR="00A65CCC" w:rsidRPr="0037053D">
        <w:rPr>
          <w:rFonts w:ascii="Times New Roman" w:hAnsi="Times New Roman" w:cs="Times New Roman"/>
          <w:bCs/>
          <w:color w:val="000000"/>
          <w:sz w:val="28"/>
          <w:szCs w:val="28"/>
        </w:rPr>
        <w:t xml:space="preserve">– </w:t>
      </w:r>
      <w:r w:rsidR="00843EE4" w:rsidRPr="0037053D">
        <w:rPr>
          <w:rFonts w:ascii="Times New Roman" w:hAnsi="Times New Roman" w:cs="Times New Roman"/>
          <w:bCs/>
          <w:color w:val="000000"/>
          <w:sz w:val="28"/>
          <w:szCs w:val="28"/>
        </w:rPr>
        <w:t xml:space="preserve">30 учреждений </w:t>
      </w:r>
      <w:r w:rsidR="00843EE4" w:rsidRPr="0037053D">
        <w:rPr>
          <w:rFonts w:ascii="Times New Roman" w:hAnsi="Times New Roman" w:cs="Times New Roman"/>
          <w:sz w:val="28"/>
          <w:szCs w:val="28"/>
        </w:rPr>
        <w:t>имеют лицензию на осуществление медицинской деятельности, квалифицированный медицинский персонал.</w:t>
      </w:r>
    </w:p>
    <w:p w:rsidR="00AB777B" w:rsidRPr="0037053D" w:rsidRDefault="00AB777B" w:rsidP="00190655">
      <w:pPr>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В оказании социальных услуг гражданам активно принимают участие негосударственные организации и индивидуальные предприниматели, входящие в реестр поставщиков социальных услуг</w:t>
      </w:r>
      <w:r w:rsidR="00A65CCC" w:rsidRPr="0037053D">
        <w:rPr>
          <w:rStyle w:val="af"/>
          <w:rFonts w:ascii="Times New Roman" w:hAnsi="Times New Roman" w:cs="Times New Roman"/>
          <w:color w:val="000000"/>
          <w:sz w:val="28"/>
          <w:szCs w:val="28"/>
        </w:rPr>
        <w:footnoteReference w:id="6"/>
      </w:r>
      <w:r w:rsidRPr="0037053D">
        <w:rPr>
          <w:rFonts w:ascii="Times New Roman" w:hAnsi="Times New Roman" w:cs="Times New Roman"/>
          <w:color w:val="000000"/>
          <w:sz w:val="28"/>
          <w:szCs w:val="28"/>
        </w:rPr>
        <w:t>.</w:t>
      </w:r>
    </w:p>
    <w:p w:rsidR="00190655" w:rsidRPr="0037053D" w:rsidRDefault="00190655" w:rsidP="00190655">
      <w:pPr>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 xml:space="preserve">Компенсация затрат негосударственных поставщиков социальных услуг на оказание социальных услуг осуществляется в соответствии с постановлением Правительства автономного округа от 31.10.2014 № 395-п «О Порядке и размере выплаты компенсации поставщику или поставщикам </w:t>
      </w:r>
      <w:r w:rsidRPr="0037053D">
        <w:rPr>
          <w:rFonts w:ascii="Times New Roman" w:hAnsi="Times New Roman" w:cs="Times New Roman"/>
          <w:color w:val="000000"/>
          <w:sz w:val="28"/>
          <w:szCs w:val="28"/>
        </w:rPr>
        <w:lastRenderedPageBreak/>
        <w:t xml:space="preserve">социальных услуг, включенным в реестр поставщиков социальных услуг автономного округа, но не участвующим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 </w:t>
      </w:r>
    </w:p>
    <w:p w:rsidR="00190655" w:rsidRPr="0037053D" w:rsidRDefault="00190655" w:rsidP="0019065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Для реализации мероприятий комплексного сопровождения людей </w:t>
      </w:r>
      <w:r w:rsidRPr="0037053D">
        <w:rPr>
          <w:rFonts w:ascii="Times New Roman" w:hAnsi="Times New Roman" w:cs="Times New Roman"/>
          <w:sz w:val="28"/>
          <w:szCs w:val="28"/>
        </w:rPr>
        <w:br/>
        <w:t xml:space="preserve">с инвалидностью на межведомственном уровне в 2020 году разработаны </w:t>
      </w:r>
      <w:r w:rsidRPr="0037053D">
        <w:rPr>
          <w:rFonts w:ascii="Times New Roman" w:hAnsi="Times New Roman" w:cs="Times New Roman"/>
          <w:sz w:val="28"/>
          <w:szCs w:val="28"/>
        </w:rPr>
        <w:br/>
        <w:t xml:space="preserve">и утверждены индивидуальные маршруты сопровождения людей </w:t>
      </w:r>
      <w:r w:rsidRPr="0037053D">
        <w:rPr>
          <w:rFonts w:ascii="Times New Roman" w:hAnsi="Times New Roman" w:cs="Times New Roman"/>
          <w:sz w:val="28"/>
          <w:szCs w:val="28"/>
        </w:rPr>
        <w:br/>
        <w:t xml:space="preserve">с инвалидностью; региональные и муниципальные перечни необходимых образовательных, социальных услуг, мероприятий по социокультурной реабилитации, профориентации, физкультурно-оздоровительных мероприятий при оказании комплексной помощи </w:t>
      </w:r>
      <w:r w:rsidR="0093427D" w:rsidRPr="0037053D">
        <w:rPr>
          <w:rFonts w:ascii="Times New Roman" w:hAnsi="Times New Roman" w:cs="Times New Roman"/>
          <w:sz w:val="28"/>
          <w:szCs w:val="28"/>
        </w:rPr>
        <w:t xml:space="preserve">лицам с </w:t>
      </w:r>
      <w:r w:rsidRPr="0037053D">
        <w:rPr>
          <w:rFonts w:ascii="Times New Roman" w:hAnsi="Times New Roman" w:cs="Times New Roman"/>
          <w:sz w:val="28"/>
          <w:szCs w:val="28"/>
        </w:rPr>
        <w:t>инвалид</w:t>
      </w:r>
      <w:r w:rsidR="0093427D" w:rsidRPr="0037053D">
        <w:rPr>
          <w:rFonts w:ascii="Times New Roman" w:hAnsi="Times New Roman" w:cs="Times New Roman"/>
          <w:sz w:val="28"/>
          <w:szCs w:val="28"/>
        </w:rPr>
        <w:t>ностью</w:t>
      </w:r>
      <w:r w:rsidRPr="0037053D">
        <w:rPr>
          <w:rFonts w:ascii="Times New Roman" w:hAnsi="Times New Roman" w:cs="Times New Roman"/>
          <w:sz w:val="28"/>
          <w:szCs w:val="28"/>
        </w:rPr>
        <w:t xml:space="preserve"> и их семьям; региональные программы сопровождения инвалидов молодого возраста (от 18 до 44 лет), детей-инвалидов при получении ими профессионального образования и содействия в последующем трудоустройстве.</w:t>
      </w:r>
    </w:p>
    <w:p w:rsidR="00D23830" w:rsidRPr="0037053D" w:rsidRDefault="00190655" w:rsidP="00190655">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В 2020 году в связи с режимом самоизоляции, вызванным риском распространения новой коронавирусной инфекции COVID-19, активно развивались технологии </w:t>
      </w:r>
      <w:proofErr w:type="spellStart"/>
      <w:r w:rsidRPr="0037053D">
        <w:rPr>
          <w:rFonts w:ascii="Times New Roman" w:hAnsi="Times New Roman" w:cs="Times New Roman"/>
          <w:sz w:val="28"/>
          <w:szCs w:val="28"/>
        </w:rPr>
        <w:t>телереабилитации</w:t>
      </w:r>
      <w:proofErr w:type="spellEnd"/>
      <w:r w:rsidRPr="0037053D">
        <w:rPr>
          <w:rFonts w:ascii="Times New Roman" w:hAnsi="Times New Roman" w:cs="Times New Roman"/>
          <w:sz w:val="28"/>
          <w:szCs w:val="28"/>
        </w:rPr>
        <w:t xml:space="preserve"> (оказание социально реабилитационных </w:t>
      </w:r>
      <w:r w:rsidR="00E364EB" w:rsidRPr="0037053D">
        <w:rPr>
          <w:rFonts w:ascii="Times New Roman" w:hAnsi="Times New Roman" w:cs="Times New Roman"/>
          <w:sz w:val="28"/>
          <w:szCs w:val="28"/>
        </w:rPr>
        <w:t>услуг в</w:t>
      </w:r>
      <w:r w:rsidRPr="0037053D">
        <w:rPr>
          <w:rFonts w:ascii="Times New Roman" w:hAnsi="Times New Roman" w:cs="Times New Roman"/>
          <w:sz w:val="28"/>
          <w:szCs w:val="28"/>
        </w:rPr>
        <w:t xml:space="preserve"> онлайн формате).</w:t>
      </w:r>
    </w:p>
    <w:p w:rsidR="00C660C2" w:rsidRPr="0037053D" w:rsidRDefault="00423D32" w:rsidP="00C660C2">
      <w:pPr>
        <w:widowControl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К</w:t>
      </w:r>
      <w:r w:rsidR="005002BF" w:rsidRPr="0037053D">
        <w:rPr>
          <w:rFonts w:ascii="Times New Roman" w:hAnsi="Times New Roman" w:cs="Times New Roman"/>
          <w:sz w:val="28"/>
          <w:szCs w:val="28"/>
        </w:rPr>
        <w:t xml:space="preserve"> межведомственной информационной системе подключены </w:t>
      </w:r>
      <w:r w:rsidRPr="0037053D">
        <w:rPr>
          <w:rFonts w:ascii="Times New Roman" w:hAnsi="Times New Roman" w:cs="Times New Roman"/>
          <w:sz w:val="28"/>
          <w:szCs w:val="28"/>
        </w:rPr>
        <w:t xml:space="preserve">                      </w:t>
      </w:r>
      <w:r w:rsidR="005002BF" w:rsidRPr="0037053D">
        <w:rPr>
          <w:rFonts w:ascii="Times New Roman" w:hAnsi="Times New Roman" w:cs="Times New Roman"/>
          <w:sz w:val="28"/>
          <w:szCs w:val="28"/>
        </w:rPr>
        <w:t xml:space="preserve">135 организаций (около </w:t>
      </w:r>
      <w:r w:rsidRPr="0037053D">
        <w:rPr>
          <w:rFonts w:ascii="Times New Roman" w:hAnsi="Times New Roman" w:cs="Times New Roman"/>
          <w:sz w:val="28"/>
          <w:szCs w:val="28"/>
        </w:rPr>
        <w:t>8,9</w:t>
      </w:r>
      <w:r w:rsidR="005002BF" w:rsidRPr="0037053D">
        <w:rPr>
          <w:rFonts w:ascii="Times New Roman" w:hAnsi="Times New Roman" w:cs="Times New Roman"/>
          <w:sz w:val="28"/>
          <w:szCs w:val="28"/>
        </w:rPr>
        <w:t xml:space="preserve"> % от</w:t>
      </w:r>
      <w:r w:rsidR="00C660C2" w:rsidRPr="0037053D">
        <w:rPr>
          <w:rFonts w:ascii="Times New Roman" w:hAnsi="Times New Roman" w:cs="Times New Roman"/>
          <w:sz w:val="28"/>
          <w:szCs w:val="28"/>
        </w:rPr>
        <w:t xml:space="preserve"> </w:t>
      </w:r>
      <w:r w:rsidR="005002BF" w:rsidRPr="0037053D">
        <w:rPr>
          <w:rFonts w:ascii="Times New Roman" w:hAnsi="Times New Roman" w:cs="Times New Roman"/>
          <w:sz w:val="28"/>
          <w:szCs w:val="28"/>
        </w:rPr>
        <w:t xml:space="preserve">общего числа </w:t>
      </w:r>
      <w:r w:rsidR="00C660C2" w:rsidRPr="0037053D">
        <w:rPr>
          <w:rFonts w:ascii="Times New Roman" w:hAnsi="Times New Roman" w:cs="Times New Roman"/>
          <w:sz w:val="28"/>
          <w:szCs w:val="28"/>
        </w:rPr>
        <w:t>1 507 организаций, предоставляющих реабилитационные и абилитационные услуги</w:t>
      </w:r>
      <w:r w:rsidR="005002BF" w:rsidRPr="0037053D">
        <w:rPr>
          <w:rFonts w:ascii="Times New Roman" w:hAnsi="Times New Roman" w:cs="Times New Roman"/>
          <w:sz w:val="28"/>
          <w:szCs w:val="28"/>
        </w:rPr>
        <w:t>), в</w:t>
      </w:r>
      <w:r w:rsidR="00C660C2" w:rsidRPr="0037053D">
        <w:rPr>
          <w:rFonts w:ascii="Times New Roman" w:hAnsi="Times New Roman" w:cs="Times New Roman"/>
          <w:sz w:val="28"/>
          <w:szCs w:val="28"/>
        </w:rPr>
        <w:t xml:space="preserve"> т. ч. </w:t>
      </w:r>
      <w:r w:rsidR="005002BF" w:rsidRPr="0037053D">
        <w:rPr>
          <w:rFonts w:ascii="Times New Roman" w:hAnsi="Times New Roman" w:cs="Times New Roman"/>
          <w:sz w:val="28"/>
          <w:szCs w:val="28"/>
        </w:rPr>
        <w:t xml:space="preserve">–               </w:t>
      </w:r>
      <w:r w:rsidR="00C660C2" w:rsidRPr="0037053D">
        <w:rPr>
          <w:rFonts w:ascii="Times New Roman" w:hAnsi="Times New Roman" w:cs="Times New Roman"/>
          <w:sz w:val="28"/>
          <w:szCs w:val="28"/>
        </w:rPr>
        <w:t>52 образовательные организации, 44 учреждения социального обслуживания, 25 медицинских организаций, 2 организации физической культуры и спорта.</w:t>
      </w:r>
      <w:r w:rsidR="00C033E2" w:rsidRPr="0037053D">
        <w:rPr>
          <w:rStyle w:val="af"/>
          <w:rFonts w:ascii="Times New Roman" w:hAnsi="Times New Roman" w:cs="Times New Roman"/>
          <w:sz w:val="28"/>
          <w:szCs w:val="28"/>
        </w:rPr>
        <w:footnoteReference w:id="7"/>
      </w:r>
    </w:p>
    <w:p w:rsidR="00D23830" w:rsidRPr="0037053D" w:rsidRDefault="00D23830" w:rsidP="00D23830">
      <w:pPr>
        <w:autoSpaceDE w:val="0"/>
        <w:autoSpaceDN w:val="0"/>
        <w:adjustRightInd w:val="0"/>
        <w:spacing w:after="0"/>
        <w:ind w:firstLine="709"/>
        <w:jc w:val="both"/>
        <w:rPr>
          <w:rFonts w:ascii="Times New Roman" w:hAnsi="Times New Roman" w:cs="Times New Roman"/>
          <w:bCs/>
          <w:color w:val="000000"/>
          <w:sz w:val="28"/>
          <w:szCs w:val="28"/>
        </w:rPr>
      </w:pPr>
      <w:r w:rsidRPr="0037053D">
        <w:rPr>
          <w:rFonts w:ascii="Times New Roman" w:hAnsi="Times New Roman" w:cs="Times New Roman"/>
          <w:bCs/>
          <w:color w:val="000000"/>
          <w:sz w:val="28"/>
          <w:szCs w:val="28"/>
        </w:rPr>
        <w:t>В автономном округе действует и развивается прикладное программное обеспечение «Автоматизированная система обработки информации» (далее – ППО «АСОИ»). В указанном программном продукте осуществляется предоставление всех мер социальной поддержки, формируется индивидуальная программа получателя социальных услуг и вносятся сведения о е</w:t>
      </w:r>
      <w:r w:rsidR="003E36B5" w:rsidRPr="0037053D">
        <w:rPr>
          <w:rFonts w:ascii="Times New Roman" w:hAnsi="Times New Roman" w:cs="Times New Roman"/>
          <w:bCs/>
          <w:color w:val="000000"/>
          <w:sz w:val="28"/>
          <w:szCs w:val="28"/>
        </w:rPr>
        <w:t>е</w:t>
      </w:r>
      <w:r w:rsidRPr="0037053D">
        <w:rPr>
          <w:rFonts w:ascii="Times New Roman" w:hAnsi="Times New Roman" w:cs="Times New Roman"/>
          <w:bCs/>
          <w:color w:val="000000"/>
          <w:sz w:val="28"/>
          <w:szCs w:val="28"/>
        </w:rPr>
        <w:t xml:space="preserve"> реализации</w:t>
      </w:r>
      <w:r w:rsidR="003E36B5" w:rsidRPr="0037053D">
        <w:rPr>
          <w:rFonts w:ascii="Times New Roman" w:hAnsi="Times New Roman" w:cs="Times New Roman"/>
          <w:bCs/>
          <w:color w:val="000000"/>
          <w:sz w:val="28"/>
          <w:szCs w:val="28"/>
        </w:rPr>
        <w:t xml:space="preserve"> и </w:t>
      </w:r>
      <w:r w:rsidRPr="0037053D">
        <w:rPr>
          <w:rFonts w:ascii="Times New Roman" w:hAnsi="Times New Roman" w:cs="Times New Roman"/>
          <w:bCs/>
          <w:color w:val="000000"/>
          <w:sz w:val="28"/>
          <w:szCs w:val="28"/>
        </w:rPr>
        <w:t xml:space="preserve">о реализации мероприятий по социальной реабилитации, рекомендуемых индивидуальной программой реабилитации и абилитации </w:t>
      </w:r>
      <w:r w:rsidR="0093427D" w:rsidRPr="0037053D">
        <w:rPr>
          <w:rFonts w:ascii="Times New Roman" w:hAnsi="Times New Roman" w:cs="Times New Roman"/>
          <w:bCs/>
          <w:color w:val="000000"/>
          <w:sz w:val="28"/>
          <w:szCs w:val="28"/>
        </w:rPr>
        <w:t xml:space="preserve">лиц с </w:t>
      </w:r>
      <w:r w:rsidRPr="0037053D">
        <w:rPr>
          <w:rFonts w:ascii="Times New Roman" w:hAnsi="Times New Roman" w:cs="Times New Roman"/>
          <w:bCs/>
          <w:color w:val="000000"/>
          <w:sz w:val="28"/>
          <w:szCs w:val="28"/>
        </w:rPr>
        <w:t>инвалид</w:t>
      </w:r>
      <w:r w:rsidR="0093427D" w:rsidRPr="0037053D">
        <w:rPr>
          <w:rFonts w:ascii="Times New Roman" w:hAnsi="Times New Roman" w:cs="Times New Roman"/>
          <w:bCs/>
          <w:color w:val="000000"/>
          <w:sz w:val="28"/>
          <w:szCs w:val="28"/>
        </w:rPr>
        <w:t>ностью</w:t>
      </w:r>
      <w:r w:rsidRPr="0037053D">
        <w:rPr>
          <w:rFonts w:ascii="Times New Roman" w:hAnsi="Times New Roman" w:cs="Times New Roman"/>
          <w:bCs/>
          <w:color w:val="000000"/>
          <w:sz w:val="28"/>
          <w:szCs w:val="28"/>
        </w:rPr>
        <w:t xml:space="preserve"> (ребенка-инвалида), осуществляется контроль за выполнением государственного задания в учреждениях социального обслуживания, формируются отчеты о количестве и стоимости оказанных услуг негосударственными поставщиками. </w:t>
      </w:r>
    </w:p>
    <w:p w:rsidR="00D23830" w:rsidRPr="0037053D" w:rsidRDefault="00D23830" w:rsidP="00D23830">
      <w:pPr>
        <w:widowControl w:val="0"/>
        <w:spacing w:after="0"/>
        <w:ind w:firstLine="709"/>
        <w:jc w:val="both"/>
        <w:rPr>
          <w:rFonts w:ascii="Times New Roman" w:hAnsi="Times New Roman" w:cs="Times New Roman"/>
          <w:bCs/>
          <w:color w:val="000000"/>
          <w:sz w:val="28"/>
          <w:szCs w:val="28"/>
        </w:rPr>
      </w:pPr>
      <w:r w:rsidRPr="0037053D">
        <w:rPr>
          <w:rFonts w:ascii="Times New Roman" w:hAnsi="Times New Roman" w:cs="Times New Roman"/>
          <w:bCs/>
          <w:color w:val="000000"/>
          <w:sz w:val="28"/>
          <w:szCs w:val="28"/>
        </w:rPr>
        <w:t>С учетом изменений, вступивших в силу с 01.07.2020</w:t>
      </w:r>
      <w:r w:rsidR="00423D32" w:rsidRPr="0037053D">
        <w:rPr>
          <w:rFonts w:ascii="Times New Roman" w:hAnsi="Times New Roman" w:cs="Times New Roman"/>
          <w:bCs/>
          <w:color w:val="000000"/>
          <w:sz w:val="28"/>
          <w:szCs w:val="28"/>
        </w:rPr>
        <w:t>,</w:t>
      </w:r>
      <w:r w:rsidRPr="0037053D">
        <w:rPr>
          <w:rFonts w:ascii="Times New Roman" w:hAnsi="Times New Roman" w:cs="Times New Roman"/>
          <w:bCs/>
          <w:color w:val="000000"/>
          <w:sz w:val="28"/>
          <w:szCs w:val="28"/>
        </w:rPr>
        <w:t xml:space="preserve"> ППО «АСОИ» модернизировано, реализована возможность получения сведений об </w:t>
      </w:r>
      <w:r w:rsidRPr="0037053D">
        <w:rPr>
          <w:rFonts w:ascii="Times New Roman" w:hAnsi="Times New Roman" w:cs="Times New Roman"/>
          <w:bCs/>
          <w:color w:val="000000"/>
          <w:sz w:val="28"/>
          <w:szCs w:val="28"/>
        </w:rPr>
        <w:lastRenderedPageBreak/>
        <w:t>инвалидности, выписок из ИПРА и направления отчетов об исполнении мероприятий ИПРА.</w:t>
      </w:r>
    </w:p>
    <w:p w:rsidR="00931FC4" w:rsidRPr="0037053D" w:rsidRDefault="00383239" w:rsidP="00EC093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Согласно </w:t>
      </w:r>
      <w:r w:rsidR="00931FC4" w:rsidRPr="0037053D">
        <w:rPr>
          <w:rFonts w:ascii="Times New Roman" w:hAnsi="Times New Roman" w:cs="Times New Roman"/>
          <w:sz w:val="28"/>
          <w:szCs w:val="28"/>
        </w:rPr>
        <w:t>особенностей автономного округа, с учетом федеральных рекомендаций</w:t>
      </w:r>
      <w:r w:rsidR="00E364EB" w:rsidRPr="0037053D">
        <w:rPr>
          <w:rFonts w:ascii="Times New Roman" w:hAnsi="Times New Roman" w:cs="Times New Roman"/>
          <w:sz w:val="28"/>
          <w:szCs w:val="28"/>
        </w:rPr>
        <w:t xml:space="preserve"> </w:t>
      </w:r>
      <w:r w:rsidR="009D038F" w:rsidRPr="0037053D">
        <w:rPr>
          <w:rFonts w:ascii="Times New Roman" w:hAnsi="Times New Roman" w:cs="Times New Roman"/>
          <w:sz w:val="28"/>
          <w:szCs w:val="28"/>
        </w:rPr>
        <w:t xml:space="preserve">планируется </w:t>
      </w:r>
      <w:r w:rsidR="00E364EB" w:rsidRPr="0037053D">
        <w:rPr>
          <w:rFonts w:ascii="Times New Roman" w:hAnsi="Times New Roman" w:cs="Times New Roman"/>
          <w:sz w:val="28"/>
          <w:szCs w:val="28"/>
        </w:rPr>
        <w:t xml:space="preserve">до 2025 года </w:t>
      </w:r>
      <w:r w:rsidR="00931FC4" w:rsidRPr="0037053D">
        <w:rPr>
          <w:rFonts w:ascii="Times New Roman" w:hAnsi="Times New Roman" w:cs="Times New Roman"/>
          <w:sz w:val="28"/>
          <w:szCs w:val="28"/>
        </w:rPr>
        <w:t xml:space="preserve">предусмотреть функционирование реабилитационных учреждений различных типов (комплексы, центры, отделения, кабинеты), </w:t>
      </w:r>
      <w:r w:rsidRPr="0037053D">
        <w:rPr>
          <w:rFonts w:ascii="Times New Roman" w:hAnsi="Times New Roman" w:cs="Times New Roman"/>
          <w:sz w:val="28"/>
          <w:szCs w:val="28"/>
        </w:rPr>
        <w:t xml:space="preserve">различного </w:t>
      </w:r>
      <w:r w:rsidR="00931FC4" w:rsidRPr="0037053D">
        <w:rPr>
          <w:rFonts w:ascii="Times New Roman" w:hAnsi="Times New Roman" w:cs="Times New Roman"/>
          <w:sz w:val="28"/>
          <w:szCs w:val="28"/>
        </w:rPr>
        <w:t>профил</w:t>
      </w:r>
      <w:r w:rsidRPr="0037053D">
        <w:rPr>
          <w:rFonts w:ascii="Times New Roman" w:hAnsi="Times New Roman" w:cs="Times New Roman"/>
          <w:sz w:val="28"/>
          <w:szCs w:val="28"/>
        </w:rPr>
        <w:t>я</w:t>
      </w:r>
      <w:r w:rsidR="00931FC4" w:rsidRPr="0037053D">
        <w:rPr>
          <w:rFonts w:ascii="Times New Roman" w:hAnsi="Times New Roman" w:cs="Times New Roman"/>
          <w:sz w:val="28"/>
          <w:szCs w:val="28"/>
        </w:rPr>
        <w:t xml:space="preserve"> (многопрофильные, по медицинской, социальной, психолого-педагогической, профессиональной, социокультурной, физической реабилитации и абилитации), </w:t>
      </w:r>
      <w:r w:rsidRPr="0037053D">
        <w:rPr>
          <w:rFonts w:ascii="Times New Roman" w:hAnsi="Times New Roman" w:cs="Times New Roman"/>
          <w:sz w:val="28"/>
          <w:szCs w:val="28"/>
        </w:rPr>
        <w:t xml:space="preserve">различной </w:t>
      </w:r>
      <w:r w:rsidR="00931FC4" w:rsidRPr="0037053D">
        <w:rPr>
          <w:rFonts w:ascii="Times New Roman" w:hAnsi="Times New Roman" w:cs="Times New Roman"/>
          <w:sz w:val="28"/>
          <w:szCs w:val="28"/>
        </w:rPr>
        <w:t xml:space="preserve">специализации (для инвалидов с расстройствами аутистического спектра, ДЦП, нарушениями функций слуха, зрения и др.), </w:t>
      </w:r>
      <w:r w:rsidRPr="0037053D">
        <w:rPr>
          <w:rFonts w:ascii="Times New Roman" w:hAnsi="Times New Roman" w:cs="Times New Roman"/>
          <w:sz w:val="28"/>
          <w:szCs w:val="28"/>
        </w:rPr>
        <w:t xml:space="preserve">различных </w:t>
      </w:r>
      <w:r w:rsidR="00931FC4" w:rsidRPr="0037053D">
        <w:rPr>
          <w:rFonts w:ascii="Times New Roman" w:hAnsi="Times New Roman" w:cs="Times New Roman"/>
          <w:sz w:val="28"/>
          <w:szCs w:val="28"/>
        </w:rPr>
        <w:t xml:space="preserve">форм собственности (государственная, муниципальная, частная и др.), предоставляющих услуги </w:t>
      </w:r>
      <w:r w:rsidR="001D6512" w:rsidRPr="0037053D">
        <w:rPr>
          <w:rFonts w:ascii="Times New Roman" w:hAnsi="Times New Roman" w:cs="Times New Roman"/>
          <w:sz w:val="28"/>
          <w:szCs w:val="28"/>
        </w:rPr>
        <w:t xml:space="preserve">взрослым и детям с инвалидностью </w:t>
      </w:r>
      <w:r w:rsidR="00931FC4" w:rsidRPr="0037053D">
        <w:rPr>
          <w:rFonts w:ascii="Times New Roman" w:hAnsi="Times New Roman" w:cs="Times New Roman"/>
          <w:sz w:val="28"/>
          <w:szCs w:val="28"/>
        </w:rPr>
        <w:t xml:space="preserve">в различных формах </w:t>
      </w:r>
      <w:r w:rsidR="004F21E5" w:rsidRPr="0037053D">
        <w:rPr>
          <w:rFonts w:ascii="Times New Roman" w:hAnsi="Times New Roman" w:cs="Times New Roman"/>
          <w:sz w:val="28"/>
          <w:szCs w:val="28"/>
        </w:rPr>
        <w:t xml:space="preserve">социального обслуживания </w:t>
      </w:r>
      <w:r w:rsidR="00931FC4" w:rsidRPr="0037053D">
        <w:rPr>
          <w:rFonts w:ascii="Times New Roman" w:hAnsi="Times New Roman" w:cs="Times New Roman"/>
          <w:sz w:val="28"/>
          <w:szCs w:val="28"/>
        </w:rPr>
        <w:t>(стационарная, амбулаторная, на дому, в формате сопровождаемого проживания).</w:t>
      </w:r>
      <w:r w:rsidR="001D6512" w:rsidRPr="0037053D">
        <w:rPr>
          <w:rFonts w:ascii="Times New Roman" w:hAnsi="Times New Roman" w:cs="Times New Roman"/>
          <w:sz w:val="28"/>
          <w:szCs w:val="28"/>
        </w:rPr>
        <w:t xml:space="preserve"> </w:t>
      </w:r>
      <w:r w:rsidR="009D038F" w:rsidRPr="0037053D">
        <w:rPr>
          <w:rFonts w:ascii="Times New Roman" w:hAnsi="Times New Roman" w:cs="Times New Roman"/>
          <w:sz w:val="28"/>
          <w:szCs w:val="28"/>
        </w:rPr>
        <w:t xml:space="preserve"> </w:t>
      </w:r>
    </w:p>
    <w:p w:rsidR="008A1110" w:rsidRPr="0037053D" w:rsidRDefault="004E7DCB" w:rsidP="005E1DF0">
      <w:pPr>
        <w:pStyle w:val="ConsPlusTitle"/>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rPr>
        <w:t>П</w:t>
      </w:r>
      <w:r w:rsidR="00221C0E" w:rsidRPr="0037053D">
        <w:rPr>
          <w:rFonts w:ascii="Times New Roman" w:hAnsi="Times New Roman" w:cs="Times New Roman"/>
          <w:b w:val="0"/>
          <w:sz w:val="28"/>
          <w:szCs w:val="28"/>
        </w:rPr>
        <w:t>редпосылк</w:t>
      </w:r>
      <w:r w:rsidRPr="0037053D">
        <w:rPr>
          <w:rFonts w:ascii="Times New Roman" w:hAnsi="Times New Roman" w:cs="Times New Roman"/>
          <w:b w:val="0"/>
          <w:sz w:val="28"/>
          <w:szCs w:val="28"/>
        </w:rPr>
        <w:t xml:space="preserve">ами для создания системы комплексной реабилитации и </w:t>
      </w:r>
      <w:r w:rsidR="008A1110" w:rsidRPr="0037053D">
        <w:rPr>
          <w:rFonts w:ascii="Times New Roman" w:hAnsi="Times New Roman" w:cs="Times New Roman"/>
          <w:b w:val="0"/>
          <w:sz w:val="28"/>
          <w:szCs w:val="28"/>
        </w:rPr>
        <w:t>абилитаци</w:t>
      </w:r>
      <w:r w:rsidRPr="0037053D">
        <w:rPr>
          <w:rFonts w:ascii="Times New Roman" w:hAnsi="Times New Roman" w:cs="Times New Roman"/>
          <w:b w:val="0"/>
          <w:sz w:val="28"/>
          <w:szCs w:val="28"/>
        </w:rPr>
        <w:t>и</w:t>
      </w:r>
      <w:r w:rsidR="008A1110" w:rsidRPr="0037053D">
        <w:rPr>
          <w:rFonts w:ascii="Times New Roman" w:hAnsi="Times New Roman" w:cs="Times New Roman"/>
          <w:b w:val="0"/>
          <w:sz w:val="28"/>
          <w:szCs w:val="28"/>
        </w:rPr>
        <w:t xml:space="preserve"> </w:t>
      </w:r>
      <w:r w:rsidR="00221C0E" w:rsidRPr="0037053D">
        <w:rPr>
          <w:rFonts w:ascii="Times New Roman" w:hAnsi="Times New Roman" w:cs="Times New Roman"/>
          <w:b w:val="0"/>
          <w:sz w:val="28"/>
          <w:szCs w:val="28"/>
        </w:rPr>
        <w:t>инвалидов</w:t>
      </w:r>
      <w:r w:rsidRPr="0037053D">
        <w:rPr>
          <w:rFonts w:ascii="Times New Roman" w:hAnsi="Times New Roman" w:cs="Times New Roman"/>
          <w:b w:val="0"/>
          <w:sz w:val="28"/>
          <w:szCs w:val="28"/>
        </w:rPr>
        <w:t xml:space="preserve"> являются</w:t>
      </w:r>
      <w:r w:rsidR="001B3786" w:rsidRPr="0037053D">
        <w:rPr>
          <w:rFonts w:ascii="Times New Roman" w:hAnsi="Times New Roman" w:cs="Times New Roman"/>
          <w:b w:val="0"/>
          <w:sz w:val="28"/>
          <w:szCs w:val="28"/>
        </w:rPr>
        <w:t>:</w:t>
      </w:r>
      <w:r w:rsidR="007F4484" w:rsidRPr="0037053D">
        <w:rPr>
          <w:rFonts w:ascii="Times New Roman" w:hAnsi="Times New Roman" w:cs="Times New Roman"/>
          <w:b w:val="0"/>
          <w:sz w:val="28"/>
          <w:szCs w:val="28"/>
        </w:rPr>
        <w:t xml:space="preserve"> </w:t>
      </w:r>
    </w:p>
    <w:p w:rsidR="00712864" w:rsidRPr="0037053D" w:rsidRDefault="0071286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1) </w:t>
      </w:r>
      <w:r w:rsidR="006E0F8D" w:rsidRPr="0037053D">
        <w:rPr>
          <w:rFonts w:ascii="Times New Roman" w:hAnsi="Times New Roman" w:cs="Times New Roman"/>
          <w:sz w:val="28"/>
          <w:szCs w:val="28"/>
        </w:rPr>
        <w:t>Разработк</w:t>
      </w:r>
      <w:r w:rsidR="00684762" w:rsidRPr="0037053D">
        <w:rPr>
          <w:rFonts w:ascii="Times New Roman" w:hAnsi="Times New Roman" w:cs="Times New Roman"/>
          <w:sz w:val="28"/>
          <w:szCs w:val="28"/>
        </w:rPr>
        <w:t>а</w:t>
      </w:r>
      <w:r w:rsidRPr="0037053D">
        <w:rPr>
          <w:rFonts w:ascii="Times New Roman" w:hAnsi="Times New Roman" w:cs="Times New Roman"/>
          <w:sz w:val="28"/>
          <w:szCs w:val="28"/>
        </w:rPr>
        <w:t xml:space="preserve"> Плана мероприятий по комплексному сопровождению инвалидов до 2030 года </w:t>
      </w:r>
      <w:r w:rsidR="00524903" w:rsidRPr="0037053D">
        <w:rPr>
          <w:rFonts w:ascii="Times New Roman" w:hAnsi="Times New Roman" w:cs="Times New Roman"/>
          <w:sz w:val="28"/>
          <w:szCs w:val="28"/>
        </w:rPr>
        <w:t>(25 мероприятий</w:t>
      </w:r>
      <w:r w:rsidR="00EC0930" w:rsidRPr="0037053D">
        <w:rPr>
          <w:rFonts w:ascii="Times New Roman" w:hAnsi="Times New Roman" w:cs="Times New Roman"/>
          <w:sz w:val="28"/>
          <w:szCs w:val="28"/>
        </w:rPr>
        <w:t>,</w:t>
      </w:r>
      <w:r w:rsidR="00EC0930" w:rsidRPr="0037053D">
        <w:rPr>
          <w:rFonts w:ascii="Times New Roman" w:eastAsia="Times New Roman" w:hAnsi="Times New Roman" w:cs="Times New Roman"/>
          <w:bCs/>
          <w:color w:val="000000"/>
          <w:sz w:val="28"/>
          <w:szCs w:val="28"/>
        </w:rPr>
        <w:t xml:space="preserve"> направленных на максимально полный охват людей с инвалидностью и членов их семей бюджетными услугами и социальным сопровождением</w:t>
      </w:r>
      <w:r w:rsidR="00524903" w:rsidRPr="0037053D">
        <w:rPr>
          <w:rFonts w:ascii="Times New Roman" w:hAnsi="Times New Roman" w:cs="Times New Roman"/>
          <w:sz w:val="28"/>
          <w:szCs w:val="28"/>
        </w:rPr>
        <w:t>)</w:t>
      </w:r>
      <w:r w:rsidR="00EC0930" w:rsidRPr="0037053D">
        <w:rPr>
          <w:rFonts w:ascii="Times New Roman" w:hAnsi="Times New Roman" w:cs="Times New Roman"/>
          <w:sz w:val="28"/>
          <w:szCs w:val="28"/>
        </w:rPr>
        <w:t>,</w:t>
      </w:r>
      <w:r w:rsidR="00524903" w:rsidRPr="0037053D">
        <w:rPr>
          <w:rFonts w:ascii="Times New Roman" w:hAnsi="Times New Roman" w:cs="Times New Roman"/>
          <w:sz w:val="28"/>
          <w:szCs w:val="28"/>
        </w:rPr>
        <w:t xml:space="preserve"> </w:t>
      </w:r>
      <w:r w:rsidRPr="0037053D">
        <w:rPr>
          <w:rFonts w:ascii="Times New Roman" w:hAnsi="Times New Roman" w:cs="Times New Roman"/>
          <w:sz w:val="28"/>
          <w:szCs w:val="28"/>
        </w:rPr>
        <w:t xml:space="preserve">и включение его в государственную программу автономного округа «Социальное и демографическое развитие» в виде подпрограммы </w:t>
      </w:r>
      <w:r w:rsidR="00684762" w:rsidRPr="0037053D">
        <w:rPr>
          <w:rFonts w:ascii="Times New Roman" w:hAnsi="Times New Roman" w:cs="Times New Roman"/>
          <w:sz w:val="28"/>
          <w:szCs w:val="28"/>
        </w:rPr>
        <w:t xml:space="preserve">5. </w:t>
      </w:r>
      <w:r w:rsidRPr="0037053D">
        <w:rPr>
          <w:rFonts w:ascii="Times New Roman" w:hAnsi="Times New Roman" w:cs="Times New Roman"/>
          <w:sz w:val="28"/>
          <w:szCs w:val="28"/>
        </w:rPr>
        <w:t>«Обеспечение комплексного сопровождения инвалидов при получении услуг медицинской, социальной, социокультурной реабилитации, мероприятий по общему и профессиональному образованию, занятости, физической культуры и спорта».</w:t>
      </w:r>
    </w:p>
    <w:p w:rsidR="00FD024C" w:rsidRPr="0037053D" w:rsidRDefault="006E79EB" w:rsidP="000F568F">
      <w:pPr>
        <w:pStyle w:val="ConsPlusTitle"/>
        <w:spacing w:line="276" w:lineRule="auto"/>
        <w:ind w:firstLine="709"/>
        <w:jc w:val="both"/>
        <w:rPr>
          <w:rFonts w:ascii="Times New Roman" w:eastAsiaTheme="minorHAnsi" w:hAnsi="Times New Roman" w:cs="Times New Roman"/>
          <w:b w:val="0"/>
          <w:sz w:val="28"/>
          <w:szCs w:val="28"/>
          <w:lang w:eastAsia="en-US"/>
        </w:rPr>
      </w:pPr>
      <w:r w:rsidRPr="0037053D">
        <w:rPr>
          <w:rFonts w:ascii="Times New Roman" w:eastAsiaTheme="minorHAnsi" w:hAnsi="Times New Roman" w:cs="Times New Roman"/>
          <w:b w:val="0"/>
          <w:sz w:val="28"/>
          <w:szCs w:val="28"/>
          <w:lang w:eastAsia="en-US"/>
        </w:rPr>
        <w:t>2</w:t>
      </w:r>
      <w:r w:rsidR="00B1555C" w:rsidRPr="0037053D">
        <w:rPr>
          <w:rFonts w:ascii="Times New Roman" w:eastAsiaTheme="minorHAnsi" w:hAnsi="Times New Roman" w:cs="Times New Roman"/>
          <w:b w:val="0"/>
          <w:sz w:val="28"/>
          <w:szCs w:val="28"/>
          <w:lang w:eastAsia="en-US"/>
        </w:rPr>
        <w:t xml:space="preserve">) Создание </w:t>
      </w:r>
      <w:r w:rsidR="00221C0E" w:rsidRPr="0037053D">
        <w:rPr>
          <w:rFonts w:ascii="Times New Roman" w:eastAsiaTheme="minorHAnsi" w:hAnsi="Times New Roman" w:cs="Times New Roman"/>
          <w:b w:val="0"/>
          <w:sz w:val="28"/>
          <w:szCs w:val="28"/>
          <w:lang w:eastAsia="en-US"/>
        </w:rPr>
        <w:t>э</w:t>
      </w:r>
      <w:r w:rsidR="00B1555C" w:rsidRPr="0037053D">
        <w:rPr>
          <w:rFonts w:ascii="Times New Roman" w:eastAsiaTheme="minorHAnsi" w:hAnsi="Times New Roman" w:cs="Times New Roman"/>
          <w:b w:val="0"/>
          <w:sz w:val="28"/>
          <w:szCs w:val="28"/>
          <w:lang w:eastAsia="en-US"/>
        </w:rPr>
        <w:t>ффективного</w:t>
      </w:r>
      <w:r w:rsidR="00221C0E" w:rsidRPr="0037053D">
        <w:rPr>
          <w:rFonts w:ascii="Times New Roman" w:eastAsiaTheme="minorHAnsi" w:hAnsi="Times New Roman" w:cs="Times New Roman"/>
          <w:b w:val="0"/>
          <w:sz w:val="28"/>
          <w:szCs w:val="28"/>
          <w:lang w:eastAsia="en-US"/>
        </w:rPr>
        <w:t xml:space="preserve"> </w:t>
      </w:r>
      <w:r w:rsidR="00B1555C" w:rsidRPr="0037053D">
        <w:rPr>
          <w:rFonts w:ascii="Times New Roman" w:eastAsiaTheme="minorHAnsi" w:hAnsi="Times New Roman" w:cs="Times New Roman"/>
          <w:b w:val="0"/>
          <w:sz w:val="28"/>
          <w:szCs w:val="28"/>
          <w:lang w:eastAsia="en-US"/>
        </w:rPr>
        <w:t>межведомственного</w:t>
      </w:r>
      <w:r w:rsidR="00221C0E" w:rsidRPr="0037053D">
        <w:rPr>
          <w:rFonts w:ascii="Times New Roman" w:eastAsiaTheme="minorHAnsi" w:hAnsi="Times New Roman" w:cs="Times New Roman"/>
          <w:b w:val="0"/>
          <w:sz w:val="28"/>
          <w:szCs w:val="28"/>
          <w:lang w:eastAsia="en-US"/>
        </w:rPr>
        <w:t xml:space="preserve"> компонент</w:t>
      </w:r>
      <w:r w:rsidR="009707BF" w:rsidRPr="0037053D">
        <w:rPr>
          <w:rFonts w:ascii="Times New Roman" w:eastAsiaTheme="minorHAnsi" w:hAnsi="Times New Roman" w:cs="Times New Roman"/>
          <w:b w:val="0"/>
          <w:sz w:val="28"/>
          <w:szCs w:val="28"/>
          <w:lang w:eastAsia="en-US"/>
        </w:rPr>
        <w:t>а, в который входят</w:t>
      </w:r>
      <w:r w:rsidR="002B7C42" w:rsidRPr="0037053D">
        <w:rPr>
          <w:rFonts w:ascii="Times New Roman" w:eastAsiaTheme="minorHAnsi" w:hAnsi="Times New Roman" w:cs="Times New Roman"/>
          <w:b w:val="0"/>
          <w:sz w:val="28"/>
          <w:szCs w:val="28"/>
          <w:lang w:eastAsia="en-US"/>
        </w:rPr>
        <w:t xml:space="preserve"> органы исполнительной власти, осуществляющие деятельность в социальной сфере</w:t>
      </w:r>
      <w:r w:rsidR="008C4266" w:rsidRPr="0037053D">
        <w:rPr>
          <w:rFonts w:ascii="Times New Roman" w:eastAsiaTheme="minorHAnsi" w:hAnsi="Times New Roman" w:cs="Times New Roman"/>
          <w:b w:val="0"/>
          <w:sz w:val="28"/>
          <w:szCs w:val="28"/>
          <w:lang w:eastAsia="en-US"/>
        </w:rPr>
        <w:t xml:space="preserve">: </w:t>
      </w:r>
      <w:r w:rsidR="006E0F8D" w:rsidRPr="0037053D">
        <w:rPr>
          <w:rFonts w:ascii="Times New Roman" w:hAnsi="Times New Roman" w:cs="Times New Roman"/>
          <w:b w:val="0"/>
          <w:sz w:val="28"/>
          <w:szCs w:val="28"/>
        </w:rPr>
        <w:t>Департамент социального развития автономного округа, Департамент здравоохранения автономного округа, Департамент образования и молодежной политики автономного округа, Департамент труда и занятости населения автономного округа, Департамент культуры автономного округа, Департамент физической культуры и спорта автономного округа</w:t>
      </w:r>
      <w:r w:rsidRPr="0037053D">
        <w:rPr>
          <w:rFonts w:ascii="Times New Roman" w:hAnsi="Times New Roman" w:cs="Times New Roman"/>
          <w:b w:val="0"/>
          <w:sz w:val="28"/>
          <w:szCs w:val="28"/>
        </w:rPr>
        <w:t xml:space="preserve">, а также </w:t>
      </w:r>
      <w:r w:rsidR="00831F82" w:rsidRPr="0037053D">
        <w:rPr>
          <w:rFonts w:ascii="Times New Roman" w:eastAsiaTheme="minorHAnsi" w:hAnsi="Times New Roman" w:cs="Times New Roman"/>
          <w:b w:val="0"/>
          <w:sz w:val="28"/>
          <w:szCs w:val="28"/>
          <w:lang w:eastAsia="en-US"/>
        </w:rPr>
        <w:t>Деп</w:t>
      </w:r>
      <w:r w:rsidRPr="0037053D">
        <w:rPr>
          <w:rFonts w:ascii="Times New Roman" w:eastAsiaTheme="minorHAnsi" w:hAnsi="Times New Roman" w:cs="Times New Roman"/>
          <w:b w:val="0"/>
          <w:sz w:val="28"/>
          <w:szCs w:val="28"/>
          <w:lang w:eastAsia="en-US"/>
        </w:rPr>
        <w:t xml:space="preserve">артамент </w:t>
      </w:r>
      <w:r w:rsidR="00BC7AD5" w:rsidRPr="0037053D">
        <w:rPr>
          <w:rFonts w:ascii="Times New Roman" w:eastAsiaTheme="minorHAnsi" w:hAnsi="Times New Roman" w:cs="Times New Roman"/>
          <w:b w:val="0"/>
          <w:sz w:val="28"/>
          <w:szCs w:val="28"/>
          <w:lang w:eastAsia="en-US"/>
        </w:rPr>
        <w:t>информ</w:t>
      </w:r>
      <w:r w:rsidRPr="0037053D">
        <w:rPr>
          <w:rFonts w:ascii="Times New Roman" w:eastAsiaTheme="minorHAnsi" w:hAnsi="Times New Roman" w:cs="Times New Roman"/>
          <w:b w:val="0"/>
          <w:sz w:val="28"/>
          <w:szCs w:val="28"/>
          <w:lang w:eastAsia="en-US"/>
        </w:rPr>
        <w:t xml:space="preserve">ационных </w:t>
      </w:r>
      <w:r w:rsidR="00BC7AD5" w:rsidRPr="0037053D">
        <w:rPr>
          <w:rFonts w:ascii="Times New Roman" w:eastAsiaTheme="minorHAnsi" w:hAnsi="Times New Roman" w:cs="Times New Roman"/>
          <w:b w:val="0"/>
          <w:sz w:val="28"/>
          <w:szCs w:val="28"/>
          <w:lang w:eastAsia="en-US"/>
        </w:rPr>
        <w:t>технологий</w:t>
      </w:r>
      <w:r w:rsidRPr="0037053D">
        <w:rPr>
          <w:rFonts w:ascii="Times New Roman" w:eastAsiaTheme="minorHAnsi" w:hAnsi="Times New Roman" w:cs="Times New Roman"/>
          <w:b w:val="0"/>
          <w:sz w:val="28"/>
          <w:szCs w:val="28"/>
          <w:lang w:eastAsia="en-US"/>
        </w:rPr>
        <w:t xml:space="preserve"> и</w:t>
      </w:r>
      <w:r w:rsidR="00FD024C" w:rsidRPr="0037053D">
        <w:rPr>
          <w:rFonts w:ascii="Times New Roman" w:eastAsiaTheme="minorHAnsi" w:hAnsi="Times New Roman" w:cs="Times New Roman"/>
          <w:b w:val="0"/>
          <w:sz w:val="28"/>
          <w:szCs w:val="28"/>
          <w:lang w:eastAsia="en-US"/>
        </w:rPr>
        <w:t xml:space="preserve"> цифрового развития и Департамент общественных и внешних связей. </w:t>
      </w:r>
    </w:p>
    <w:p w:rsidR="000F568F" w:rsidRPr="0037053D" w:rsidRDefault="00484A18" w:rsidP="000F568F">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3) Создание рабочей</w:t>
      </w:r>
      <w:r w:rsidR="006E79EB" w:rsidRPr="0037053D">
        <w:rPr>
          <w:rFonts w:ascii="Times New Roman" w:hAnsi="Times New Roman" w:cs="Times New Roman"/>
          <w:sz w:val="28"/>
          <w:szCs w:val="28"/>
        </w:rPr>
        <w:t xml:space="preserve"> </w:t>
      </w:r>
      <w:r w:rsidRPr="0037053D">
        <w:rPr>
          <w:rFonts w:ascii="Times New Roman" w:hAnsi="Times New Roman" w:cs="Times New Roman"/>
          <w:sz w:val="28"/>
          <w:szCs w:val="28"/>
        </w:rPr>
        <w:t xml:space="preserve">группы по управлению системой комплексной реабилитации и абилитации </w:t>
      </w:r>
      <w:r w:rsidR="0093427D" w:rsidRPr="0037053D">
        <w:rPr>
          <w:rFonts w:ascii="Times New Roman" w:hAnsi="Times New Roman" w:cs="Times New Roman"/>
          <w:sz w:val="28"/>
          <w:szCs w:val="28"/>
        </w:rPr>
        <w:t xml:space="preserve">лиц с </w:t>
      </w:r>
      <w:r w:rsidRPr="0037053D">
        <w:rPr>
          <w:rFonts w:ascii="Times New Roman" w:hAnsi="Times New Roman" w:cs="Times New Roman"/>
          <w:sz w:val="28"/>
          <w:szCs w:val="28"/>
        </w:rPr>
        <w:t>инвалид</w:t>
      </w:r>
      <w:r w:rsidR="0093427D" w:rsidRPr="0037053D">
        <w:rPr>
          <w:rFonts w:ascii="Times New Roman" w:hAnsi="Times New Roman" w:cs="Times New Roman"/>
          <w:sz w:val="28"/>
          <w:szCs w:val="28"/>
        </w:rPr>
        <w:t>ностью</w:t>
      </w:r>
      <w:r w:rsidRPr="0037053D">
        <w:rPr>
          <w:rFonts w:ascii="Times New Roman" w:hAnsi="Times New Roman" w:cs="Times New Roman"/>
          <w:sz w:val="28"/>
          <w:szCs w:val="28"/>
        </w:rPr>
        <w:t xml:space="preserve">, детей-инвалидов и </w:t>
      </w:r>
      <w:r w:rsidR="00440AB6" w:rsidRPr="0037053D">
        <w:rPr>
          <w:rFonts w:ascii="Times New Roman" w:hAnsi="Times New Roman" w:cs="Times New Roman"/>
          <w:sz w:val="28"/>
          <w:szCs w:val="28"/>
        </w:rPr>
        <w:t>региональной системой комплексного сопровождения людей с расстройствами аутистического спектра,</w:t>
      </w:r>
      <w:r w:rsidRPr="0037053D">
        <w:rPr>
          <w:rFonts w:ascii="Times New Roman" w:hAnsi="Times New Roman" w:cs="Times New Roman"/>
          <w:sz w:val="28"/>
          <w:szCs w:val="28"/>
        </w:rPr>
        <w:t xml:space="preserve"> и другими ментальными </w:t>
      </w:r>
      <w:r w:rsidRPr="0037053D">
        <w:rPr>
          <w:rFonts w:ascii="Times New Roman" w:hAnsi="Times New Roman" w:cs="Times New Roman"/>
          <w:sz w:val="28"/>
          <w:szCs w:val="28"/>
        </w:rPr>
        <w:lastRenderedPageBreak/>
        <w:t>нарушениями</w:t>
      </w:r>
      <w:r w:rsidR="006E79EB" w:rsidRPr="0037053D">
        <w:rPr>
          <w:rFonts w:ascii="Times New Roman" w:hAnsi="Times New Roman" w:cs="Times New Roman"/>
          <w:sz w:val="28"/>
          <w:szCs w:val="28"/>
        </w:rPr>
        <w:t xml:space="preserve"> при заместителе Губернатора автономного округа, курирующего социальную сферу</w:t>
      </w:r>
      <w:r w:rsidR="00684762" w:rsidRPr="0037053D">
        <w:rPr>
          <w:rFonts w:ascii="Times New Roman" w:hAnsi="Times New Roman" w:cs="Times New Roman"/>
          <w:sz w:val="28"/>
          <w:szCs w:val="28"/>
        </w:rPr>
        <w:t xml:space="preserve"> (</w:t>
      </w:r>
      <w:r w:rsidR="008E2562" w:rsidRPr="0037053D">
        <w:rPr>
          <w:rFonts w:ascii="Times New Roman" w:hAnsi="Times New Roman" w:cs="Times New Roman"/>
          <w:sz w:val="28"/>
          <w:szCs w:val="28"/>
        </w:rPr>
        <w:t xml:space="preserve">утверждена распоряжением </w:t>
      </w:r>
      <w:r w:rsidR="000F568F" w:rsidRPr="0037053D">
        <w:rPr>
          <w:rFonts w:ascii="Times New Roman" w:hAnsi="Times New Roman" w:cs="Times New Roman"/>
          <w:sz w:val="28"/>
          <w:szCs w:val="28"/>
        </w:rPr>
        <w:t>заместителя Губернатора автономного округа от 14.03.2019 № 119-р).</w:t>
      </w:r>
    </w:p>
    <w:p w:rsidR="00484A18" w:rsidRPr="0037053D" w:rsidRDefault="00F64B1C" w:rsidP="000F568F">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Рабочая группа создана</w:t>
      </w:r>
      <w:r w:rsidR="00484A18" w:rsidRPr="0037053D">
        <w:rPr>
          <w:rFonts w:ascii="Times New Roman" w:hAnsi="Times New Roman" w:cs="Times New Roman"/>
          <w:sz w:val="28"/>
          <w:szCs w:val="28"/>
        </w:rPr>
        <w:t xml:space="preserve"> для оперативного решения вопросов, связанных с управлением системой комплексной реабилитации и абилитации </w:t>
      </w:r>
      <w:r w:rsidR="0093427D" w:rsidRPr="0037053D">
        <w:rPr>
          <w:rFonts w:ascii="Times New Roman" w:hAnsi="Times New Roman" w:cs="Times New Roman"/>
          <w:sz w:val="28"/>
          <w:szCs w:val="28"/>
        </w:rPr>
        <w:t xml:space="preserve">лиц с </w:t>
      </w:r>
      <w:r w:rsidR="00484A18" w:rsidRPr="0037053D">
        <w:rPr>
          <w:rFonts w:ascii="Times New Roman" w:hAnsi="Times New Roman" w:cs="Times New Roman"/>
          <w:sz w:val="28"/>
          <w:szCs w:val="28"/>
        </w:rPr>
        <w:t>инвалид</w:t>
      </w:r>
      <w:r w:rsidR="0093427D" w:rsidRPr="0037053D">
        <w:rPr>
          <w:rFonts w:ascii="Times New Roman" w:hAnsi="Times New Roman" w:cs="Times New Roman"/>
          <w:sz w:val="28"/>
          <w:szCs w:val="28"/>
        </w:rPr>
        <w:t>ностью</w:t>
      </w:r>
      <w:r w:rsidR="00484A18" w:rsidRPr="0037053D">
        <w:rPr>
          <w:rFonts w:ascii="Times New Roman" w:hAnsi="Times New Roman" w:cs="Times New Roman"/>
          <w:sz w:val="28"/>
          <w:szCs w:val="28"/>
        </w:rPr>
        <w:t>, в том числе детей-инвалидов, обеспечения межведомственного взаимодействия исполнительных органов государственной власти.</w:t>
      </w:r>
    </w:p>
    <w:p w:rsidR="00831F82" w:rsidRPr="0037053D" w:rsidRDefault="00484A18" w:rsidP="000F568F">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Информация о реализации плана комплексного сопровождения </w:t>
      </w:r>
      <w:r w:rsidR="0093427D" w:rsidRPr="0037053D">
        <w:rPr>
          <w:rFonts w:ascii="Times New Roman" w:hAnsi="Times New Roman" w:cs="Times New Roman"/>
          <w:sz w:val="28"/>
          <w:szCs w:val="28"/>
        </w:rPr>
        <w:t xml:space="preserve">лиц с </w:t>
      </w:r>
      <w:r w:rsidRPr="0037053D">
        <w:rPr>
          <w:rFonts w:ascii="Times New Roman" w:hAnsi="Times New Roman" w:cs="Times New Roman"/>
          <w:sz w:val="28"/>
          <w:szCs w:val="28"/>
        </w:rPr>
        <w:t>инвалид</w:t>
      </w:r>
      <w:r w:rsidR="0093427D" w:rsidRPr="0037053D">
        <w:rPr>
          <w:rFonts w:ascii="Times New Roman" w:hAnsi="Times New Roman" w:cs="Times New Roman"/>
          <w:sz w:val="28"/>
          <w:szCs w:val="28"/>
        </w:rPr>
        <w:t>ностью</w:t>
      </w:r>
      <w:r w:rsidRPr="0037053D">
        <w:rPr>
          <w:rFonts w:ascii="Times New Roman" w:hAnsi="Times New Roman" w:cs="Times New Roman"/>
          <w:sz w:val="28"/>
          <w:szCs w:val="28"/>
        </w:rPr>
        <w:t xml:space="preserve"> ежеквартально рассматривается на заседаниях рабочей группы.</w:t>
      </w:r>
    </w:p>
    <w:p w:rsidR="00831F82" w:rsidRPr="0037053D" w:rsidRDefault="00B87921" w:rsidP="000F568F">
      <w:pPr>
        <w:pStyle w:val="ConsPlusTitle"/>
        <w:spacing w:line="276" w:lineRule="auto"/>
        <w:ind w:firstLine="709"/>
        <w:jc w:val="both"/>
        <w:rPr>
          <w:rFonts w:ascii="Times New Roman" w:eastAsiaTheme="minorHAnsi" w:hAnsi="Times New Roman" w:cs="Times New Roman"/>
          <w:b w:val="0"/>
          <w:sz w:val="28"/>
          <w:szCs w:val="28"/>
          <w:lang w:eastAsia="en-US"/>
        </w:rPr>
      </w:pPr>
      <w:r w:rsidRPr="0037053D">
        <w:rPr>
          <w:rFonts w:ascii="Times New Roman" w:eastAsiaTheme="minorHAnsi" w:hAnsi="Times New Roman" w:cs="Times New Roman"/>
          <w:b w:val="0"/>
          <w:sz w:val="28"/>
          <w:szCs w:val="28"/>
          <w:lang w:eastAsia="en-US"/>
        </w:rPr>
        <w:t>4</w:t>
      </w:r>
      <w:r w:rsidR="00D14BFD" w:rsidRPr="0037053D">
        <w:rPr>
          <w:rFonts w:ascii="Times New Roman" w:eastAsiaTheme="minorHAnsi" w:hAnsi="Times New Roman" w:cs="Times New Roman"/>
          <w:b w:val="0"/>
          <w:sz w:val="28"/>
          <w:szCs w:val="28"/>
          <w:lang w:eastAsia="en-US"/>
        </w:rPr>
        <w:t>) Создан</w:t>
      </w:r>
      <w:r w:rsidR="00AD3AFB" w:rsidRPr="0037053D">
        <w:rPr>
          <w:rFonts w:ascii="Times New Roman" w:eastAsiaTheme="minorHAnsi" w:hAnsi="Times New Roman" w:cs="Times New Roman"/>
          <w:b w:val="0"/>
          <w:sz w:val="28"/>
          <w:szCs w:val="28"/>
          <w:lang w:eastAsia="en-US"/>
        </w:rPr>
        <w:t>ие</w:t>
      </w:r>
      <w:r w:rsidR="00D14BFD" w:rsidRPr="0037053D">
        <w:rPr>
          <w:rFonts w:ascii="Times New Roman" w:eastAsiaTheme="minorHAnsi" w:hAnsi="Times New Roman" w:cs="Times New Roman"/>
          <w:b w:val="0"/>
          <w:sz w:val="28"/>
          <w:szCs w:val="28"/>
          <w:lang w:eastAsia="en-US"/>
        </w:rPr>
        <w:t xml:space="preserve"> реестр</w:t>
      </w:r>
      <w:r w:rsidR="00AD3AFB" w:rsidRPr="0037053D">
        <w:rPr>
          <w:rFonts w:ascii="Times New Roman" w:eastAsiaTheme="minorHAnsi" w:hAnsi="Times New Roman" w:cs="Times New Roman"/>
          <w:b w:val="0"/>
          <w:sz w:val="28"/>
          <w:szCs w:val="28"/>
          <w:lang w:eastAsia="en-US"/>
        </w:rPr>
        <w:t>а</w:t>
      </w:r>
      <w:r w:rsidR="00FD024C" w:rsidRPr="0037053D">
        <w:rPr>
          <w:rFonts w:ascii="Times New Roman" w:eastAsiaTheme="minorHAnsi" w:hAnsi="Times New Roman" w:cs="Times New Roman"/>
          <w:b w:val="0"/>
          <w:sz w:val="28"/>
          <w:szCs w:val="28"/>
          <w:lang w:eastAsia="en-US"/>
        </w:rPr>
        <w:t xml:space="preserve"> </w:t>
      </w:r>
      <w:r w:rsidR="00D07716" w:rsidRPr="0037053D">
        <w:rPr>
          <w:rFonts w:ascii="Times New Roman" w:eastAsiaTheme="minorHAnsi" w:hAnsi="Times New Roman" w:cs="Times New Roman"/>
          <w:b w:val="0"/>
          <w:sz w:val="28"/>
          <w:szCs w:val="28"/>
          <w:lang w:eastAsia="en-US"/>
        </w:rPr>
        <w:t>организаций, реализующих реабилитационные и абилитационные мероприятия и оказывающих услуги по различным направлениям реабилитации и абилитации</w:t>
      </w:r>
      <w:r w:rsidR="0093427D" w:rsidRPr="0037053D">
        <w:rPr>
          <w:rFonts w:ascii="Times New Roman" w:hAnsi="Times New Roman" w:cs="Times New Roman"/>
          <w:sz w:val="28"/>
          <w:szCs w:val="28"/>
        </w:rPr>
        <w:t xml:space="preserve"> </w:t>
      </w:r>
      <w:r w:rsidR="0093427D" w:rsidRPr="0037053D">
        <w:rPr>
          <w:rFonts w:ascii="Times New Roman" w:hAnsi="Times New Roman" w:cs="Times New Roman"/>
          <w:b w:val="0"/>
          <w:sz w:val="28"/>
          <w:szCs w:val="28"/>
        </w:rPr>
        <w:t>лиц с инвалидностью</w:t>
      </w:r>
      <w:r w:rsidR="00D14BFD" w:rsidRPr="0037053D">
        <w:rPr>
          <w:rFonts w:ascii="Times New Roman" w:eastAsiaTheme="minorHAnsi" w:hAnsi="Times New Roman" w:cs="Times New Roman"/>
          <w:b w:val="0"/>
          <w:sz w:val="28"/>
          <w:szCs w:val="28"/>
          <w:lang w:eastAsia="en-US"/>
        </w:rPr>
        <w:t xml:space="preserve">, в том числе детей-инвалидов, по </w:t>
      </w:r>
      <w:r w:rsidR="00E34C2C" w:rsidRPr="0037053D">
        <w:rPr>
          <w:rFonts w:ascii="Times New Roman" w:eastAsiaTheme="minorHAnsi" w:hAnsi="Times New Roman" w:cs="Times New Roman"/>
          <w:b w:val="0"/>
          <w:sz w:val="28"/>
          <w:szCs w:val="28"/>
          <w:lang w:eastAsia="en-US"/>
        </w:rPr>
        <w:t xml:space="preserve">отраслям </w:t>
      </w:r>
      <w:r w:rsidR="007F196A" w:rsidRPr="0037053D">
        <w:rPr>
          <w:rFonts w:ascii="Times New Roman" w:eastAsiaTheme="minorHAnsi" w:hAnsi="Times New Roman" w:cs="Times New Roman"/>
          <w:b w:val="0"/>
          <w:sz w:val="28"/>
          <w:szCs w:val="28"/>
          <w:lang w:eastAsia="en-US"/>
        </w:rPr>
        <w:t>–</w:t>
      </w:r>
      <w:r w:rsidR="00D14BFD" w:rsidRPr="0037053D">
        <w:rPr>
          <w:rFonts w:ascii="Times New Roman" w:eastAsiaTheme="minorHAnsi" w:hAnsi="Times New Roman" w:cs="Times New Roman"/>
          <w:b w:val="0"/>
          <w:sz w:val="28"/>
          <w:szCs w:val="28"/>
          <w:lang w:eastAsia="en-US"/>
        </w:rPr>
        <w:t xml:space="preserve"> социальное обслуживание,</w:t>
      </w:r>
      <w:r w:rsidR="00113382" w:rsidRPr="0037053D">
        <w:rPr>
          <w:rFonts w:ascii="Times New Roman" w:eastAsiaTheme="minorHAnsi" w:hAnsi="Times New Roman" w:cs="Times New Roman"/>
          <w:b w:val="0"/>
          <w:sz w:val="28"/>
          <w:szCs w:val="28"/>
          <w:lang w:eastAsia="en-US"/>
        </w:rPr>
        <w:t xml:space="preserve"> </w:t>
      </w:r>
      <w:r w:rsidR="00D14BFD" w:rsidRPr="0037053D">
        <w:rPr>
          <w:rFonts w:ascii="Times New Roman" w:eastAsiaTheme="minorHAnsi" w:hAnsi="Times New Roman" w:cs="Times New Roman"/>
          <w:b w:val="0"/>
          <w:sz w:val="28"/>
          <w:szCs w:val="28"/>
          <w:lang w:eastAsia="en-US"/>
        </w:rPr>
        <w:t>здравоохранение, образование, занятость, культура, физическая культура и спорт.</w:t>
      </w:r>
    </w:p>
    <w:p w:rsidR="00775AC9" w:rsidRPr="0037053D" w:rsidRDefault="00B87921" w:rsidP="005E1DF0">
      <w:pPr>
        <w:pStyle w:val="ConsPlusTitle"/>
        <w:spacing w:line="276" w:lineRule="auto"/>
        <w:ind w:firstLine="709"/>
        <w:jc w:val="both"/>
        <w:outlineLvl w:val="1"/>
        <w:rPr>
          <w:rFonts w:ascii="Times New Roman" w:eastAsiaTheme="minorHAnsi" w:hAnsi="Times New Roman" w:cs="Times New Roman"/>
          <w:b w:val="0"/>
          <w:sz w:val="28"/>
          <w:szCs w:val="28"/>
          <w:lang w:eastAsia="en-US"/>
        </w:rPr>
      </w:pPr>
      <w:r w:rsidRPr="0037053D">
        <w:rPr>
          <w:rFonts w:ascii="Times New Roman" w:eastAsiaTheme="minorHAnsi" w:hAnsi="Times New Roman" w:cs="Times New Roman"/>
          <w:b w:val="0"/>
          <w:sz w:val="28"/>
          <w:szCs w:val="28"/>
          <w:lang w:eastAsia="en-US"/>
        </w:rPr>
        <w:t>5</w:t>
      </w:r>
      <w:r w:rsidR="00831F82" w:rsidRPr="0037053D">
        <w:rPr>
          <w:rFonts w:ascii="Times New Roman" w:eastAsiaTheme="minorHAnsi" w:hAnsi="Times New Roman" w:cs="Times New Roman"/>
          <w:b w:val="0"/>
          <w:sz w:val="28"/>
          <w:szCs w:val="28"/>
          <w:lang w:eastAsia="en-US"/>
        </w:rPr>
        <w:t>)</w:t>
      </w:r>
      <w:r w:rsidR="00D07716" w:rsidRPr="0037053D">
        <w:rPr>
          <w:rFonts w:ascii="Times New Roman" w:eastAsiaTheme="minorHAnsi" w:hAnsi="Times New Roman" w:cs="Times New Roman"/>
          <w:sz w:val="28"/>
          <w:szCs w:val="28"/>
          <w:lang w:eastAsia="en-US"/>
        </w:rPr>
        <w:t xml:space="preserve"> </w:t>
      </w:r>
      <w:r w:rsidR="00831F82" w:rsidRPr="0037053D">
        <w:rPr>
          <w:rFonts w:ascii="Times New Roman" w:eastAsiaTheme="minorHAnsi" w:hAnsi="Times New Roman" w:cs="Times New Roman"/>
          <w:b w:val="0"/>
          <w:sz w:val="28"/>
          <w:szCs w:val="28"/>
          <w:lang w:eastAsia="en-US"/>
        </w:rPr>
        <w:t>Р</w:t>
      </w:r>
      <w:r w:rsidR="00FD024C" w:rsidRPr="0037053D">
        <w:rPr>
          <w:rFonts w:ascii="Times New Roman" w:eastAsiaTheme="minorHAnsi" w:hAnsi="Times New Roman" w:cs="Times New Roman"/>
          <w:b w:val="0"/>
          <w:sz w:val="28"/>
          <w:szCs w:val="28"/>
          <w:lang w:eastAsia="en-US"/>
        </w:rPr>
        <w:t>еализаци</w:t>
      </w:r>
      <w:r w:rsidR="00684762" w:rsidRPr="0037053D">
        <w:rPr>
          <w:rFonts w:ascii="Times New Roman" w:eastAsiaTheme="minorHAnsi" w:hAnsi="Times New Roman" w:cs="Times New Roman"/>
          <w:b w:val="0"/>
          <w:sz w:val="28"/>
          <w:szCs w:val="28"/>
          <w:lang w:eastAsia="en-US"/>
        </w:rPr>
        <w:t>я</w:t>
      </w:r>
      <w:r w:rsidR="00D07716" w:rsidRPr="0037053D">
        <w:rPr>
          <w:rFonts w:ascii="Times New Roman" w:eastAsiaTheme="minorHAnsi" w:hAnsi="Times New Roman" w:cs="Times New Roman"/>
          <w:b w:val="0"/>
          <w:sz w:val="28"/>
          <w:szCs w:val="28"/>
          <w:lang w:eastAsia="en-US"/>
        </w:rPr>
        <w:t xml:space="preserve"> комплекс</w:t>
      </w:r>
      <w:r w:rsidR="00831F82" w:rsidRPr="0037053D">
        <w:rPr>
          <w:rFonts w:ascii="Times New Roman" w:eastAsiaTheme="minorHAnsi" w:hAnsi="Times New Roman" w:cs="Times New Roman"/>
          <w:b w:val="0"/>
          <w:sz w:val="28"/>
          <w:szCs w:val="28"/>
          <w:lang w:eastAsia="en-US"/>
        </w:rPr>
        <w:t>а</w:t>
      </w:r>
      <w:r w:rsidR="00D07716" w:rsidRPr="0037053D">
        <w:rPr>
          <w:rFonts w:ascii="Times New Roman" w:eastAsiaTheme="minorHAnsi" w:hAnsi="Times New Roman" w:cs="Times New Roman"/>
          <w:b w:val="0"/>
          <w:sz w:val="28"/>
          <w:szCs w:val="28"/>
          <w:lang w:eastAsia="en-US"/>
        </w:rPr>
        <w:t xml:space="preserve"> мер по формированию современной инфраструктуры служб р</w:t>
      </w:r>
      <w:r w:rsidR="00831F82" w:rsidRPr="0037053D">
        <w:rPr>
          <w:rFonts w:ascii="Times New Roman" w:eastAsiaTheme="minorHAnsi" w:hAnsi="Times New Roman" w:cs="Times New Roman"/>
          <w:b w:val="0"/>
          <w:sz w:val="28"/>
          <w:szCs w:val="28"/>
          <w:lang w:eastAsia="en-US"/>
        </w:rPr>
        <w:t>анней помощи (межведомственный П</w:t>
      </w:r>
      <w:r w:rsidR="00D07716" w:rsidRPr="0037053D">
        <w:rPr>
          <w:rFonts w:ascii="Times New Roman" w:eastAsiaTheme="minorHAnsi" w:hAnsi="Times New Roman" w:cs="Times New Roman"/>
          <w:b w:val="0"/>
          <w:sz w:val="28"/>
          <w:szCs w:val="28"/>
          <w:lang w:eastAsia="en-US"/>
        </w:rPr>
        <w:t>риказ</w:t>
      </w:r>
      <w:r w:rsidR="00684762" w:rsidRPr="0037053D">
        <w:rPr>
          <w:rFonts w:ascii="Times New Roman" w:eastAsiaTheme="minorHAnsi" w:hAnsi="Times New Roman" w:cs="Times New Roman"/>
          <w:b w:val="0"/>
          <w:sz w:val="28"/>
          <w:szCs w:val="28"/>
          <w:lang w:eastAsia="en-US"/>
        </w:rPr>
        <w:t xml:space="preserve"> </w:t>
      </w:r>
      <w:r w:rsidR="00A65F32" w:rsidRPr="0037053D">
        <w:rPr>
          <w:rFonts w:ascii="Times New Roman" w:eastAsiaTheme="minorHAnsi" w:hAnsi="Times New Roman" w:cs="Times New Roman"/>
          <w:b w:val="0"/>
          <w:sz w:val="28"/>
          <w:szCs w:val="28"/>
          <w:lang w:eastAsia="en-US"/>
        </w:rPr>
        <w:t xml:space="preserve">                      </w:t>
      </w:r>
      <w:r w:rsidR="00D07716" w:rsidRPr="0037053D">
        <w:rPr>
          <w:rFonts w:ascii="Times New Roman" w:eastAsiaTheme="minorHAnsi" w:hAnsi="Times New Roman" w:cs="Times New Roman"/>
          <w:b w:val="0"/>
          <w:sz w:val="28"/>
          <w:szCs w:val="28"/>
          <w:lang w:eastAsia="en-US"/>
        </w:rPr>
        <w:t xml:space="preserve">«О совершенствовании ранней помощи в Ханты-Мансийском автономном круге </w:t>
      </w:r>
      <w:r w:rsidR="006564F2" w:rsidRPr="0037053D">
        <w:rPr>
          <w:rFonts w:ascii="Times New Roman" w:eastAsiaTheme="minorHAnsi" w:hAnsi="Times New Roman" w:cs="Times New Roman"/>
          <w:b w:val="0"/>
          <w:sz w:val="28"/>
          <w:szCs w:val="28"/>
          <w:lang w:eastAsia="en-US"/>
        </w:rPr>
        <w:t>–</w:t>
      </w:r>
      <w:r w:rsidR="00D07716" w:rsidRPr="0037053D">
        <w:rPr>
          <w:rFonts w:ascii="Times New Roman" w:eastAsiaTheme="minorHAnsi" w:hAnsi="Times New Roman" w:cs="Times New Roman"/>
          <w:b w:val="0"/>
          <w:sz w:val="28"/>
          <w:szCs w:val="28"/>
          <w:lang w:eastAsia="en-US"/>
        </w:rPr>
        <w:t xml:space="preserve"> Югре» №1258/1042/1349 от 18.10.2019</w:t>
      </w:r>
      <w:r w:rsidR="008B6AD8" w:rsidRPr="0037053D">
        <w:rPr>
          <w:rFonts w:ascii="Times New Roman" w:eastAsiaTheme="minorHAnsi" w:hAnsi="Times New Roman" w:cs="Times New Roman"/>
          <w:b w:val="0"/>
          <w:sz w:val="28"/>
          <w:szCs w:val="28"/>
          <w:lang w:eastAsia="en-US"/>
        </w:rPr>
        <w:t>)</w:t>
      </w:r>
      <w:r w:rsidR="00D07716" w:rsidRPr="0037053D">
        <w:rPr>
          <w:rFonts w:ascii="Times New Roman" w:eastAsiaTheme="minorHAnsi" w:hAnsi="Times New Roman" w:cs="Times New Roman"/>
          <w:b w:val="0"/>
          <w:sz w:val="28"/>
          <w:szCs w:val="28"/>
          <w:lang w:eastAsia="en-US"/>
        </w:rPr>
        <w:t xml:space="preserve">. </w:t>
      </w:r>
    </w:p>
    <w:p w:rsidR="00D07716" w:rsidRPr="0037053D" w:rsidRDefault="00D07716" w:rsidP="005E1DF0">
      <w:pPr>
        <w:pStyle w:val="ConsPlusTitle"/>
        <w:spacing w:line="276" w:lineRule="auto"/>
        <w:ind w:firstLine="709"/>
        <w:jc w:val="both"/>
        <w:outlineLvl w:val="1"/>
        <w:rPr>
          <w:b w:val="0"/>
          <w:sz w:val="28"/>
          <w:szCs w:val="28"/>
        </w:rPr>
      </w:pPr>
      <w:r w:rsidRPr="0037053D">
        <w:rPr>
          <w:rFonts w:ascii="Times New Roman" w:eastAsiaTheme="minorHAnsi" w:hAnsi="Times New Roman" w:cs="Times New Roman"/>
          <w:b w:val="0"/>
          <w:sz w:val="28"/>
          <w:szCs w:val="28"/>
          <w:lang w:eastAsia="en-US"/>
        </w:rPr>
        <w:t xml:space="preserve">В </w:t>
      </w:r>
      <w:r w:rsidR="009F6EBB" w:rsidRPr="0037053D">
        <w:rPr>
          <w:rFonts w:ascii="Times New Roman" w:eastAsiaTheme="minorHAnsi" w:hAnsi="Times New Roman" w:cs="Times New Roman"/>
          <w:b w:val="0"/>
          <w:sz w:val="28"/>
          <w:szCs w:val="28"/>
          <w:lang w:eastAsia="en-US"/>
        </w:rPr>
        <w:t xml:space="preserve">организациях социального обслуживания </w:t>
      </w:r>
      <w:r w:rsidR="00113382" w:rsidRPr="0037053D">
        <w:rPr>
          <w:rFonts w:ascii="Times New Roman" w:eastAsiaTheme="minorHAnsi" w:hAnsi="Times New Roman" w:cs="Times New Roman"/>
          <w:b w:val="0"/>
          <w:sz w:val="28"/>
          <w:szCs w:val="28"/>
          <w:lang w:eastAsia="en-US"/>
        </w:rPr>
        <w:t xml:space="preserve">открыты </w:t>
      </w:r>
      <w:r w:rsidRPr="0037053D">
        <w:rPr>
          <w:rFonts w:ascii="Times New Roman" w:eastAsiaTheme="minorHAnsi" w:hAnsi="Times New Roman" w:cs="Times New Roman"/>
          <w:b w:val="0"/>
          <w:sz w:val="28"/>
          <w:szCs w:val="28"/>
          <w:lang w:eastAsia="en-US"/>
        </w:rPr>
        <w:t>службы ранней помощи</w:t>
      </w:r>
      <w:r w:rsidR="00113382" w:rsidRPr="0037053D">
        <w:rPr>
          <w:rFonts w:ascii="Times New Roman" w:eastAsiaTheme="minorHAnsi" w:hAnsi="Times New Roman" w:cs="Times New Roman"/>
          <w:b w:val="0"/>
          <w:sz w:val="28"/>
          <w:szCs w:val="28"/>
          <w:lang w:eastAsia="en-US"/>
        </w:rPr>
        <w:t xml:space="preserve"> детям-инвалидам и развивается преемственность между ее работой и комплексной </w:t>
      </w:r>
      <w:proofErr w:type="spellStart"/>
      <w:r w:rsidR="00113382" w:rsidRPr="0037053D">
        <w:rPr>
          <w:rFonts w:ascii="Times New Roman" w:eastAsiaTheme="minorHAnsi" w:hAnsi="Times New Roman" w:cs="Times New Roman"/>
          <w:b w:val="0"/>
          <w:sz w:val="28"/>
          <w:szCs w:val="28"/>
          <w:lang w:eastAsia="en-US"/>
        </w:rPr>
        <w:t>абилитацией</w:t>
      </w:r>
      <w:proofErr w:type="spellEnd"/>
      <w:r w:rsidR="00113382" w:rsidRPr="0037053D">
        <w:rPr>
          <w:rFonts w:ascii="Times New Roman" w:eastAsiaTheme="minorHAnsi" w:hAnsi="Times New Roman" w:cs="Times New Roman"/>
          <w:b w:val="0"/>
          <w:sz w:val="28"/>
          <w:szCs w:val="28"/>
          <w:lang w:eastAsia="en-US"/>
        </w:rPr>
        <w:t>. Ф</w:t>
      </w:r>
      <w:r w:rsidR="009F6EBB" w:rsidRPr="0037053D">
        <w:rPr>
          <w:rFonts w:ascii="Times New Roman" w:eastAsiaTheme="minorHAnsi" w:hAnsi="Times New Roman" w:cs="Times New Roman"/>
          <w:b w:val="0"/>
          <w:sz w:val="28"/>
          <w:szCs w:val="28"/>
          <w:lang w:eastAsia="en-US"/>
        </w:rPr>
        <w:t>ункционирую</w:t>
      </w:r>
      <w:r w:rsidR="00087D0D" w:rsidRPr="0037053D">
        <w:rPr>
          <w:rFonts w:ascii="Times New Roman" w:eastAsiaTheme="minorHAnsi" w:hAnsi="Times New Roman" w:cs="Times New Roman"/>
          <w:b w:val="0"/>
          <w:sz w:val="28"/>
          <w:szCs w:val="28"/>
          <w:lang w:eastAsia="en-US"/>
        </w:rPr>
        <w:t>т</w:t>
      </w:r>
      <w:r w:rsidR="009F6EBB" w:rsidRPr="0037053D">
        <w:rPr>
          <w:rFonts w:ascii="Times New Roman" w:eastAsiaTheme="minorHAnsi" w:hAnsi="Times New Roman" w:cs="Times New Roman"/>
          <w:b w:val="0"/>
          <w:sz w:val="28"/>
          <w:szCs w:val="28"/>
          <w:lang w:eastAsia="en-US"/>
        </w:rPr>
        <w:t xml:space="preserve"> «Школы для родителей» по обучению правилам ухода за тяжелобольными детьми</w:t>
      </w:r>
      <w:r w:rsidRPr="0037053D">
        <w:rPr>
          <w:rFonts w:ascii="Times New Roman" w:eastAsiaTheme="minorHAnsi" w:hAnsi="Times New Roman" w:cs="Times New Roman"/>
          <w:b w:val="0"/>
          <w:sz w:val="28"/>
          <w:szCs w:val="28"/>
          <w:lang w:eastAsia="en-US"/>
        </w:rPr>
        <w:t>.</w:t>
      </w:r>
      <w:r w:rsidRPr="0037053D">
        <w:rPr>
          <w:b w:val="0"/>
          <w:sz w:val="28"/>
          <w:szCs w:val="28"/>
        </w:rPr>
        <w:t xml:space="preserve"> </w:t>
      </w:r>
    </w:p>
    <w:p w:rsidR="00831F82" w:rsidRPr="0037053D" w:rsidRDefault="00BE7D8F"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6</w:t>
      </w:r>
      <w:r w:rsidR="00831F82" w:rsidRPr="0037053D">
        <w:rPr>
          <w:rFonts w:ascii="Times New Roman" w:hAnsi="Times New Roman" w:cs="Times New Roman"/>
          <w:sz w:val="28"/>
          <w:szCs w:val="28"/>
        </w:rPr>
        <w:t>) Р</w:t>
      </w:r>
      <w:r w:rsidR="003B2EE2" w:rsidRPr="0037053D">
        <w:rPr>
          <w:rFonts w:ascii="Times New Roman" w:hAnsi="Times New Roman" w:cs="Times New Roman"/>
          <w:sz w:val="28"/>
          <w:szCs w:val="28"/>
        </w:rPr>
        <w:t>еализаци</w:t>
      </w:r>
      <w:r w:rsidR="00684762" w:rsidRPr="0037053D">
        <w:rPr>
          <w:rFonts w:ascii="Times New Roman" w:hAnsi="Times New Roman" w:cs="Times New Roman"/>
          <w:sz w:val="28"/>
          <w:szCs w:val="28"/>
        </w:rPr>
        <w:t>я</w:t>
      </w:r>
      <w:r w:rsidR="004D2388" w:rsidRPr="0037053D">
        <w:rPr>
          <w:rFonts w:ascii="Times New Roman" w:hAnsi="Times New Roman" w:cs="Times New Roman"/>
          <w:sz w:val="28"/>
          <w:szCs w:val="28"/>
        </w:rPr>
        <w:t xml:space="preserve"> Концеп</w:t>
      </w:r>
      <w:r w:rsidR="00831F82" w:rsidRPr="0037053D">
        <w:rPr>
          <w:rFonts w:ascii="Times New Roman" w:hAnsi="Times New Roman" w:cs="Times New Roman"/>
          <w:sz w:val="28"/>
          <w:szCs w:val="28"/>
        </w:rPr>
        <w:t>ции</w:t>
      </w:r>
      <w:r w:rsidR="004D2388" w:rsidRPr="0037053D">
        <w:rPr>
          <w:rFonts w:ascii="Times New Roman" w:hAnsi="Times New Roman" w:cs="Times New Roman"/>
          <w:sz w:val="28"/>
          <w:szCs w:val="28"/>
        </w:rPr>
        <w:t xml:space="preserve"> комплексного сопровождения людей с расстройствами аутистического спектра и другими ментальными нарушениями в Ханты-Мансийском автономном округе – Югре </w:t>
      </w:r>
      <w:r w:rsidR="008E2562" w:rsidRPr="0037053D">
        <w:rPr>
          <w:rFonts w:ascii="Times New Roman" w:hAnsi="Times New Roman" w:cs="Times New Roman"/>
          <w:sz w:val="28"/>
          <w:szCs w:val="28"/>
        </w:rPr>
        <w:t>в период с 2017 по 2020 год</w:t>
      </w:r>
      <w:r w:rsidR="004D2388" w:rsidRPr="0037053D">
        <w:rPr>
          <w:rFonts w:ascii="Times New Roman" w:hAnsi="Times New Roman" w:cs="Times New Roman"/>
          <w:sz w:val="28"/>
          <w:szCs w:val="28"/>
        </w:rPr>
        <w:t xml:space="preserve"> (утверждена распоряжением Правительства Ханты-Мансийского автономного округа – Югры от 0</w:t>
      </w:r>
      <w:r w:rsidR="00831F82" w:rsidRPr="0037053D">
        <w:rPr>
          <w:rFonts w:ascii="Times New Roman" w:hAnsi="Times New Roman" w:cs="Times New Roman"/>
          <w:sz w:val="28"/>
          <w:szCs w:val="28"/>
        </w:rPr>
        <w:t>5.05.2017 № 261-рп)</w:t>
      </w:r>
      <w:r w:rsidR="00712864" w:rsidRPr="0037053D">
        <w:rPr>
          <w:rFonts w:ascii="Times New Roman" w:hAnsi="Times New Roman" w:cs="Times New Roman"/>
          <w:sz w:val="28"/>
          <w:szCs w:val="28"/>
        </w:rPr>
        <w:t xml:space="preserve">. </w:t>
      </w:r>
    </w:p>
    <w:p w:rsidR="00723066" w:rsidRPr="0037053D" w:rsidRDefault="00B44451" w:rsidP="005E1DF0">
      <w:pPr>
        <w:pStyle w:val="ConsPlusTitle"/>
        <w:spacing w:line="276" w:lineRule="auto"/>
        <w:ind w:firstLine="709"/>
        <w:jc w:val="both"/>
        <w:outlineLvl w:val="1"/>
        <w:rPr>
          <w:rFonts w:ascii="Times New Roman" w:eastAsiaTheme="minorHAnsi" w:hAnsi="Times New Roman" w:cs="Times New Roman"/>
          <w:b w:val="0"/>
          <w:sz w:val="28"/>
          <w:szCs w:val="28"/>
          <w:lang w:eastAsia="en-US"/>
        </w:rPr>
      </w:pPr>
      <w:r w:rsidRPr="0037053D">
        <w:rPr>
          <w:rFonts w:ascii="Times New Roman" w:eastAsiaTheme="minorHAnsi" w:hAnsi="Times New Roman" w:cs="Times New Roman"/>
          <w:b w:val="0"/>
          <w:sz w:val="28"/>
          <w:szCs w:val="28"/>
          <w:lang w:eastAsia="en-US"/>
        </w:rPr>
        <w:t>7</w:t>
      </w:r>
      <w:r w:rsidR="00831F82" w:rsidRPr="0037053D">
        <w:rPr>
          <w:rFonts w:ascii="Times New Roman" w:eastAsiaTheme="minorHAnsi" w:hAnsi="Times New Roman" w:cs="Times New Roman"/>
          <w:b w:val="0"/>
          <w:sz w:val="28"/>
          <w:szCs w:val="28"/>
          <w:lang w:eastAsia="en-US"/>
        </w:rPr>
        <w:t>)</w:t>
      </w:r>
      <w:r w:rsidR="009F6EBB" w:rsidRPr="0037053D">
        <w:rPr>
          <w:rFonts w:ascii="Times New Roman" w:eastAsiaTheme="minorHAnsi" w:hAnsi="Times New Roman" w:cs="Times New Roman"/>
          <w:b w:val="0"/>
          <w:sz w:val="28"/>
          <w:szCs w:val="28"/>
          <w:lang w:eastAsia="en-US"/>
        </w:rPr>
        <w:t xml:space="preserve"> </w:t>
      </w:r>
      <w:r w:rsidR="00831F82" w:rsidRPr="0037053D">
        <w:rPr>
          <w:rFonts w:ascii="Times New Roman" w:hAnsi="Times New Roman" w:cs="Times New Roman"/>
          <w:b w:val="0"/>
          <w:sz w:val="28"/>
          <w:szCs w:val="28"/>
        </w:rPr>
        <w:t>Предоставление С</w:t>
      </w:r>
      <w:r w:rsidR="00723066" w:rsidRPr="0037053D">
        <w:rPr>
          <w:rFonts w:ascii="Times New Roman" w:hAnsi="Times New Roman" w:cs="Times New Roman"/>
          <w:b w:val="0"/>
          <w:sz w:val="28"/>
          <w:szCs w:val="28"/>
        </w:rPr>
        <w:t>ертификатов н</w:t>
      </w:r>
      <w:r w:rsidR="00D31E55" w:rsidRPr="0037053D">
        <w:rPr>
          <w:rFonts w:ascii="Times New Roman" w:hAnsi="Times New Roman" w:cs="Times New Roman"/>
          <w:b w:val="0"/>
          <w:sz w:val="28"/>
          <w:szCs w:val="28"/>
        </w:rPr>
        <w:t>а оплату реабилитационных услуг. П</w:t>
      </w:r>
      <w:r w:rsidR="00723066" w:rsidRPr="0037053D">
        <w:rPr>
          <w:rFonts w:ascii="Times New Roman" w:hAnsi="Times New Roman" w:cs="Times New Roman"/>
          <w:b w:val="0"/>
          <w:sz w:val="28"/>
          <w:szCs w:val="28"/>
        </w:rPr>
        <w:t>орядок предоставления и оплаты которых</w:t>
      </w:r>
      <w:r w:rsidR="00D31E55" w:rsidRPr="0037053D">
        <w:rPr>
          <w:rFonts w:ascii="Times New Roman" w:hAnsi="Times New Roman" w:cs="Times New Roman"/>
          <w:b w:val="0"/>
          <w:sz w:val="28"/>
          <w:szCs w:val="28"/>
        </w:rPr>
        <w:t>,</w:t>
      </w:r>
      <w:r w:rsidR="00723066" w:rsidRPr="0037053D">
        <w:rPr>
          <w:rFonts w:ascii="Times New Roman" w:hAnsi="Times New Roman" w:cs="Times New Roman"/>
          <w:b w:val="0"/>
          <w:sz w:val="28"/>
          <w:szCs w:val="28"/>
        </w:rPr>
        <w:t xml:space="preserve"> утверждены постановлениями Правительства авто</w:t>
      </w:r>
      <w:r w:rsidR="003B2EE2" w:rsidRPr="0037053D">
        <w:rPr>
          <w:rFonts w:ascii="Times New Roman" w:hAnsi="Times New Roman" w:cs="Times New Roman"/>
          <w:b w:val="0"/>
          <w:sz w:val="28"/>
          <w:szCs w:val="28"/>
        </w:rPr>
        <w:t xml:space="preserve">номного округа (8 видов </w:t>
      </w:r>
      <w:r w:rsidR="006D69AC" w:rsidRPr="0037053D">
        <w:rPr>
          <w:rFonts w:ascii="Times New Roman" w:hAnsi="Times New Roman" w:cs="Times New Roman"/>
          <w:b w:val="0"/>
          <w:sz w:val="28"/>
          <w:szCs w:val="28"/>
        </w:rPr>
        <w:t>сертификатов):</w:t>
      </w:r>
    </w:p>
    <w:p w:rsidR="00723066" w:rsidRPr="0037053D" w:rsidRDefault="00723066"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16.03.2012 № 97-п «О предоставлении сертификатов на оплату услуг по уходу за одинокими тяжелобольными гражданами»;</w:t>
      </w:r>
    </w:p>
    <w:p w:rsidR="00723066" w:rsidRPr="0037053D" w:rsidRDefault="00723066"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22.08.2014 № 305-п «О предоставлении сертификатов на оплату услуг по постоянному постороннему уходу за одинокими гражданами пожилого возраста и инвалидами»;</w:t>
      </w:r>
    </w:p>
    <w:p w:rsidR="006D69AC" w:rsidRPr="0037053D" w:rsidRDefault="00723066"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от 21.02.2020 № 34-п «О сертификате на оплату социальных услуг и признании утратившими силу некоторых постановлений Правительства </w:t>
      </w:r>
      <w:r w:rsidRPr="0037053D">
        <w:rPr>
          <w:rFonts w:ascii="Times New Roman" w:hAnsi="Times New Roman" w:cs="Times New Roman"/>
          <w:sz w:val="28"/>
          <w:szCs w:val="28"/>
        </w:rPr>
        <w:lastRenderedPageBreak/>
        <w:t>Ханты-Мансийского автономного округа – Югры» (р</w:t>
      </w:r>
      <w:r w:rsidR="006D69AC" w:rsidRPr="0037053D">
        <w:rPr>
          <w:rFonts w:ascii="Times New Roman" w:hAnsi="Times New Roman" w:cs="Times New Roman"/>
          <w:sz w:val="28"/>
          <w:szCs w:val="28"/>
        </w:rPr>
        <w:t xml:space="preserve">анее от 30.12.2016 </w:t>
      </w:r>
      <w:r w:rsidR="00A65F32" w:rsidRPr="0037053D">
        <w:rPr>
          <w:rFonts w:ascii="Times New Roman" w:hAnsi="Times New Roman" w:cs="Times New Roman"/>
          <w:sz w:val="28"/>
          <w:szCs w:val="28"/>
        </w:rPr>
        <w:t xml:space="preserve">                </w:t>
      </w:r>
      <w:r w:rsidRPr="0037053D">
        <w:rPr>
          <w:rFonts w:ascii="Times New Roman" w:hAnsi="Times New Roman" w:cs="Times New Roman"/>
          <w:sz w:val="28"/>
          <w:szCs w:val="28"/>
        </w:rPr>
        <w:t>№ 568-п «О предоставлении сертификата на опл</w:t>
      </w:r>
      <w:r w:rsidR="006D69AC" w:rsidRPr="0037053D">
        <w:rPr>
          <w:rFonts w:ascii="Times New Roman" w:hAnsi="Times New Roman" w:cs="Times New Roman"/>
          <w:sz w:val="28"/>
          <w:szCs w:val="28"/>
        </w:rPr>
        <w:t>ату социальных услуг»;</w:t>
      </w:r>
      <w:r w:rsidRPr="0037053D">
        <w:rPr>
          <w:rFonts w:ascii="Times New Roman" w:hAnsi="Times New Roman" w:cs="Times New Roman"/>
          <w:sz w:val="28"/>
          <w:szCs w:val="28"/>
        </w:rPr>
        <w:t xml:space="preserve"> </w:t>
      </w:r>
    </w:p>
    <w:p w:rsidR="00723066" w:rsidRPr="0037053D" w:rsidRDefault="00723066"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22.03.2013 № 91-п «О предоставлении гражданам, страдающим наркологическими заболеваниями, сертификатов на оплату услуг по социальной реабилитации и ресоциализации»</w:t>
      </w:r>
      <w:r w:rsidR="00A65F32" w:rsidRPr="0037053D">
        <w:rPr>
          <w:rFonts w:ascii="Times New Roman" w:hAnsi="Times New Roman" w:cs="Times New Roman"/>
          <w:sz w:val="28"/>
          <w:szCs w:val="28"/>
        </w:rPr>
        <w:t>,</w:t>
      </w:r>
      <w:r w:rsidRPr="0037053D">
        <w:rPr>
          <w:rFonts w:ascii="Times New Roman" w:hAnsi="Times New Roman" w:cs="Times New Roman"/>
          <w:sz w:val="28"/>
          <w:szCs w:val="28"/>
        </w:rPr>
        <w:t xml:space="preserve"> сертификаты на получение услуг по социальной реабилитации лиц без определенного места жительства, лиц, освободившихся из мест лишения свободы (услуги ночного пребывания), по оказанию помощи гражданам, пострадавшим от насилия, по социальной реабилитации и ресоциализации гражданам, страдающим наркологическими заболеваниями, по повышению финансовой грамотности.);</w:t>
      </w:r>
    </w:p>
    <w:p w:rsidR="00723066" w:rsidRPr="0037053D" w:rsidRDefault="00723066"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07.04.2017 № 123-п «О сертификатах на приобретение технических средств реабилитации и оплату услуг по их ремонту для предоставления отдельным категориям инвалидов».</w:t>
      </w:r>
    </w:p>
    <w:p w:rsidR="00723066" w:rsidRPr="0037053D" w:rsidRDefault="00723066"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от 18.01.2019 № 7-п «О порядке предоставления сертификата на оплату услуг по подготовке лиц, желающих принять на воспитание в свою семью ребенка, оставшегося без попечения родителей, на территории Российской Федерации».</w:t>
      </w:r>
    </w:p>
    <w:p w:rsidR="00BE7D8F" w:rsidRPr="0037053D" w:rsidRDefault="00B44451" w:rsidP="005E1DF0">
      <w:pPr>
        <w:tabs>
          <w:tab w:val="left" w:pos="993"/>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8</w:t>
      </w:r>
      <w:r w:rsidR="00C75642" w:rsidRPr="0037053D">
        <w:rPr>
          <w:rFonts w:ascii="Times New Roman" w:hAnsi="Times New Roman" w:cs="Times New Roman"/>
          <w:sz w:val="28"/>
          <w:szCs w:val="28"/>
        </w:rPr>
        <w:t xml:space="preserve">) </w:t>
      </w:r>
      <w:r w:rsidR="00203C71" w:rsidRPr="0037053D">
        <w:rPr>
          <w:rFonts w:ascii="Times New Roman" w:hAnsi="Times New Roman" w:cs="Times New Roman"/>
          <w:sz w:val="28"/>
          <w:szCs w:val="28"/>
        </w:rPr>
        <w:t>Создание двух</w:t>
      </w:r>
      <w:r w:rsidR="006D69AC" w:rsidRPr="0037053D">
        <w:rPr>
          <w:rFonts w:ascii="Times New Roman" w:hAnsi="Times New Roman" w:cs="Times New Roman"/>
          <w:sz w:val="28"/>
          <w:szCs w:val="28"/>
        </w:rPr>
        <w:t xml:space="preserve"> многопрофильных центров</w:t>
      </w:r>
      <w:r w:rsidR="00723066" w:rsidRPr="0037053D">
        <w:rPr>
          <w:rFonts w:ascii="Times New Roman" w:hAnsi="Times New Roman" w:cs="Times New Roman"/>
          <w:sz w:val="28"/>
          <w:szCs w:val="28"/>
        </w:rPr>
        <w:t xml:space="preserve"> для инвалидов</w:t>
      </w:r>
      <w:r w:rsidR="00D14A34" w:rsidRPr="0037053D">
        <w:rPr>
          <w:rFonts w:ascii="Times New Roman" w:hAnsi="Times New Roman" w:cs="Times New Roman"/>
          <w:sz w:val="28"/>
          <w:szCs w:val="28"/>
        </w:rPr>
        <w:t xml:space="preserve"> </w:t>
      </w:r>
      <w:r w:rsidR="006D69AC" w:rsidRPr="0037053D">
        <w:rPr>
          <w:rFonts w:ascii="Times New Roman" w:hAnsi="Times New Roman" w:cs="Times New Roman"/>
          <w:sz w:val="28"/>
          <w:szCs w:val="28"/>
        </w:rPr>
        <w:t xml:space="preserve">                                      </w:t>
      </w:r>
      <w:r w:rsidR="00D14A34" w:rsidRPr="0037053D">
        <w:rPr>
          <w:rFonts w:ascii="Times New Roman" w:hAnsi="Times New Roman" w:cs="Times New Roman"/>
          <w:sz w:val="28"/>
          <w:szCs w:val="28"/>
        </w:rPr>
        <w:t xml:space="preserve">(г. Нижневартовск, г. Сургут). </w:t>
      </w:r>
      <w:r w:rsidR="00723066" w:rsidRPr="0037053D">
        <w:rPr>
          <w:rFonts w:ascii="Times New Roman" w:hAnsi="Times New Roman" w:cs="Times New Roman"/>
          <w:sz w:val="28"/>
          <w:szCs w:val="28"/>
        </w:rPr>
        <w:t xml:space="preserve">Штатная численность многопрофильных центров представлена специалистами различных </w:t>
      </w:r>
      <w:r w:rsidR="00D14A34" w:rsidRPr="0037053D">
        <w:rPr>
          <w:rFonts w:ascii="Times New Roman" w:hAnsi="Times New Roman" w:cs="Times New Roman"/>
          <w:sz w:val="28"/>
          <w:szCs w:val="28"/>
        </w:rPr>
        <w:t>должностей</w:t>
      </w:r>
      <w:r w:rsidR="00723066" w:rsidRPr="0037053D">
        <w:rPr>
          <w:rFonts w:ascii="Times New Roman" w:hAnsi="Times New Roman" w:cs="Times New Roman"/>
          <w:sz w:val="28"/>
          <w:szCs w:val="28"/>
        </w:rPr>
        <w:t xml:space="preserve">: </w:t>
      </w:r>
      <w:r w:rsidR="009B776D" w:rsidRPr="0037053D">
        <w:rPr>
          <w:rFonts w:ascii="Times New Roman" w:hAnsi="Times New Roman" w:cs="Times New Roman"/>
          <w:sz w:val="28"/>
          <w:szCs w:val="28"/>
        </w:rPr>
        <w:t xml:space="preserve">врачебный персонал, </w:t>
      </w:r>
      <w:r w:rsidR="00723066" w:rsidRPr="0037053D">
        <w:rPr>
          <w:rFonts w:ascii="Times New Roman" w:hAnsi="Times New Roman" w:cs="Times New Roman"/>
          <w:sz w:val="28"/>
          <w:szCs w:val="28"/>
        </w:rPr>
        <w:t>средний медицинский персонал, инструктор</w:t>
      </w:r>
      <w:r w:rsidR="009B776D" w:rsidRPr="0037053D">
        <w:rPr>
          <w:rFonts w:ascii="Times New Roman" w:hAnsi="Times New Roman" w:cs="Times New Roman"/>
          <w:sz w:val="28"/>
          <w:szCs w:val="28"/>
        </w:rPr>
        <w:t>ы</w:t>
      </w:r>
      <w:r w:rsidR="00723066" w:rsidRPr="0037053D">
        <w:rPr>
          <w:rFonts w:ascii="Times New Roman" w:hAnsi="Times New Roman" w:cs="Times New Roman"/>
          <w:sz w:val="28"/>
          <w:szCs w:val="28"/>
        </w:rPr>
        <w:t xml:space="preserve"> по лечебной физической культуре, специалист</w:t>
      </w:r>
      <w:r w:rsidR="009B776D" w:rsidRPr="0037053D">
        <w:rPr>
          <w:rFonts w:ascii="Times New Roman" w:hAnsi="Times New Roman" w:cs="Times New Roman"/>
          <w:sz w:val="28"/>
          <w:szCs w:val="28"/>
        </w:rPr>
        <w:t>ы</w:t>
      </w:r>
      <w:r w:rsidR="00723066" w:rsidRPr="0037053D">
        <w:rPr>
          <w:rFonts w:ascii="Times New Roman" w:hAnsi="Times New Roman" w:cs="Times New Roman"/>
          <w:sz w:val="28"/>
          <w:szCs w:val="28"/>
        </w:rPr>
        <w:t xml:space="preserve"> по комплексной реабилитации, </w:t>
      </w:r>
      <w:r w:rsidR="009B776D" w:rsidRPr="0037053D">
        <w:rPr>
          <w:rFonts w:ascii="Times New Roman" w:hAnsi="Times New Roman" w:cs="Times New Roman"/>
          <w:sz w:val="28"/>
          <w:szCs w:val="28"/>
        </w:rPr>
        <w:t xml:space="preserve">ассистенты по оказанию технической помощи, </w:t>
      </w:r>
      <w:r w:rsidR="00723066" w:rsidRPr="0037053D">
        <w:rPr>
          <w:rFonts w:ascii="Times New Roman" w:hAnsi="Times New Roman" w:cs="Times New Roman"/>
          <w:sz w:val="28"/>
          <w:szCs w:val="28"/>
        </w:rPr>
        <w:t>логопед</w:t>
      </w:r>
      <w:r w:rsidR="009B776D" w:rsidRPr="0037053D">
        <w:rPr>
          <w:rFonts w:ascii="Times New Roman" w:hAnsi="Times New Roman" w:cs="Times New Roman"/>
          <w:sz w:val="28"/>
          <w:szCs w:val="28"/>
        </w:rPr>
        <w:t>ы</w:t>
      </w:r>
      <w:r w:rsidR="00723066" w:rsidRPr="0037053D">
        <w:rPr>
          <w:rFonts w:ascii="Times New Roman" w:hAnsi="Times New Roman" w:cs="Times New Roman"/>
          <w:sz w:val="28"/>
          <w:szCs w:val="28"/>
        </w:rPr>
        <w:t>, психолог</w:t>
      </w:r>
      <w:r w:rsidR="009B776D" w:rsidRPr="0037053D">
        <w:rPr>
          <w:rFonts w:ascii="Times New Roman" w:hAnsi="Times New Roman" w:cs="Times New Roman"/>
          <w:sz w:val="28"/>
          <w:szCs w:val="28"/>
        </w:rPr>
        <w:t>и</w:t>
      </w:r>
      <w:r w:rsidR="00723066" w:rsidRPr="0037053D">
        <w:rPr>
          <w:rFonts w:ascii="Times New Roman" w:hAnsi="Times New Roman" w:cs="Times New Roman"/>
          <w:sz w:val="28"/>
          <w:szCs w:val="28"/>
        </w:rPr>
        <w:t>.</w:t>
      </w:r>
      <w:r w:rsidR="00D14A34" w:rsidRPr="0037053D">
        <w:rPr>
          <w:rFonts w:ascii="Times New Roman" w:hAnsi="Times New Roman" w:cs="Times New Roman"/>
          <w:sz w:val="28"/>
          <w:szCs w:val="28"/>
        </w:rPr>
        <w:t xml:space="preserve"> Многопрофильные центры оказывают широкий спектр услуг инвалидам и детям инвалидам. </w:t>
      </w:r>
    </w:p>
    <w:p w:rsidR="00723066" w:rsidRPr="0037053D" w:rsidRDefault="000C7AFE" w:rsidP="005E1DF0">
      <w:pPr>
        <w:tabs>
          <w:tab w:val="left" w:pos="993"/>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Н</w:t>
      </w:r>
      <w:r w:rsidR="00D14A34" w:rsidRPr="0037053D">
        <w:rPr>
          <w:rFonts w:ascii="Times New Roman" w:hAnsi="Times New Roman" w:cs="Times New Roman"/>
          <w:sz w:val="28"/>
          <w:szCs w:val="28"/>
        </w:rPr>
        <w:t>а базе многопрофильн</w:t>
      </w:r>
      <w:r w:rsidR="000A0DF1" w:rsidRPr="0037053D">
        <w:rPr>
          <w:rFonts w:ascii="Times New Roman" w:hAnsi="Times New Roman" w:cs="Times New Roman"/>
          <w:sz w:val="28"/>
          <w:szCs w:val="28"/>
        </w:rPr>
        <w:t>ых</w:t>
      </w:r>
      <w:r w:rsidR="00D14A34" w:rsidRPr="0037053D">
        <w:rPr>
          <w:rFonts w:ascii="Times New Roman" w:hAnsi="Times New Roman" w:cs="Times New Roman"/>
          <w:sz w:val="28"/>
          <w:szCs w:val="28"/>
        </w:rPr>
        <w:t xml:space="preserve"> реабилитационн</w:t>
      </w:r>
      <w:r w:rsidR="000A0DF1" w:rsidRPr="0037053D">
        <w:rPr>
          <w:rFonts w:ascii="Times New Roman" w:hAnsi="Times New Roman" w:cs="Times New Roman"/>
          <w:sz w:val="28"/>
          <w:szCs w:val="28"/>
        </w:rPr>
        <w:t>ых</w:t>
      </w:r>
      <w:r w:rsidR="00D14A34" w:rsidRPr="0037053D">
        <w:rPr>
          <w:rFonts w:ascii="Times New Roman" w:hAnsi="Times New Roman" w:cs="Times New Roman"/>
          <w:sz w:val="28"/>
          <w:szCs w:val="28"/>
        </w:rPr>
        <w:t xml:space="preserve"> центр</w:t>
      </w:r>
      <w:r w:rsidR="000A0DF1" w:rsidRPr="0037053D">
        <w:rPr>
          <w:rFonts w:ascii="Times New Roman" w:hAnsi="Times New Roman" w:cs="Times New Roman"/>
          <w:sz w:val="28"/>
          <w:szCs w:val="28"/>
        </w:rPr>
        <w:t>ов</w:t>
      </w:r>
      <w:r w:rsidR="00D14A34" w:rsidRPr="0037053D">
        <w:rPr>
          <w:rFonts w:ascii="Times New Roman" w:hAnsi="Times New Roman" w:cs="Times New Roman"/>
          <w:sz w:val="28"/>
          <w:szCs w:val="28"/>
        </w:rPr>
        <w:t xml:space="preserve"> планируется </w:t>
      </w:r>
      <w:r w:rsidR="000A0DF1" w:rsidRPr="0037053D">
        <w:rPr>
          <w:rFonts w:ascii="Times New Roman" w:hAnsi="Times New Roman" w:cs="Times New Roman"/>
          <w:sz w:val="28"/>
          <w:szCs w:val="28"/>
        </w:rPr>
        <w:t>создание социальной службы «Микрореабилитационный центр», деятельность которого направлена на повышение качества, доступности и непрерывности реабилитационных услуг для детей-инвалидов, в том числе детей с тяжелыми множественными нарушениями развития, и детей с ограниченными возможностями здоровья в домашних условиях в привычной для ребенка благоприятной атмосфере.</w:t>
      </w:r>
    </w:p>
    <w:p w:rsidR="00573F11" w:rsidRPr="0037053D" w:rsidRDefault="00B44451" w:rsidP="005E1DF0">
      <w:pPr>
        <w:tabs>
          <w:tab w:val="left" w:pos="851"/>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9</w:t>
      </w:r>
      <w:r w:rsidR="006D69AC" w:rsidRPr="0037053D">
        <w:rPr>
          <w:rFonts w:ascii="Times New Roman" w:hAnsi="Times New Roman" w:cs="Times New Roman"/>
          <w:sz w:val="28"/>
          <w:szCs w:val="28"/>
        </w:rPr>
        <w:t>) Внедрение и реализация</w:t>
      </w:r>
      <w:r w:rsidR="00700CC6" w:rsidRPr="0037053D">
        <w:rPr>
          <w:rFonts w:ascii="Times New Roman" w:hAnsi="Times New Roman" w:cs="Times New Roman"/>
          <w:sz w:val="28"/>
          <w:szCs w:val="28"/>
        </w:rPr>
        <w:t xml:space="preserve"> </w:t>
      </w:r>
      <w:r w:rsidR="006D69AC" w:rsidRPr="0037053D">
        <w:rPr>
          <w:rFonts w:ascii="Times New Roman" w:hAnsi="Times New Roman" w:cs="Times New Roman"/>
          <w:sz w:val="28"/>
          <w:szCs w:val="28"/>
        </w:rPr>
        <w:t>технологии</w:t>
      </w:r>
      <w:r w:rsidR="00D14A34" w:rsidRPr="0037053D">
        <w:rPr>
          <w:rFonts w:ascii="Times New Roman" w:hAnsi="Times New Roman" w:cs="Times New Roman"/>
          <w:sz w:val="28"/>
          <w:szCs w:val="28"/>
        </w:rPr>
        <w:t xml:space="preserve"> сопровождаемого проживания</w:t>
      </w:r>
      <w:r w:rsidR="006D69AC" w:rsidRPr="0037053D">
        <w:rPr>
          <w:rFonts w:ascii="Times New Roman" w:hAnsi="Times New Roman" w:cs="Times New Roman"/>
          <w:sz w:val="28"/>
          <w:szCs w:val="28"/>
        </w:rPr>
        <w:t>. П</w:t>
      </w:r>
      <w:r w:rsidR="00D14A34" w:rsidRPr="0037053D">
        <w:rPr>
          <w:rFonts w:ascii="Times New Roman" w:hAnsi="Times New Roman" w:cs="Times New Roman"/>
          <w:sz w:val="28"/>
          <w:szCs w:val="28"/>
        </w:rPr>
        <w:t xml:space="preserve">илотным учреждением по апробации технологии </w:t>
      </w:r>
      <w:r w:rsidR="006D69AC" w:rsidRPr="0037053D">
        <w:rPr>
          <w:rFonts w:ascii="Times New Roman" w:hAnsi="Times New Roman" w:cs="Times New Roman"/>
          <w:sz w:val="28"/>
          <w:szCs w:val="28"/>
        </w:rPr>
        <w:t>определено</w:t>
      </w:r>
      <w:r w:rsidR="00D14A34" w:rsidRPr="0037053D">
        <w:rPr>
          <w:rFonts w:ascii="Times New Roman" w:hAnsi="Times New Roman" w:cs="Times New Roman"/>
          <w:sz w:val="28"/>
          <w:szCs w:val="28"/>
        </w:rPr>
        <w:t xml:space="preserve"> </w:t>
      </w:r>
      <w:r w:rsidR="007157E4" w:rsidRPr="0037053D">
        <w:rPr>
          <w:rFonts w:ascii="Times New Roman" w:hAnsi="Times New Roman" w:cs="Times New Roman"/>
          <w:sz w:val="28"/>
          <w:szCs w:val="28"/>
        </w:rPr>
        <w:t xml:space="preserve">                             </w:t>
      </w:r>
      <w:r w:rsidR="00D14A34" w:rsidRPr="0037053D">
        <w:rPr>
          <w:rFonts w:ascii="Times New Roman" w:hAnsi="Times New Roman" w:cs="Times New Roman"/>
          <w:sz w:val="28"/>
          <w:szCs w:val="28"/>
        </w:rPr>
        <w:t>БУ «</w:t>
      </w:r>
      <w:proofErr w:type="spellStart"/>
      <w:r w:rsidR="00D14A34" w:rsidRPr="0037053D">
        <w:rPr>
          <w:rFonts w:ascii="Times New Roman" w:hAnsi="Times New Roman" w:cs="Times New Roman"/>
          <w:sz w:val="28"/>
          <w:szCs w:val="28"/>
        </w:rPr>
        <w:t>Излучинский</w:t>
      </w:r>
      <w:proofErr w:type="spellEnd"/>
      <w:r w:rsidR="00D14A34" w:rsidRPr="0037053D">
        <w:rPr>
          <w:rFonts w:ascii="Times New Roman" w:hAnsi="Times New Roman" w:cs="Times New Roman"/>
          <w:sz w:val="28"/>
          <w:szCs w:val="28"/>
        </w:rPr>
        <w:t xml:space="preserve"> дом-интернат» (</w:t>
      </w:r>
      <w:r w:rsidR="00573F11" w:rsidRPr="0037053D">
        <w:rPr>
          <w:rFonts w:ascii="Times New Roman" w:hAnsi="Times New Roman" w:cs="Times New Roman"/>
          <w:sz w:val="28"/>
          <w:szCs w:val="28"/>
        </w:rPr>
        <w:t>приказ</w:t>
      </w:r>
      <w:r w:rsidR="00700CC6" w:rsidRPr="0037053D">
        <w:rPr>
          <w:rFonts w:ascii="Times New Roman" w:hAnsi="Times New Roman" w:cs="Times New Roman"/>
          <w:sz w:val="28"/>
          <w:szCs w:val="28"/>
        </w:rPr>
        <w:t xml:space="preserve"> Депсоцразвития Югры от 27.12.2019 № 1450-р «О внедрении техноло</w:t>
      </w:r>
      <w:r w:rsidR="00D14A34" w:rsidRPr="0037053D">
        <w:rPr>
          <w:rFonts w:ascii="Times New Roman" w:hAnsi="Times New Roman" w:cs="Times New Roman"/>
          <w:sz w:val="28"/>
          <w:szCs w:val="28"/>
        </w:rPr>
        <w:t>гии «Сопровождаемое проживание»)</w:t>
      </w:r>
      <w:r w:rsidR="006D69AC" w:rsidRPr="0037053D">
        <w:rPr>
          <w:rFonts w:ascii="Times New Roman" w:hAnsi="Times New Roman" w:cs="Times New Roman"/>
          <w:sz w:val="28"/>
          <w:szCs w:val="28"/>
        </w:rPr>
        <w:t>.</w:t>
      </w:r>
    </w:p>
    <w:p w:rsidR="00121628" w:rsidRPr="0037053D" w:rsidRDefault="00B44451" w:rsidP="005E1DF0">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10</w:t>
      </w:r>
      <w:r w:rsidR="00573F11" w:rsidRPr="0037053D">
        <w:rPr>
          <w:rFonts w:ascii="Times New Roman" w:hAnsi="Times New Roman" w:cs="Times New Roman"/>
          <w:sz w:val="28"/>
          <w:szCs w:val="28"/>
        </w:rPr>
        <w:t>)</w:t>
      </w:r>
      <w:r w:rsidR="00781DF3" w:rsidRPr="0037053D">
        <w:rPr>
          <w:rFonts w:ascii="Times New Roman" w:hAnsi="Times New Roman" w:cs="Times New Roman"/>
          <w:sz w:val="28"/>
          <w:szCs w:val="28"/>
        </w:rPr>
        <w:t xml:space="preserve"> </w:t>
      </w:r>
      <w:r w:rsidR="00AD3AFB" w:rsidRPr="0037053D">
        <w:rPr>
          <w:rFonts w:ascii="Times New Roman" w:hAnsi="Times New Roman" w:cs="Times New Roman"/>
          <w:sz w:val="28"/>
          <w:szCs w:val="28"/>
        </w:rPr>
        <w:t>Реализаци</w:t>
      </w:r>
      <w:r w:rsidR="007101F8" w:rsidRPr="0037053D">
        <w:rPr>
          <w:rFonts w:ascii="Times New Roman" w:hAnsi="Times New Roman" w:cs="Times New Roman"/>
          <w:sz w:val="28"/>
          <w:szCs w:val="28"/>
        </w:rPr>
        <w:t>я</w:t>
      </w:r>
      <w:r w:rsidR="00781DF3" w:rsidRPr="0037053D">
        <w:rPr>
          <w:rFonts w:ascii="Times New Roman" w:hAnsi="Times New Roman" w:cs="Times New Roman"/>
          <w:sz w:val="28"/>
          <w:szCs w:val="28"/>
        </w:rPr>
        <w:t xml:space="preserve"> электронного межведомственного взаимодействия </w:t>
      </w:r>
      <w:r w:rsidR="001B3786" w:rsidRPr="0037053D">
        <w:rPr>
          <w:rFonts w:ascii="Times New Roman" w:hAnsi="Times New Roman" w:cs="Times New Roman"/>
          <w:sz w:val="28"/>
          <w:szCs w:val="28"/>
        </w:rPr>
        <w:t>с возможностью</w:t>
      </w:r>
      <w:r w:rsidR="00B17A4C" w:rsidRPr="0037053D">
        <w:rPr>
          <w:rFonts w:ascii="Times New Roman" w:hAnsi="Times New Roman" w:cs="Times New Roman"/>
          <w:sz w:val="28"/>
          <w:szCs w:val="28"/>
        </w:rPr>
        <w:t xml:space="preserve"> подключения</w:t>
      </w:r>
      <w:r w:rsidR="00781DF3" w:rsidRPr="0037053D">
        <w:rPr>
          <w:rFonts w:ascii="Times New Roman" w:hAnsi="Times New Roman" w:cs="Times New Roman"/>
          <w:sz w:val="28"/>
          <w:szCs w:val="28"/>
        </w:rPr>
        <w:t xml:space="preserve"> к </w:t>
      </w:r>
      <w:r w:rsidRPr="0037053D">
        <w:rPr>
          <w:rFonts w:ascii="Times New Roman" w:hAnsi="Times New Roman" w:cs="Times New Roman"/>
          <w:sz w:val="28"/>
          <w:szCs w:val="28"/>
        </w:rPr>
        <w:t xml:space="preserve">электронной </w:t>
      </w:r>
      <w:r w:rsidR="00781DF3" w:rsidRPr="0037053D">
        <w:rPr>
          <w:rFonts w:ascii="Times New Roman" w:hAnsi="Times New Roman" w:cs="Times New Roman"/>
          <w:sz w:val="28"/>
          <w:szCs w:val="28"/>
        </w:rPr>
        <w:t>системе все</w:t>
      </w:r>
      <w:r w:rsidR="00B17A4C" w:rsidRPr="0037053D">
        <w:rPr>
          <w:rFonts w:ascii="Times New Roman" w:hAnsi="Times New Roman" w:cs="Times New Roman"/>
          <w:sz w:val="28"/>
          <w:szCs w:val="28"/>
        </w:rPr>
        <w:t>х исполнительных органов</w:t>
      </w:r>
      <w:r w:rsidR="00781DF3" w:rsidRPr="0037053D">
        <w:rPr>
          <w:rFonts w:ascii="Times New Roman" w:hAnsi="Times New Roman" w:cs="Times New Roman"/>
          <w:sz w:val="28"/>
          <w:szCs w:val="28"/>
        </w:rPr>
        <w:t xml:space="preserve"> государственной власти </w:t>
      </w:r>
      <w:r w:rsidR="00B17A4C" w:rsidRPr="0037053D">
        <w:rPr>
          <w:rFonts w:ascii="Times New Roman" w:hAnsi="Times New Roman" w:cs="Times New Roman"/>
          <w:sz w:val="28"/>
          <w:szCs w:val="28"/>
        </w:rPr>
        <w:t>автономного округа и организаций, участвующих</w:t>
      </w:r>
      <w:r w:rsidR="00781DF3" w:rsidRPr="0037053D">
        <w:rPr>
          <w:rFonts w:ascii="Times New Roman" w:hAnsi="Times New Roman" w:cs="Times New Roman"/>
          <w:sz w:val="28"/>
          <w:szCs w:val="28"/>
        </w:rPr>
        <w:t xml:space="preserve"> в предоставлении реабилитационных и абили</w:t>
      </w:r>
      <w:r w:rsidRPr="0037053D">
        <w:rPr>
          <w:rFonts w:ascii="Times New Roman" w:hAnsi="Times New Roman" w:cs="Times New Roman"/>
          <w:sz w:val="28"/>
          <w:szCs w:val="28"/>
        </w:rPr>
        <w:t>та</w:t>
      </w:r>
      <w:r w:rsidR="007101F8" w:rsidRPr="0037053D">
        <w:rPr>
          <w:rFonts w:ascii="Times New Roman" w:hAnsi="Times New Roman" w:cs="Times New Roman"/>
          <w:sz w:val="28"/>
          <w:szCs w:val="28"/>
        </w:rPr>
        <w:t xml:space="preserve">ционных мероприятий инвалидам. </w:t>
      </w:r>
      <w:proofErr w:type="spellStart"/>
      <w:r w:rsidR="001A4A36" w:rsidRPr="0037053D">
        <w:rPr>
          <w:rFonts w:ascii="Times New Roman" w:eastAsia="Times New Roman" w:hAnsi="Times New Roman" w:cs="Times New Roman"/>
          <w:bCs/>
          <w:color w:val="000000"/>
          <w:sz w:val="28"/>
          <w:szCs w:val="28"/>
        </w:rPr>
        <w:t>Цифровизация</w:t>
      </w:r>
      <w:proofErr w:type="spellEnd"/>
      <w:r w:rsidR="001A4A36" w:rsidRPr="0037053D">
        <w:rPr>
          <w:rFonts w:ascii="Times New Roman" w:eastAsia="Times New Roman" w:hAnsi="Times New Roman" w:cs="Times New Roman"/>
          <w:bCs/>
          <w:color w:val="000000"/>
          <w:sz w:val="28"/>
          <w:szCs w:val="28"/>
        </w:rPr>
        <w:t xml:space="preserve"> процессов управления региональной системой комплексной реабилитации и абилитации </w:t>
      </w:r>
      <w:r w:rsidR="00A65F32" w:rsidRPr="0037053D">
        <w:rPr>
          <w:rFonts w:ascii="Times New Roman" w:hAnsi="Times New Roman" w:cs="Times New Roman"/>
          <w:sz w:val="28"/>
          <w:szCs w:val="28"/>
        </w:rPr>
        <w:t>лиц с инвалидностью</w:t>
      </w:r>
      <w:r w:rsidR="001A4A36" w:rsidRPr="0037053D">
        <w:rPr>
          <w:rFonts w:ascii="Times New Roman" w:eastAsia="Times New Roman" w:hAnsi="Times New Roman" w:cs="Times New Roman"/>
          <w:bCs/>
          <w:color w:val="000000"/>
          <w:sz w:val="28"/>
          <w:szCs w:val="28"/>
        </w:rPr>
        <w:t>, детей-инвалидов, в автономном округе обеспечивается путем модернизации государственной информационной системы прикладного программного обеспечения «Автоматизированная система обработки информации» (далее – ГИС ППО «АСОИ»)</w:t>
      </w:r>
      <w:r w:rsidR="00121628" w:rsidRPr="0037053D">
        <w:rPr>
          <w:rFonts w:ascii="Times New Roman" w:hAnsi="Times New Roman" w:cs="Times New Roman"/>
          <w:sz w:val="28"/>
          <w:szCs w:val="28"/>
        </w:rPr>
        <w:t>.</w:t>
      </w:r>
    </w:p>
    <w:p w:rsidR="009B776D" w:rsidRPr="0037053D" w:rsidRDefault="00B44451" w:rsidP="005E1DF0">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37053D">
        <w:rPr>
          <w:rFonts w:ascii="Times New Roman" w:hAnsi="Times New Roman" w:cs="Times New Roman"/>
          <w:sz w:val="28"/>
          <w:szCs w:val="28"/>
        </w:rPr>
        <w:t xml:space="preserve"> </w:t>
      </w:r>
      <w:r w:rsidR="00B23F83" w:rsidRPr="0037053D">
        <w:rPr>
          <w:rFonts w:ascii="Times New Roman" w:hAnsi="Times New Roman" w:cs="Times New Roman"/>
          <w:sz w:val="28"/>
          <w:szCs w:val="28"/>
        </w:rPr>
        <w:t xml:space="preserve">В </w:t>
      </w:r>
      <w:r w:rsidR="009D0A39" w:rsidRPr="0037053D">
        <w:rPr>
          <w:rFonts w:ascii="Times New Roman" w:hAnsi="Times New Roman" w:cs="Times New Roman"/>
          <w:sz w:val="28"/>
          <w:szCs w:val="28"/>
        </w:rPr>
        <w:t>процесс</w:t>
      </w:r>
      <w:r w:rsidR="00B23F83" w:rsidRPr="0037053D">
        <w:rPr>
          <w:rFonts w:ascii="Times New Roman" w:hAnsi="Times New Roman" w:cs="Times New Roman"/>
          <w:sz w:val="28"/>
          <w:szCs w:val="28"/>
        </w:rPr>
        <w:t>е</w:t>
      </w:r>
      <w:r w:rsidR="009D0A39" w:rsidRPr="0037053D">
        <w:rPr>
          <w:rFonts w:ascii="Times New Roman" w:hAnsi="Times New Roman" w:cs="Times New Roman"/>
          <w:sz w:val="28"/>
          <w:szCs w:val="28"/>
        </w:rPr>
        <w:t xml:space="preserve"> модернизации</w:t>
      </w:r>
      <w:r w:rsidR="00B23F83" w:rsidRPr="0037053D">
        <w:rPr>
          <w:rFonts w:ascii="Times New Roman" w:hAnsi="Times New Roman" w:cs="Times New Roman"/>
          <w:sz w:val="28"/>
          <w:szCs w:val="28"/>
        </w:rPr>
        <w:t xml:space="preserve"> ППО «АСОИ»</w:t>
      </w:r>
      <w:r w:rsidR="009D0A39" w:rsidRPr="0037053D">
        <w:rPr>
          <w:rFonts w:ascii="Times New Roman" w:hAnsi="Times New Roman" w:cs="Times New Roman"/>
          <w:sz w:val="28"/>
          <w:szCs w:val="28"/>
        </w:rPr>
        <w:t xml:space="preserve"> подключена «витрина» ФГБУ МСЭ Минтруда России</w:t>
      </w:r>
      <w:r w:rsidR="00B17A4C" w:rsidRPr="0037053D">
        <w:rPr>
          <w:rFonts w:ascii="Times New Roman" w:hAnsi="Times New Roman" w:cs="Times New Roman"/>
          <w:sz w:val="28"/>
          <w:szCs w:val="28"/>
        </w:rPr>
        <w:t>.</w:t>
      </w:r>
      <w:r w:rsidR="009D0A39" w:rsidRPr="0037053D">
        <w:rPr>
          <w:rFonts w:ascii="Times New Roman" w:hAnsi="Times New Roman" w:cs="Times New Roman"/>
          <w:sz w:val="28"/>
          <w:szCs w:val="28"/>
        </w:rPr>
        <w:t xml:space="preserve"> </w:t>
      </w:r>
      <w:r w:rsidR="009B776D" w:rsidRPr="0037053D">
        <w:rPr>
          <w:rFonts w:ascii="Times New Roman" w:hAnsi="Times New Roman" w:cs="Times New Roman"/>
          <w:sz w:val="28"/>
          <w:szCs w:val="28"/>
        </w:rPr>
        <w:t xml:space="preserve"> </w:t>
      </w:r>
      <w:r w:rsidR="00121628" w:rsidRPr="0037053D">
        <w:rPr>
          <w:rFonts w:ascii="Times New Roman" w:eastAsia="Times New Roman" w:hAnsi="Times New Roman" w:cs="Times New Roman"/>
          <w:bCs/>
          <w:color w:val="000000"/>
          <w:sz w:val="28"/>
          <w:szCs w:val="28"/>
        </w:rPr>
        <w:t xml:space="preserve">Система в автоматизированном режиме позволяет формировать индивидуальные маршруты для инвалидов, </w:t>
      </w:r>
      <w:r w:rsidR="00296E4B" w:rsidRPr="0037053D">
        <w:rPr>
          <w:rFonts w:ascii="Times New Roman" w:eastAsia="Times New Roman" w:hAnsi="Times New Roman" w:cs="Times New Roman"/>
          <w:bCs/>
          <w:color w:val="000000"/>
          <w:sz w:val="28"/>
          <w:szCs w:val="28"/>
        </w:rPr>
        <w:t>пред</w:t>
      </w:r>
      <w:r w:rsidR="00121628" w:rsidRPr="0037053D">
        <w:rPr>
          <w:rFonts w:ascii="Times New Roman" w:eastAsia="Times New Roman" w:hAnsi="Times New Roman" w:cs="Times New Roman"/>
          <w:bCs/>
          <w:color w:val="000000"/>
          <w:sz w:val="28"/>
          <w:szCs w:val="28"/>
        </w:rPr>
        <w:t xml:space="preserve">ставлять отчет </w:t>
      </w:r>
      <w:r w:rsidR="00296E4B" w:rsidRPr="0037053D">
        <w:rPr>
          <w:rFonts w:ascii="Times New Roman" w:eastAsia="Times New Roman" w:hAnsi="Times New Roman" w:cs="Times New Roman"/>
          <w:bCs/>
          <w:color w:val="000000"/>
          <w:sz w:val="28"/>
          <w:szCs w:val="28"/>
        </w:rPr>
        <w:t>об исполнении мероприятий</w:t>
      </w:r>
      <w:r w:rsidR="00121628" w:rsidRPr="0037053D">
        <w:rPr>
          <w:rFonts w:ascii="Times New Roman" w:eastAsia="Times New Roman" w:hAnsi="Times New Roman" w:cs="Times New Roman"/>
          <w:bCs/>
          <w:color w:val="000000"/>
          <w:sz w:val="28"/>
          <w:szCs w:val="28"/>
        </w:rPr>
        <w:t xml:space="preserve"> и динамически отслеживать движение инвалида по реабилитационному маршруту</w:t>
      </w:r>
      <w:r w:rsidR="00296E4B" w:rsidRPr="0037053D">
        <w:rPr>
          <w:rFonts w:ascii="Times New Roman" w:eastAsia="Times New Roman" w:hAnsi="Times New Roman" w:cs="Times New Roman"/>
          <w:bCs/>
          <w:color w:val="000000"/>
          <w:sz w:val="28"/>
          <w:szCs w:val="28"/>
        </w:rPr>
        <w:t>,</w:t>
      </w:r>
      <w:r w:rsidR="00121628" w:rsidRPr="0037053D">
        <w:rPr>
          <w:rFonts w:ascii="Times New Roman" w:eastAsia="Times New Roman" w:hAnsi="Times New Roman" w:cs="Times New Roman"/>
          <w:bCs/>
          <w:color w:val="000000"/>
          <w:sz w:val="28"/>
          <w:szCs w:val="28"/>
        </w:rPr>
        <w:t xml:space="preserve"> с оценкой полноты и эффективности проведения реабилитационных (абилитационных) мероприятий.</w:t>
      </w:r>
    </w:p>
    <w:p w:rsidR="00296E4B" w:rsidRPr="0037053D" w:rsidRDefault="00296E4B" w:rsidP="005E1DF0">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37053D">
        <w:rPr>
          <w:rFonts w:ascii="Times New Roman" w:eastAsia="Times New Roman" w:hAnsi="Times New Roman" w:cs="Times New Roman"/>
          <w:bCs/>
          <w:color w:val="000000"/>
          <w:sz w:val="28"/>
          <w:szCs w:val="28"/>
        </w:rPr>
        <w:t xml:space="preserve">Для регулирования комплексного сопровождения людей с инвалидностью на межведомственном уровне на каждого </w:t>
      </w:r>
      <w:r w:rsidR="003A1699" w:rsidRPr="0037053D">
        <w:rPr>
          <w:rFonts w:ascii="Times New Roman" w:eastAsia="Times New Roman" w:hAnsi="Times New Roman" w:cs="Times New Roman"/>
          <w:bCs/>
          <w:color w:val="000000"/>
          <w:sz w:val="28"/>
          <w:szCs w:val="28"/>
        </w:rPr>
        <w:t xml:space="preserve">лица с </w:t>
      </w:r>
      <w:r w:rsidRPr="0037053D">
        <w:rPr>
          <w:rFonts w:ascii="Times New Roman" w:eastAsia="Times New Roman" w:hAnsi="Times New Roman" w:cs="Times New Roman"/>
          <w:bCs/>
          <w:color w:val="000000"/>
          <w:sz w:val="28"/>
          <w:szCs w:val="28"/>
        </w:rPr>
        <w:t>инвалид</w:t>
      </w:r>
      <w:r w:rsidR="003A1699" w:rsidRPr="0037053D">
        <w:rPr>
          <w:rFonts w:ascii="Times New Roman" w:eastAsia="Times New Roman" w:hAnsi="Times New Roman" w:cs="Times New Roman"/>
          <w:bCs/>
          <w:color w:val="000000"/>
          <w:sz w:val="28"/>
          <w:szCs w:val="28"/>
        </w:rPr>
        <w:t xml:space="preserve">ностью </w:t>
      </w:r>
      <w:r w:rsidRPr="0037053D">
        <w:rPr>
          <w:rFonts w:ascii="Times New Roman" w:eastAsia="Times New Roman" w:hAnsi="Times New Roman" w:cs="Times New Roman"/>
          <w:bCs/>
          <w:color w:val="000000"/>
          <w:sz w:val="28"/>
          <w:szCs w:val="28"/>
        </w:rPr>
        <w:t xml:space="preserve">разрабатывается и утверждается индивидуальный маршрут сопровождения, также формируются региональные и муниципальные перечни необходимых образовательных, социальных услуг, мероприятий по социокультурной реабилитации, профориентации, физкультурно-оздоровительных мероприятий при оказании комплексной помощи </w:t>
      </w:r>
      <w:r w:rsidR="003A1699" w:rsidRPr="0037053D">
        <w:rPr>
          <w:rFonts w:ascii="Times New Roman" w:eastAsia="Times New Roman" w:hAnsi="Times New Roman" w:cs="Times New Roman"/>
          <w:bCs/>
          <w:color w:val="000000"/>
          <w:sz w:val="28"/>
          <w:szCs w:val="28"/>
        </w:rPr>
        <w:t xml:space="preserve">лицам с </w:t>
      </w:r>
      <w:r w:rsidRPr="0037053D">
        <w:rPr>
          <w:rFonts w:ascii="Times New Roman" w:eastAsia="Times New Roman" w:hAnsi="Times New Roman" w:cs="Times New Roman"/>
          <w:bCs/>
          <w:color w:val="000000"/>
          <w:sz w:val="28"/>
          <w:szCs w:val="28"/>
        </w:rPr>
        <w:t>инвалид</w:t>
      </w:r>
      <w:r w:rsidR="003A1699" w:rsidRPr="0037053D">
        <w:rPr>
          <w:rFonts w:ascii="Times New Roman" w:eastAsia="Times New Roman" w:hAnsi="Times New Roman" w:cs="Times New Roman"/>
          <w:bCs/>
          <w:color w:val="000000"/>
          <w:sz w:val="28"/>
          <w:szCs w:val="28"/>
        </w:rPr>
        <w:t>ностью</w:t>
      </w:r>
      <w:r w:rsidRPr="0037053D">
        <w:rPr>
          <w:rFonts w:ascii="Times New Roman" w:eastAsia="Times New Roman" w:hAnsi="Times New Roman" w:cs="Times New Roman"/>
          <w:bCs/>
          <w:color w:val="000000"/>
          <w:sz w:val="28"/>
          <w:szCs w:val="28"/>
        </w:rPr>
        <w:t xml:space="preserve"> и их семьям, региональные программы сопровождения инвалидов молодого возраста (от 18 до 44 лет), детей-инвалидов при получении ими профессионального образования и содействия в последующем трудоустройстве.</w:t>
      </w:r>
    </w:p>
    <w:p w:rsidR="00296E4B" w:rsidRPr="0037053D" w:rsidRDefault="00296E4B" w:rsidP="005E1DF0">
      <w:pPr>
        <w:autoSpaceDE w:val="0"/>
        <w:autoSpaceDN w:val="0"/>
        <w:adjustRightInd w:val="0"/>
        <w:spacing w:after="0"/>
        <w:ind w:firstLine="709"/>
        <w:jc w:val="both"/>
        <w:rPr>
          <w:rFonts w:ascii="Times New Roman" w:eastAsia="Times New Roman" w:hAnsi="Times New Roman" w:cs="Times New Roman"/>
          <w:bCs/>
          <w:color w:val="000000"/>
          <w:sz w:val="28"/>
          <w:szCs w:val="28"/>
        </w:rPr>
      </w:pPr>
      <w:r w:rsidRPr="0037053D">
        <w:rPr>
          <w:rFonts w:ascii="Times New Roman" w:eastAsia="Times New Roman" w:hAnsi="Times New Roman" w:cs="Times New Roman"/>
          <w:bCs/>
          <w:color w:val="000000"/>
          <w:sz w:val="28"/>
          <w:szCs w:val="28"/>
        </w:rPr>
        <w:t>Создаются условия для привлечения л</w:t>
      </w:r>
      <w:r w:rsidR="00D53BE3" w:rsidRPr="0037053D">
        <w:rPr>
          <w:rFonts w:ascii="Times New Roman" w:eastAsia="Times New Roman" w:hAnsi="Times New Roman" w:cs="Times New Roman"/>
          <w:bCs/>
          <w:color w:val="000000"/>
          <w:sz w:val="28"/>
          <w:szCs w:val="28"/>
        </w:rPr>
        <w:t>иц</w:t>
      </w:r>
      <w:r w:rsidRPr="0037053D">
        <w:rPr>
          <w:rFonts w:ascii="Times New Roman" w:eastAsia="Times New Roman" w:hAnsi="Times New Roman" w:cs="Times New Roman"/>
          <w:bCs/>
          <w:color w:val="000000"/>
          <w:sz w:val="28"/>
          <w:szCs w:val="28"/>
        </w:rPr>
        <w:t xml:space="preserve"> с инвалидностью к выполнению нормативов Всероссийского физкультурно-оздоровительного комплекса «Готов к труду и обороне», привлечения к участию в комплексном сопровождении </w:t>
      </w:r>
      <w:r w:rsidR="003230B0" w:rsidRPr="0037053D">
        <w:rPr>
          <w:rFonts w:ascii="Times New Roman" w:eastAsia="Times New Roman" w:hAnsi="Times New Roman" w:cs="Times New Roman"/>
          <w:bCs/>
          <w:color w:val="000000"/>
          <w:sz w:val="28"/>
          <w:szCs w:val="28"/>
        </w:rPr>
        <w:t xml:space="preserve">лиц с </w:t>
      </w:r>
      <w:r w:rsidRPr="0037053D">
        <w:rPr>
          <w:rFonts w:ascii="Times New Roman" w:eastAsia="Times New Roman" w:hAnsi="Times New Roman" w:cs="Times New Roman"/>
          <w:bCs/>
          <w:color w:val="000000"/>
          <w:sz w:val="28"/>
          <w:szCs w:val="28"/>
        </w:rPr>
        <w:t>инвалид</w:t>
      </w:r>
      <w:r w:rsidR="003230B0" w:rsidRPr="0037053D">
        <w:rPr>
          <w:rFonts w:ascii="Times New Roman" w:eastAsia="Times New Roman" w:hAnsi="Times New Roman" w:cs="Times New Roman"/>
          <w:bCs/>
          <w:color w:val="000000"/>
          <w:sz w:val="28"/>
          <w:szCs w:val="28"/>
        </w:rPr>
        <w:t>ностью</w:t>
      </w:r>
      <w:r w:rsidRPr="0037053D">
        <w:rPr>
          <w:rFonts w:ascii="Times New Roman" w:eastAsia="Times New Roman" w:hAnsi="Times New Roman" w:cs="Times New Roman"/>
          <w:bCs/>
          <w:color w:val="000000"/>
          <w:sz w:val="28"/>
          <w:szCs w:val="28"/>
        </w:rPr>
        <w:t xml:space="preserve"> некоммерческих организаций, родительских объединений, благотворительных фондов и бизнес-структур. Планируется утвердить специальные культурно-просветительские программы для людей с инвалидностью.</w:t>
      </w:r>
    </w:p>
    <w:p w:rsidR="004C0AF8" w:rsidRPr="0037053D" w:rsidRDefault="004C0AF8" w:rsidP="004C0AF8">
      <w:pPr>
        <w:pStyle w:val="Default"/>
        <w:spacing w:line="276" w:lineRule="auto"/>
        <w:ind w:firstLine="709"/>
        <w:jc w:val="both"/>
        <w:rPr>
          <w:color w:val="auto"/>
          <w:sz w:val="28"/>
          <w:szCs w:val="28"/>
        </w:rPr>
      </w:pPr>
      <w:r w:rsidRPr="0037053D">
        <w:rPr>
          <w:color w:val="auto"/>
          <w:sz w:val="28"/>
          <w:szCs w:val="28"/>
        </w:rPr>
        <w:t xml:space="preserve">Создание системы комплексной реабилитации и абилитация людей с инвалидностью направлена на предоставление полного спектра медицинских, социальных, образовательных услуг, а также должна рассматривать вопросы трудоустройства и культурный аспект развития, </w:t>
      </w:r>
      <w:r w:rsidRPr="0037053D">
        <w:rPr>
          <w:color w:val="auto"/>
          <w:sz w:val="28"/>
          <w:szCs w:val="28"/>
        </w:rPr>
        <w:lastRenderedPageBreak/>
        <w:t xml:space="preserve">учитывая при этом особенности развития и потребности лиц с инвалидностью.    </w:t>
      </w:r>
    </w:p>
    <w:p w:rsidR="006D10DF" w:rsidRPr="0037053D" w:rsidRDefault="006D10DF" w:rsidP="005E1DF0">
      <w:pPr>
        <w:spacing w:after="0"/>
        <w:ind w:firstLine="709"/>
        <w:jc w:val="both"/>
        <w:rPr>
          <w:rFonts w:ascii="Times New Roman" w:hAnsi="Times New Roman" w:cs="Times New Roman"/>
          <w:color w:val="000000"/>
          <w:sz w:val="28"/>
          <w:szCs w:val="28"/>
          <w:shd w:val="clear" w:color="auto" w:fill="FFFFFF"/>
        </w:rPr>
      </w:pPr>
      <w:r w:rsidRPr="0037053D">
        <w:rPr>
          <w:rFonts w:ascii="Times New Roman" w:hAnsi="Times New Roman" w:cs="Times New Roman"/>
          <w:color w:val="000000"/>
          <w:sz w:val="28"/>
          <w:szCs w:val="28"/>
          <w:shd w:val="clear" w:color="auto" w:fill="FFFFFF"/>
        </w:rPr>
        <w:t>В ходе формировании системы комплексной реабилитации и абилитации инвалидов выявлены сдерживающие факторы и ключевые проблемы:</w:t>
      </w:r>
    </w:p>
    <w:p w:rsidR="00241D6E" w:rsidRPr="0037053D" w:rsidRDefault="00294031" w:rsidP="005E1DF0">
      <w:pPr>
        <w:spacing w:after="0"/>
        <w:ind w:firstLine="709"/>
        <w:jc w:val="both"/>
        <w:rPr>
          <w:rFonts w:ascii="Times New Roman" w:hAnsi="Times New Roman" w:cs="Times New Roman"/>
          <w:color w:val="000000"/>
          <w:sz w:val="28"/>
          <w:szCs w:val="28"/>
          <w:shd w:val="clear" w:color="auto" w:fill="FFFFFF"/>
        </w:rPr>
      </w:pPr>
      <w:r w:rsidRPr="0037053D">
        <w:rPr>
          <w:rFonts w:ascii="Times New Roman" w:hAnsi="Times New Roman" w:cs="Times New Roman"/>
          <w:color w:val="000000"/>
          <w:sz w:val="28"/>
          <w:szCs w:val="28"/>
          <w:shd w:val="clear" w:color="auto" w:fill="FFFFFF"/>
        </w:rPr>
        <w:t xml:space="preserve">недостаточная </w:t>
      </w:r>
      <w:r w:rsidR="00241D6E" w:rsidRPr="0037053D">
        <w:rPr>
          <w:rFonts w:ascii="Times New Roman" w:hAnsi="Times New Roman" w:cs="Times New Roman"/>
          <w:color w:val="000000"/>
          <w:sz w:val="28"/>
          <w:szCs w:val="28"/>
          <w:shd w:val="clear" w:color="auto" w:fill="FFFFFF"/>
        </w:rPr>
        <w:t>доступность реабилитационных и абилитационных услуг;</w:t>
      </w:r>
    </w:p>
    <w:p w:rsidR="00880F3F" w:rsidRPr="0037053D" w:rsidRDefault="00241D6E" w:rsidP="005E1DF0">
      <w:pPr>
        <w:spacing w:after="0"/>
        <w:ind w:firstLine="709"/>
        <w:jc w:val="both"/>
        <w:rPr>
          <w:rFonts w:ascii="Times New Roman" w:hAnsi="Times New Roman" w:cs="Times New Roman"/>
          <w:color w:val="000000"/>
          <w:sz w:val="28"/>
          <w:szCs w:val="28"/>
          <w:shd w:val="clear" w:color="auto" w:fill="FFFFFF"/>
        </w:rPr>
      </w:pPr>
      <w:r w:rsidRPr="0037053D">
        <w:rPr>
          <w:rFonts w:ascii="Times New Roman" w:hAnsi="Times New Roman" w:cs="Times New Roman"/>
          <w:color w:val="000000"/>
          <w:sz w:val="28"/>
          <w:szCs w:val="28"/>
          <w:shd w:val="clear" w:color="auto" w:fill="FFFFFF"/>
        </w:rPr>
        <w:t xml:space="preserve">отсутствие действенного механизма по сопровождению </w:t>
      </w:r>
      <w:r w:rsidR="003230B0" w:rsidRPr="0037053D">
        <w:rPr>
          <w:rFonts w:ascii="Times New Roman" w:hAnsi="Times New Roman" w:cs="Times New Roman"/>
          <w:color w:val="000000"/>
          <w:sz w:val="28"/>
          <w:szCs w:val="28"/>
          <w:shd w:val="clear" w:color="auto" w:fill="FFFFFF"/>
        </w:rPr>
        <w:t xml:space="preserve">лиц с </w:t>
      </w:r>
      <w:r w:rsidRPr="0037053D">
        <w:rPr>
          <w:rFonts w:ascii="Times New Roman" w:hAnsi="Times New Roman" w:cs="Times New Roman"/>
          <w:color w:val="000000"/>
          <w:sz w:val="28"/>
          <w:szCs w:val="28"/>
          <w:shd w:val="clear" w:color="auto" w:fill="FFFFFF"/>
        </w:rPr>
        <w:t>инвалид</w:t>
      </w:r>
      <w:r w:rsidR="003230B0" w:rsidRPr="0037053D">
        <w:rPr>
          <w:rFonts w:ascii="Times New Roman" w:hAnsi="Times New Roman" w:cs="Times New Roman"/>
          <w:color w:val="000000"/>
          <w:sz w:val="28"/>
          <w:szCs w:val="28"/>
          <w:shd w:val="clear" w:color="auto" w:fill="FFFFFF"/>
        </w:rPr>
        <w:t>ностью</w:t>
      </w:r>
      <w:r w:rsidRPr="0037053D">
        <w:rPr>
          <w:rFonts w:ascii="Times New Roman" w:hAnsi="Times New Roman" w:cs="Times New Roman"/>
          <w:color w:val="000000"/>
          <w:sz w:val="28"/>
          <w:szCs w:val="28"/>
          <w:shd w:val="clear" w:color="auto" w:fill="FFFFFF"/>
        </w:rPr>
        <w:t xml:space="preserve"> и их семей при получении таких услуг и организации их жизнеустройства;</w:t>
      </w:r>
    </w:p>
    <w:p w:rsidR="00EA7329" w:rsidRPr="0037053D" w:rsidRDefault="00241D6E" w:rsidP="005E1DF0">
      <w:pPr>
        <w:spacing w:after="0"/>
        <w:ind w:firstLine="709"/>
        <w:jc w:val="both"/>
        <w:rPr>
          <w:rFonts w:ascii="Times New Roman" w:hAnsi="Times New Roman" w:cs="Times New Roman"/>
          <w:sz w:val="28"/>
          <w:szCs w:val="28"/>
        </w:rPr>
      </w:pPr>
      <w:r w:rsidRPr="0037053D">
        <w:rPr>
          <w:rFonts w:ascii="Times New Roman" w:hAnsi="Times New Roman" w:cs="Times New Roman"/>
          <w:color w:val="000000"/>
          <w:sz w:val="28"/>
          <w:szCs w:val="28"/>
          <w:shd w:val="clear" w:color="auto" w:fill="FFFFFF"/>
        </w:rPr>
        <w:t>недостаточное нормативно</w:t>
      </w:r>
      <w:r w:rsidR="00230EC6" w:rsidRPr="0037053D">
        <w:rPr>
          <w:rFonts w:ascii="Times New Roman" w:hAnsi="Times New Roman" w:cs="Times New Roman"/>
          <w:color w:val="000000"/>
          <w:sz w:val="28"/>
          <w:szCs w:val="28"/>
          <w:shd w:val="clear" w:color="auto" w:fill="FFFFFF"/>
        </w:rPr>
        <w:t xml:space="preserve">е </w:t>
      </w:r>
      <w:r w:rsidRPr="0037053D">
        <w:rPr>
          <w:rFonts w:ascii="Times New Roman" w:hAnsi="Times New Roman" w:cs="Times New Roman"/>
          <w:color w:val="000000"/>
          <w:sz w:val="28"/>
          <w:szCs w:val="28"/>
          <w:shd w:val="clear" w:color="auto" w:fill="FFFFFF"/>
        </w:rPr>
        <w:t>правовое и организационно-методическое обеспечение</w:t>
      </w:r>
      <w:r w:rsidRPr="0037053D">
        <w:rPr>
          <w:rFonts w:ascii="Times New Roman" w:hAnsi="Times New Roman" w:cs="Times New Roman"/>
          <w:sz w:val="28"/>
          <w:szCs w:val="28"/>
        </w:rPr>
        <w:t xml:space="preserve"> в регулировании вопроса комплексной реабилитации</w:t>
      </w:r>
      <w:r w:rsidR="00EA7329" w:rsidRPr="0037053D">
        <w:rPr>
          <w:rFonts w:ascii="Times New Roman" w:hAnsi="Times New Roman" w:cs="Times New Roman"/>
          <w:sz w:val="28"/>
          <w:szCs w:val="28"/>
        </w:rPr>
        <w:t>;</w:t>
      </w:r>
    </w:p>
    <w:p w:rsidR="00EA7329" w:rsidRPr="0037053D" w:rsidRDefault="00EA7329" w:rsidP="00EA7329">
      <w:pPr>
        <w:tabs>
          <w:tab w:val="left" w:pos="851"/>
          <w:tab w:val="left" w:pos="993"/>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 xml:space="preserve">отсутствие синхронизации нормативных правовых документов, регламентирующих и стандартизирующих услуги по социальной реабилитации и абилитации на бесплатной основе. </w:t>
      </w:r>
    </w:p>
    <w:p w:rsidR="00602B14" w:rsidRPr="0037053D" w:rsidRDefault="002124CD" w:rsidP="005E1DF0">
      <w:pPr>
        <w:spacing w:after="0"/>
        <w:ind w:firstLine="709"/>
        <w:jc w:val="both"/>
        <w:rPr>
          <w:rFonts w:ascii="Times New Roman" w:hAnsi="Times New Roman" w:cs="Times New Roman"/>
          <w:sz w:val="28"/>
          <w:szCs w:val="28"/>
        </w:rPr>
      </w:pPr>
      <w:r w:rsidRPr="0037053D">
        <w:rPr>
          <w:rFonts w:ascii="Times New Roman" w:hAnsi="Times New Roman"/>
          <w:sz w:val="28"/>
          <w:szCs w:val="28"/>
        </w:rPr>
        <w:t>Для создания</w:t>
      </w:r>
      <w:r w:rsidR="00EA7329" w:rsidRPr="0037053D">
        <w:rPr>
          <w:rFonts w:ascii="Times New Roman" w:hAnsi="Times New Roman"/>
          <w:sz w:val="28"/>
          <w:szCs w:val="28"/>
        </w:rPr>
        <w:t xml:space="preserve"> и развити</w:t>
      </w:r>
      <w:r w:rsidRPr="0037053D">
        <w:rPr>
          <w:rFonts w:ascii="Times New Roman" w:hAnsi="Times New Roman"/>
          <w:sz w:val="28"/>
          <w:szCs w:val="28"/>
        </w:rPr>
        <w:t>е</w:t>
      </w:r>
      <w:r w:rsidR="00EA7329" w:rsidRPr="0037053D">
        <w:rPr>
          <w:rFonts w:ascii="Times New Roman" w:hAnsi="Times New Roman"/>
          <w:sz w:val="28"/>
          <w:szCs w:val="28"/>
        </w:rPr>
        <w:t xml:space="preserve"> системы комплексной реабилитации и абилитации </w:t>
      </w:r>
      <w:r w:rsidR="003230B0" w:rsidRPr="0037053D">
        <w:rPr>
          <w:rFonts w:ascii="Times New Roman" w:hAnsi="Times New Roman"/>
          <w:sz w:val="28"/>
          <w:szCs w:val="28"/>
        </w:rPr>
        <w:t xml:space="preserve">лиц с </w:t>
      </w:r>
      <w:r w:rsidR="00EA7329" w:rsidRPr="0037053D">
        <w:rPr>
          <w:rFonts w:ascii="Times New Roman" w:hAnsi="Times New Roman"/>
          <w:sz w:val="28"/>
          <w:szCs w:val="28"/>
        </w:rPr>
        <w:t>инвалид</w:t>
      </w:r>
      <w:r w:rsidR="003230B0" w:rsidRPr="0037053D">
        <w:rPr>
          <w:rFonts w:ascii="Times New Roman" w:hAnsi="Times New Roman"/>
          <w:sz w:val="28"/>
          <w:szCs w:val="28"/>
        </w:rPr>
        <w:t>ностью</w:t>
      </w:r>
      <w:r w:rsidR="00EA7329" w:rsidRPr="0037053D">
        <w:rPr>
          <w:rFonts w:ascii="Times New Roman" w:hAnsi="Times New Roman"/>
          <w:sz w:val="28"/>
          <w:szCs w:val="28"/>
        </w:rPr>
        <w:t xml:space="preserve"> с</w:t>
      </w:r>
      <w:r w:rsidR="00F30087" w:rsidRPr="0037053D">
        <w:rPr>
          <w:rFonts w:ascii="Times New Roman" w:hAnsi="Times New Roman"/>
          <w:sz w:val="28"/>
          <w:szCs w:val="28"/>
        </w:rPr>
        <w:t>формулированы рекомендации</w:t>
      </w:r>
      <w:r w:rsidR="00356BD8" w:rsidRPr="0037053D">
        <w:rPr>
          <w:rFonts w:ascii="Times New Roman" w:hAnsi="Times New Roman"/>
          <w:sz w:val="28"/>
          <w:szCs w:val="28"/>
        </w:rPr>
        <w:t>:</w:t>
      </w:r>
      <w:r w:rsidR="00602B14" w:rsidRPr="0037053D">
        <w:rPr>
          <w:rFonts w:ascii="Times New Roman" w:hAnsi="Times New Roman"/>
          <w:sz w:val="28"/>
          <w:szCs w:val="28"/>
        </w:rPr>
        <w:t xml:space="preserve"> </w:t>
      </w:r>
    </w:p>
    <w:p w:rsidR="00902AD2" w:rsidRPr="0037053D" w:rsidRDefault="00880F3F" w:rsidP="007211CB">
      <w:pPr>
        <w:pStyle w:val="ConsPlusTitle"/>
        <w:numPr>
          <w:ilvl w:val="0"/>
          <w:numId w:val="7"/>
        </w:numPr>
        <w:tabs>
          <w:tab w:val="left" w:pos="993"/>
        </w:tabs>
        <w:spacing w:line="276" w:lineRule="auto"/>
        <w:ind w:left="0" w:firstLine="709"/>
        <w:jc w:val="both"/>
        <w:outlineLvl w:val="1"/>
        <w:rPr>
          <w:rFonts w:ascii="Times New Roman" w:hAnsi="Times New Roman"/>
          <w:b w:val="0"/>
          <w:sz w:val="28"/>
          <w:szCs w:val="28"/>
        </w:rPr>
      </w:pPr>
      <w:r w:rsidRPr="0037053D">
        <w:rPr>
          <w:rFonts w:ascii="Times New Roman" w:hAnsi="Times New Roman"/>
          <w:b w:val="0"/>
          <w:sz w:val="28"/>
          <w:szCs w:val="28"/>
        </w:rPr>
        <w:t xml:space="preserve"> </w:t>
      </w:r>
      <w:r w:rsidR="00602B14" w:rsidRPr="0037053D">
        <w:rPr>
          <w:rFonts w:ascii="Times New Roman" w:hAnsi="Times New Roman"/>
          <w:b w:val="0"/>
          <w:sz w:val="28"/>
          <w:szCs w:val="28"/>
          <w:lang w:bidi="ru-RU"/>
        </w:rPr>
        <w:t xml:space="preserve"> </w:t>
      </w:r>
      <w:r w:rsidR="00664F5B" w:rsidRPr="0037053D">
        <w:rPr>
          <w:rFonts w:ascii="Times New Roman" w:hAnsi="Times New Roman"/>
          <w:b w:val="0"/>
          <w:sz w:val="28"/>
          <w:szCs w:val="28"/>
          <w:lang w:bidi="ru-RU"/>
        </w:rPr>
        <w:t>Разви</w:t>
      </w:r>
      <w:r w:rsidR="004C0AF8" w:rsidRPr="0037053D">
        <w:rPr>
          <w:rFonts w:ascii="Times New Roman" w:hAnsi="Times New Roman"/>
          <w:b w:val="0"/>
          <w:sz w:val="28"/>
          <w:szCs w:val="28"/>
          <w:lang w:bidi="ru-RU"/>
        </w:rPr>
        <w:t>ват</w:t>
      </w:r>
      <w:r w:rsidR="00B0768B" w:rsidRPr="0037053D">
        <w:rPr>
          <w:rFonts w:ascii="Times New Roman" w:hAnsi="Times New Roman"/>
          <w:b w:val="0"/>
          <w:sz w:val="28"/>
          <w:szCs w:val="28"/>
          <w:lang w:bidi="ru-RU"/>
        </w:rPr>
        <w:t>ь</w:t>
      </w:r>
      <w:r w:rsidR="00664F5B" w:rsidRPr="0037053D">
        <w:rPr>
          <w:rFonts w:ascii="Times New Roman" w:hAnsi="Times New Roman"/>
          <w:b w:val="0"/>
          <w:sz w:val="28"/>
          <w:szCs w:val="28"/>
          <w:lang w:bidi="ru-RU"/>
        </w:rPr>
        <w:t xml:space="preserve"> альтернативны</w:t>
      </w:r>
      <w:r w:rsidR="00B0768B" w:rsidRPr="0037053D">
        <w:rPr>
          <w:rFonts w:ascii="Times New Roman" w:hAnsi="Times New Roman"/>
          <w:b w:val="0"/>
          <w:sz w:val="28"/>
          <w:szCs w:val="28"/>
          <w:lang w:bidi="ru-RU"/>
        </w:rPr>
        <w:t>е</w:t>
      </w:r>
      <w:r w:rsidR="00664F5B" w:rsidRPr="0037053D">
        <w:rPr>
          <w:rFonts w:ascii="Times New Roman" w:hAnsi="Times New Roman"/>
          <w:b w:val="0"/>
          <w:sz w:val="28"/>
          <w:szCs w:val="28"/>
          <w:lang w:bidi="ru-RU"/>
        </w:rPr>
        <w:t xml:space="preserve"> механизм</w:t>
      </w:r>
      <w:r w:rsidR="00B0768B" w:rsidRPr="0037053D">
        <w:rPr>
          <w:rFonts w:ascii="Times New Roman" w:hAnsi="Times New Roman"/>
          <w:b w:val="0"/>
          <w:sz w:val="28"/>
          <w:szCs w:val="28"/>
          <w:lang w:bidi="ru-RU"/>
        </w:rPr>
        <w:t>ы</w:t>
      </w:r>
      <w:r w:rsidR="00902AD2" w:rsidRPr="0037053D">
        <w:rPr>
          <w:rFonts w:ascii="Times New Roman" w:hAnsi="Times New Roman"/>
          <w:b w:val="0"/>
          <w:sz w:val="28"/>
          <w:szCs w:val="28"/>
          <w:lang w:bidi="ru-RU"/>
        </w:rPr>
        <w:t xml:space="preserve"> </w:t>
      </w:r>
      <w:r w:rsidR="00902AD2" w:rsidRPr="0037053D">
        <w:rPr>
          <w:rFonts w:ascii="Times New Roman" w:hAnsi="Times New Roman"/>
          <w:b w:val="0"/>
          <w:sz w:val="28"/>
          <w:szCs w:val="28"/>
        </w:rPr>
        <w:t>сопро</w:t>
      </w:r>
      <w:r w:rsidR="00E039B6" w:rsidRPr="0037053D">
        <w:rPr>
          <w:rFonts w:ascii="Times New Roman" w:hAnsi="Times New Roman"/>
          <w:b w:val="0"/>
          <w:sz w:val="28"/>
          <w:szCs w:val="28"/>
        </w:rPr>
        <w:t>вождения лиц с инвалидностью в вопросах содействия</w:t>
      </w:r>
      <w:r w:rsidR="00902AD2" w:rsidRPr="0037053D">
        <w:rPr>
          <w:rFonts w:ascii="Times New Roman" w:hAnsi="Times New Roman"/>
          <w:b w:val="0"/>
          <w:sz w:val="28"/>
          <w:szCs w:val="28"/>
        </w:rPr>
        <w:t xml:space="preserve"> </w:t>
      </w:r>
      <w:r w:rsidR="00E039B6" w:rsidRPr="0037053D">
        <w:rPr>
          <w:rFonts w:ascii="Times New Roman" w:hAnsi="Times New Roman"/>
          <w:b w:val="0"/>
          <w:sz w:val="28"/>
          <w:szCs w:val="28"/>
        </w:rPr>
        <w:t>их занятости</w:t>
      </w:r>
      <w:r w:rsidR="00902AD2" w:rsidRPr="0037053D">
        <w:rPr>
          <w:rFonts w:ascii="Times New Roman" w:hAnsi="Times New Roman"/>
          <w:b w:val="0"/>
          <w:sz w:val="28"/>
          <w:szCs w:val="28"/>
        </w:rPr>
        <w:t xml:space="preserve"> посредством активного включения в данный вопрос </w:t>
      </w:r>
      <w:r w:rsidR="00902AD2" w:rsidRPr="0037053D">
        <w:rPr>
          <w:rFonts w:ascii="Times New Roman" w:hAnsi="Times New Roman"/>
          <w:b w:val="0"/>
          <w:sz w:val="28"/>
          <w:szCs w:val="28"/>
          <w:shd w:val="clear" w:color="auto" w:fill="FFFFFF" w:themeFill="background1"/>
        </w:rPr>
        <w:t>социально ориент</w:t>
      </w:r>
      <w:r w:rsidR="00E039B6" w:rsidRPr="0037053D">
        <w:rPr>
          <w:rFonts w:ascii="Times New Roman" w:hAnsi="Times New Roman"/>
          <w:b w:val="0"/>
          <w:sz w:val="28"/>
          <w:szCs w:val="28"/>
          <w:shd w:val="clear" w:color="auto" w:fill="FFFFFF" w:themeFill="background1"/>
        </w:rPr>
        <w:t>ированных некоммерчески</w:t>
      </w:r>
      <w:r w:rsidR="00230EC6" w:rsidRPr="0037053D">
        <w:rPr>
          <w:rFonts w:ascii="Times New Roman" w:hAnsi="Times New Roman"/>
          <w:b w:val="0"/>
          <w:sz w:val="28"/>
          <w:szCs w:val="28"/>
          <w:shd w:val="clear" w:color="auto" w:fill="FFFFFF" w:themeFill="background1"/>
        </w:rPr>
        <w:t>х</w:t>
      </w:r>
      <w:r w:rsidR="00E039B6" w:rsidRPr="0037053D">
        <w:rPr>
          <w:rFonts w:ascii="Times New Roman" w:hAnsi="Times New Roman"/>
          <w:b w:val="0"/>
          <w:sz w:val="28"/>
          <w:szCs w:val="28"/>
          <w:shd w:val="clear" w:color="auto" w:fill="FFFFFF" w:themeFill="background1"/>
        </w:rPr>
        <w:t xml:space="preserve"> организаций</w:t>
      </w:r>
      <w:r w:rsidR="00902AD2" w:rsidRPr="0037053D">
        <w:rPr>
          <w:rFonts w:ascii="Times New Roman" w:hAnsi="Times New Roman"/>
          <w:b w:val="0"/>
          <w:sz w:val="28"/>
          <w:szCs w:val="28"/>
          <w:shd w:val="clear" w:color="auto" w:fill="FFFFFF" w:themeFill="background1"/>
        </w:rPr>
        <w:t xml:space="preserve"> (далее </w:t>
      </w:r>
      <w:r w:rsidR="00230EC6" w:rsidRPr="0037053D">
        <w:rPr>
          <w:rFonts w:ascii="Times New Roman" w:hAnsi="Times New Roman"/>
          <w:b w:val="0"/>
          <w:sz w:val="28"/>
          <w:szCs w:val="28"/>
          <w:shd w:val="clear" w:color="auto" w:fill="FFFFFF" w:themeFill="background1"/>
        </w:rPr>
        <w:t>–</w:t>
      </w:r>
      <w:r w:rsidR="00902AD2" w:rsidRPr="0037053D">
        <w:rPr>
          <w:rFonts w:ascii="Times New Roman" w:hAnsi="Times New Roman"/>
          <w:b w:val="0"/>
          <w:sz w:val="28"/>
          <w:szCs w:val="28"/>
          <w:shd w:val="clear" w:color="auto" w:fill="FFFFFF" w:themeFill="background1"/>
        </w:rPr>
        <w:t xml:space="preserve"> </w:t>
      </w:r>
      <w:r w:rsidR="0041589C" w:rsidRPr="0037053D">
        <w:rPr>
          <w:rFonts w:ascii="Times New Roman" w:hAnsi="Times New Roman"/>
          <w:b w:val="0"/>
          <w:sz w:val="28"/>
          <w:szCs w:val="28"/>
          <w:shd w:val="clear" w:color="auto" w:fill="FFFFFF" w:themeFill="background1"/>
        </w:rPr>
        <w:t>СОНКО</w:t>
      </w:r>
      <w:r w:rsidR="00902AD2" w:rsidRPr="0037053D">
        <w:rPr>
          <w:rFonts w:ascii="Times New Roman" w:hAnsi="Times New Roman"/>
          <w:b w:val="0"/>
          <w:sz w:val="28"/>
          <w:szCs w:val="28"/>
          <w:shd w:val="clear" w:color="auto" w:fill="FFFFFF" w:themeFill="background1"/>
        </w:rPr>
        <w:t>),</w:t>
      </w:r>
      <w:r w:rsidR="00902AD2" w:rsidRPr="0037053D">
        <w:rPr>
          <w:rFonts w:ascii="Times New Roman" w:hAnsi="Times New Roman"/>
          <w:b w:val="0"/>
          <w:sz w:val="28"/>
          <w:szCs w:val="28"/>
        </w:rPr>
        <w:t xml:space="preserve"> общественных объединений </w:t>
      </w:r>
      <w:r w:rsidR="003230B0" w:rsidRPr="0037053D">
        <w:rPr>
          <w:rFonts w:ascii="Times New Roman" w:hAnsi="Times New Roman"/>
          <w:b w:val="0"/>
          <w:sz w:val="28"/>
          <w:szCs w:val="28"/>
        </w:rPr>
        <w:t xml:space="preserve">лиц с </w:t>
      </w:r>
      <w:r w:rsidR="00902AD2" w:rsidRPr="0037053D">
        <w:rPr>
          <w:rFonts w:ascii="Times New Roman" w:hAnsi="Times New Roman"/>
          <w:b w:val="0"/>
          <w:sz w:val="28"/>
          <w:szCs w:val="28"/>
        </w:rPr>
        <w:t>инвалид</w:t>
      </w:r>
      <w:r w:rsidR="003230B0" w:rsidRPr="0037053D">
        <w:rPr>
          <w:rFonts w:ascii="Times New Roman" w:hAnsi="Times New Roman"/>
          <w:b w:val="0"/>
          <w:sz w:val="28"/>
          <w:szCs w:val="28"/>
        </w:rPr>
        <w:t>ностью</w:t>
      </w:r>
      <w:r w:rsidR="00902AD2" w:rsidRPr="0037053D">
        <w:rPr>
          <w:rFonts w:ascii="Times New Roman" w:hAnsi="Times New Roman"/>
          <w:b w:val="0"/>
          <w:sz w:val="28"/>
          <w:szCs w:val="28"/>
        </w:rPr>
        <w:t xml:space="preserve"> (Всероссийского общества слепых, Всероссийского общества глухих, Всероссийского общества инвалидов и других), а также волонтерского (добровольческого) движения.</w:t>
      </w:r>
    </w:p>
    <w:p w:rsidR="00C15FBD" w:rsidRPr="0037053D" w:rsidRDefault="00B0768B" w:rsidP="005E1DF0">
      <w:pPr>
        <w:pStyle w:val="ConsPlusTitle"/>
        <w:numPr>
          <w:ilvl w:val="0"/>
          <w:numId w:val="7"/>
        </w:numPr>
        <w:tabs>
          <w:tab w:val="left" w:pos="851"/>
          <w:tab w:val="left" w:pos="993"/>
        </w:tabs>
        <w:spacing w:line="276" w:lineRule="auto"/>
        <w:ind w:left="0" w:firstLine="709"/>
        <w:jc w:val="both"/>
        <w:outlineLvl w:val="1"/>
        <w:rPr>
          <w:rFonts w:ascii="Times New Roman" w:hAnsi="Times New Roman"/>
          <w:b w:val="0"/>
          <w:sz w:val="28"/>
          <w:szCs w:val="28"/>
          <w:lang w:bidi="ru-RU"/>
        </w:rPr>
      </w:pPr>
      <w:r w:rsidRPr="0037053D">
        <w:rPr>
          <w:rFonts w:ascii="Times New Roman" w:hAnsi="Times New Roman"/>
          <w:b w:val="0"/>
          <w:sz w:val="28"/>
          <w:szCs w:val="28"/>
          <w:lang w:bidi="ru-RU"/>
        </w:rPr>
        <w:t>Сф</w:t>
      </w:r>
      <w:r w:rsidR="00E039B6" w:rsidRPr="0037053D">
        <w:rPr>
          <w:rFonts w:ascii="Times New Roman" w:hAnsi="Times New Roman"/>
          <w:b w:val="0"/>
          <w:sz w:val="28"/>
          <w:szCs w:val="28"/>
          <w:lang w:bidi="ru-RU"/>
        </w:rPr>
        <w:t>ормирова</w:t>
      </w:r>
      <w:r w:rsidRPr="0037053D">
        <w:rPr>
          <w:rFonts w:ascii="Times New Roman" w:hAnsi="Times New Roman"/>
          <w:b w:val="0"/>
          <w:sz w:val="28"/>
          <w:szCs w:val="28"/>
          <w:lang w:bidi="ru-RU"/>
        </w:rPr>
        <w:t>ть</w:t>
      </w:r>
      <w:r w:rsidR="00E039B6" w:rsidRPr="0037053D">
        <w:rPr>
          <w:rFonts w:ascii="Times New Roman" w:hAnsi="Times New Roman"/>
          <w:b w:val="0"/>
          <w:sz w:val="28"/>
          <w:szCs w:val="28"/>
          <w:lang w:bidi="ru-RU"/>
        </w:rPr>
        <w:t xml:space="preserve"> региональн</w:t>
      </w:r>
      <w:r w:rsidRPr="0037053D">
        <w:rPr>
          <w:rFonts w:ascii="Times New Roman" w:hAnsi="Times New Roman"/>
          <w:b w:val="0"/>
          <w:sz w:val="28"/>
          <w:szCs w:val="28"/>
          <w:lang w:bidi="ru-RU"/>
        </w:rPr>
        <w:t>ую</w:t>
      </w:r>
      <w:r w:rsidR="00E039B6" w:rsidRPr="0037053D">
        <w:rPr>
          <w:rFonts w:ascii="Times New Roman" w:hAnsi="Times New Roman"/>
          <w:b w:val="0"/>
          <w:sz w:val="28"/>
          <w:szCs w:val="28"/>
          <w:lang w:bidi="ru-RU"/>
        </w:rPr>
        <w:t xml:space="preserve"> систем</w:t>
      </w:r>
      <w:r w:rsidRPr="0037053D">
        <w:rPr>
          <w:rFonts w:ascii="Times New Roman" w:hAnsi="Times New Roman"/>
          <w:b w:val="0"/>
          <w:sz w:val="28"/>
          <w:szCs w:val="28"/>
          <w:lang w:bidi="ru-RU"/>
        </w:rPr>
        <w:t>у</w:t>
      </w:r>
      <w:r w:rsidR="00902AD2" w:rsidRPr="0037053D">
        <w:rPr>
          <w:rFonts w:ascii="Times New Roman" w:hAnsi="Times New Roman"/>
          <w:b w:val="0"/>
          <w:sz w:val="28"/>
          <w:szCs w:val="28"/>
          <w:lang w:bidi="ru-RU"/>
        </w:rPr>
        <w:t xml:space="preserve"> подготовки кадров</w:t>
      </w:r>
      <w:r w:rsidR="00E039B6" w:rsidRPr="0037053D">
        <w:rPr>
          <w:rFonts w:ascii="Times New Roman" w:hAnsi="Times New Roman"/>
          <w:b w:val="0"/>
          <w:sz w:val="28"/>
          <w:szCs w:val="28"/>
          <w:lang w:bidi="ru-RU"/>
        </w:rPr>
        <w:t>,</w:t>
      </w:r>
      <w:r w:rsidR="00902AD2" w:rsidRPr="0037053D">
        <w:rPr>
          <w:rFonts w:ascii="Times New Roman" w:hAnsi="Times New Roman"/>
          <w:b w:val="0"/>
          <w:sz w:val="28"/>
          <w:szCs w:val="28"/>
          <w:lang w:bidi="ru-RU"/>
        </w:rPr>
        <w:t xml:space="preserve"> посредством курсов повышения квалификации и/или профессиональной переподготовки специалистов, оказывающих различные виды реабилитационных и абилитационных услуг лицам с инвалидностью.</w:t>
      </w:r>
      <w:r w:rsidR="00C15FBD" w:rsidRPr="0037053D">
        <w:rPr>
          <w:rFonts w:ascii="Times New Roman" w:hAnsi="Times New Roman"/>
          <w:b w:val="0"/>
          <w:sz w:val="28"/>
          <w:szCs w:val="28"/>
        </w:rPr>
        <w:t xml:space="preserve"> </w:t>
      </w:r>
    </w:p>
    <w:p w:rsidR="00902AD2" w:rsidRPr="0037053D" w:rsidRDefault="00E039B6" w:rsidP="005E1DF0">
      <w:pPr>
        <w:pStyle w:val="ConsPlusTitle"/>
        <w:numPr>
          <w:ilvl w:val="0"/>
          <w:numId w:val="7"/>
        </w:numPr>
        <w:tabs>
          <w:tab w:val="left" w:pos="851"/>
          <w:tab w:val="left" w:pos="993"/>
        </w:tabs>
        <w:spacing w:line="276" w:lineRule="auto"/>
        <w:ind w:left="0" w:firstLine="709"/>
        <w:jc w:val="both"/>
        <w:outlineLvl w:val="1"/>
        <w:rPr>
          <w:rFonts w:ascii="Times New Roman" w:hAnsi="Times New Roman"/>
          <w:b w:val="0"/>
          <w:sz w:val="28"/>
          <w:szCs w:val="28"/>
          <w:lang w:bidi="ru-RU"/>
        </w:rPr>
      </w:pPr>
      <w:r w:rsidRPr="0037053D">
        <w:rPr>
          <w:rFonts w:ascii="Times New Roman" w:hAnsi="Times New Roman"/>
          <w:b w:val="0"/>
          <w:sz w:val="28"/>
          <w:szCs w:val="28"/>
          <w:lang w:bidi="ru-RU"/>
        </w:rPr>
        <w:t xml:space="preserve"> </w:t>
      </w:r>
      <w:r w:rsidR="00B0768B" w:rsidRPr="0037053D">
        <w:rPr>
          <w:rFonts w:ascii="Times New Roman" w:hAnsi="Times New Roman"/>
          <w:b w:val="0"/>
          <w:sz w:val="28"/>
          <w:szCs w:val="28"/>
          <w:lang w:bidi="ru-RU"/>
        </w:rPr>
        <w:t>П</w:t>
      </w:r>
      <w:r w:rsidR="00CD6F83" w:rsidRPr="0037053D">
        <w:rPr>
          <w:rFonts w:ascii="Times New Roman" w:hAnsi="Times New Roman"/>
          <w:b w:val="0"/>
          <w:sz w:val="28"/>
          <w:szCs w:val="28"/>
          <w:lang w:bidi="ru-RU"/>
        </w:rPr>
        <w:t>ров</w:t>
      </w:r>
      <w:r w:rsidR="004C0AF8" w:rsidRPr="0037053D">
        <w:rPr>
          <w:rFonts w:ascii="Times New Roman" w:hAnsi="Times New Roman"/>
          <w:b w:val="0"/>
          <w:sz w:val="28"/>
          <w:szCs w:val="28"/>
          <w:lang w:bidi="ru-RU"/>
        </w:rPr>
        <w:t>одить</w:t>
      </w:r>
      <w:r w:rsidR="00902AD2" w:rsidRPr="0037053D">
        <w:rPr>
          <w:rFonts w:ascii="Times New Roman" w:hAnsi="Times New Roman"/>
          <w:b w:val="0"/>
          <w:sz w:val="28"/>
          <w:szCs w:val="28"/>
          <w:lang w:bidi="ru-RU"/>
        </w:rPr>
        <w:t xml:space="preserve"> анализ состояния действующей инфраструктуры реабилитационной среды</w:t>
      </w:r>
      <w:r w:rsidR="00C15FBD" w:rsidRPr="0037053D">
        <w:rPr>
          <w:rFonts w:ascii="Times New Roman" w:hAnsi="Times New Roman"/>
          <w:b w:val="0"/>
          <w:sz w:val="28"/>
          <w:szCs w:val="28"/>
          <w:lang w:bidi="ru-RU"/>
        </w:rPr>
        <w:t xml:space="preserve"> автономного округа</w:t>
      </w:r>
      <w:r w:rsidR="00B0768B" w:rsidRPr="0037053D">
        <w:rPr>
          <w:rFonts w:ascii="Times New Roman" w:hAnsi="Times New Roman"/>
          <w:b w:val="0"/>
          <w:sz w:val="28"/>
          <w:szCs w:val="28"/>
          <w:lang w:bidi="ru-RU"/>
        </w:rPr>
        <w:t>, в т</w:t>
      </w:r>
      <w:r w:rsidR="00902AD2" w:rsidRPr="0037053D">
        <w:rPr>
          <w:rFonts w:ascii="Times New Roman" w:hAnsi="Times New Roman"/>
          <w:b w:val="0"/>
          <w:sz w:val="28"/>
          <w:szCs w:val="28"/>
          <w:lang w:bidi="ru-RU"/>
        </w:rPr>
        <w:t>.</w:t>
      </w:r>
      <w:r w:rsidR="008C347C" w:rsidRPr="0037053D">
        <w:rPr>
          <w:rFonts w:ascii="Times New Roman" w:hAnsi="Times New Roman"/>
          <w:b w:val="0"/>
          <w:sz w:val="28"/>
          <w:szCs w:val="28"/>
          <w:lang w:bidi="ru-RU"/>
        </w:rPr>
        <w:t xml:space="preserve"> </w:t>
      </w:r>
      <w:r w:rsidR="00B0768B" w:rsidRPr="0037053D">
        <w:rPr>
          <w:rFonts w:ascii="Times New Roman" w:hAnsi="Times New Roman"/>
          <w:b w:val="0"/>
          <w:sz w:val="28"/>
          <w:szCs w:val="28"/>
          <w:lang w:bidi="ru-RU"/>
        </w:rPr>
        <w:t>ч.</w:t>
      </w:r>
      <w:r w:rsidR="00902AD2" w:rsidRPr="0037053D">
        <w:rPr>
          <w:rFonts w:ascii="Times New Roman" w:hAnsi="Times New Roman"/>
          <w:b w:val="0"/>
          <w:sz w:val="28"/>
          <w:szCs w:val="28"/>
          <w:lang w:bidi="ru-RU"/>
        </w:rPr>
        <w:t xml:space="preserve"> обеспечи</w:t>
      </w:r>
      <w:r w:rsidR="00B0768B" w:rsidRPr="0037053D">
        <w:rPr>
          <w:rFonts w:ascii="Times New Roman" w:hAnsi="Times New Roman"/>
          <w:b w:val="0"/>
          <w:sz w:val="28"/>
          <w:szCs w:val="28"/>
          <w:lang w:bidi="ru-RU"/>
        </w:rPr>
        <w:t>ть</w:t>
      </w:r>
      <w:r w:rsidR="00902AD2" w:rsidRPr="0037053D">
        <w:rPr>
          <w:rFonts w:ascii="Times New Roman" w:hAnsi="Times New Roman"/>
          <w:b w:val="0"/>
          <w:sz w:val="28"/>
          <w:szCs w:val="28"/>
          <w:lang w:bidi="ru-RU"/>
        </w:rPr>
        <w:t xml:space="preserve"> функционирование реабилитационных учреждений различных типов (комплексы, центры, отделения, кабинеты), профиля (многопрофильные, по медицинской, социальной, психолого-педагогической, профессиональной, социокультурной, физической реабилитации и абилитации), </w:t>
      </w:r>
      <w:r w:rsidR="00902AD2" w:rsidRPr="0037053D">
        <w:rPr>
          <w:rFonts w:ascii="Times New Roman" w:hAnsi="Times New Roman"/>
          <w:b w:val="0"/>
          <w:sz w:val="28"/>
          <w:szCs w:val="28"/>
          <w:shd w:val="clear" w:color="auto" w:fill="FFFFFF" w:themeFill="background1"/>
          <w:lang w:bidi="ru-RU"/>
        </w:rPr>
        <w:t>специализации (для инвалидов с расстройствами аутистического спектра, ДЦП, нарушениями функций слуха, зрения и др.), форм собс</w:t>
      </w:r>
      <w:r w:rsidR="00902AD2" w:rsidRPr="0037053D">
        <w:rPr>
          <w:rFonts w:ascii="Times New Roman" w:hAnsi="Times New Roman"/>
          <w:b w:val="0"/>
          <w:sz w:val="28"/>
          <w:szCs w:val="28"/>
          <w:lang w:bidi="ru-RU"/>
        </w:rPr>
        <w:t xml:space="preserve">твенности (государственная, муниципальная, частная и др.), предоставляющих услуги </w:t>
      </w:r>
      <w:r w:rsidR="005F2DE0" w:rsidRPr="0037053D">
        <w:rPr>
          <w:rFonts w:ascii="Times New Roman" w:hAnsi="Times New Roman"/>
          <w:b w:val="0"/>
          <w:sz w:val="28"/>
          <w:szCs w:val="28"/>
          <w:lang w:bidi="ru-RU"/>
        </w:rPr>
        <w:t xml:space="preserve">лица с </w:t>
      </w:r>
      <w:r w:rsidR="00B0768B" w:rsidRPr="0037053D">
        <w:rPr>
          <w:rFonts w:ascii="Times New Roman" w:hAnsi="Times New Roman"/>
          <w:b w:val="0"/>
          <w:sz w:val="28"/>
          <w:szCs w:val="28"/>
          <w:lang w:bidi="ru-RU"/>
        </w:rPr>
        <w:t>инвалид</w:t>
      </w:r>
      <w:r w:rsidR="005F2DE0" w:rsidRPr="0037053D">
        <w:rPr>
          <w:rFonts w:ascii="Times New Roman" w:hAnsi="Times New Roman"/>
          <w:b w:val="0"/>
          <w:sz w:val="28"/>
          <w:szCs w:val="28"/>
          <w:lang w:bidi="ru-RU"/>
        </w:rPr>
        <w:t>ностью</w:t>
      </w:r>
      <w:r w:rsidR="00B0768B" w:rsidRPr="0037053D">
        <w:rPr>
          <w:rFonts w:ascii="Times New Roman" w:hAnsi="Times New Roman"/>
          <w:b w:val="0"/>
          <w:sz w:val="28"/>
          <w:szCs w:val="28"/>
          <w:lang w:bidi="ru-RU"/>
        </w:rPr>
        <w:t xml:space="preserve"> </w:t>
      </w:r>
      <w:r w:rsidR="00902AD2" w:rsidRPr="0037053D">
        <w:rPr>
          <w:rFonts w:ascii="Times New Roman" w:hAnsi="Times New Roman"/>
          <w:b w:val="0"/>
          <w:sz w:val="28"/>
          <w:szCs w:val="28"/>
          <w:lang w:bidi="ru-RU"/>
        </w:rPr>
        <w:t xml:space="preserve">в различных формах </w:t>
      </w:r>
      <w:r w:rsidR="00B0768B" w:rsidRPr="0037053D">
        <w:rPr>
          <w:rFonts w:ascii="Times New Roman" w:hAnsi="Times New Roman"/>
          <w:b w:val="0"/>
          <w:sz w:val="28"/>
          <w:szCs w:val="28"/>
          <w:lang w:bidi="ru-RU"/>
        </w:rPr>
        <w:t xml:space="preserve">обслуживания </w:t>
      </w:r>
      <w:r w:rsidR="00902AD2" w:rsidRPr="0037053D">
        <w:rPr>
          <w:rFonts w:ascii="Times New Roman" w:hAnsi="Times New Roman"/>
          <w:b w:val="0"/>
          <w:sz w:val="28"/>
          <w:szCs w:val="28"/>
          <w:lang w:bidi="ru-RU"/>
        </w:rPr>
        <w:t>(стационарная, амбулаторная, на дому, в формате сопровождаемого проживания).</w:t>
      </w:r>
    </w:p>
    <w:p w:rsidR="00902AD2" w:rsidRPr="0037053D" w:rsidRDefault="00D14BFD" w:rsidP="005E1DF0">
      <w:pPr>
        <w:pStyle w:val="ConsPlusTitle"/>
        <w:numPr>
          <w:ilvl w:val="0"/>
          <w:numId w:val="7"/>
        </w:numPr>
        <w:tabs>
          <w:tab w:val="left" w:pos="851"/>
          <w:tab w:val="left" w:pos="993"/>
        </w:tabs>
        <w:spacing w:line="276" w:lineRule="auto"/>
        <w:ind w:left="0" w:firstLine="709"/>
        <w:jc w:val="both"/>
        <w:outlineLvl w:val="1"/>
        <w:rPr>
          <w:rFonts w:ascii="Times New Roman" w:hAnsi="Times New Roman"/>
          <w:b w:val="0"/>
          <w:sz w:val="28"/>
          <w:szCs w:val="28"/>
          <w:lang w:bidi="ru-RU"/>
        </w:rPr>
      </w:pPr>
      <w:r w:rsidRPr="0037053D">
        <w:rPr>
          <w:rFonts w:ascii="Times New Roman" w:hAnsi="Times New Roman"/>
          <w:b w:val="0"/>
          <w:sz w:val="28"/>
          <w:szCs w:val="28"/>
          <w:lang w:bidi="ru-RU"/>
        </w:rPr>
        <w:lastRenderedPageBreak/>
        <w:t xml:space="preserve"> </w:t>
      </w:r>
      <w:r w:rsidR="00956F98" w:rsidRPr="0037053D">
        <w:rPr>
          <w:rFonts w:ascii="Times New Roman" w:hAnsi="Times New Roman"/>
          <w:b w:val="0"/>
          <w:sz w:val="28"/>
          <w:szCs w:val="28"/>
          <w:lang w:bidi="ru-RU"/>
        </w:rPr>
        <w:t>О</w:t>
      </w:r>
      <w:r w:rsidR="00CD6F83" w:rsidRPr="0037053D">
        <w:rPr>
          <w:rFonts w:ascii="Times New Roman" w:hAnsi="Times New Roman"/>
          <w:b w:val="0"/>
          <w:sz w:val="28"/>
          <w:szCs w:val="28"/>
          <w:lang w:bidi="ru-RU"/>
        </w:rPr>
        <w:t>беспеч</w:t>
      </w:r>
      <w:r w:rsidR="00956F98" w:rsidRPr="0037053D">
        <w:rPr>
          <w:rFonts w:ascii="Times New Roman" w:hAnsi="Times New Roman"/>
          <w:b w:val="0"/>
          <w:sz w:val="28"/>
          <w:szCs w:val="28"/>
          <w:lang w:bidi="ru-RU"/>
        </w:rPr>
        <w:t>и</w:t>
      </w:r>
      <w:r w:rsidR="004C0AF8" w:rsidRPr="0037053D">
        <w:rPr>
          <w:rFonts w:ascii="Times New Roman" w:hAnsi="Times New Roman"/>
          <w:b w:val="0"/>
          <w:sz w:val="28"/>
          <w:szCs w:val="28"/>
          <w:lang w:bidi="ru-RU"/>
        </w:rPr>
        <w:t>ва</w:t>
      </w:r>
      <w:r w:rsidR="00956F98" w:rsidRPr="0037053D">
        <w:rPr>
          <w:rFonts w:ascii="Times New Roman" w:hAnsi="Times New Roman"/>
          <w:b w:val="0"/>
          <w:sz w:val="28"/>
          <w:szCs w:val="28"/>
          <w:lang w:bidi="ru-RU"/>
        </w:rPr>
        <w:t>ть</w:t>
      </w:r>
      <w:r w:rsidR="00CD6F83" w:rsidRPr="0037053D">
        <w:rPr>
          <w:rFonts w:ascii="Times New Roman" w:hAnsi="Times New Roman"/>
          <w:b w:val="0"/>
          <w:sz w:val="28"/>
          <w:szCs w:val="28"/>
          <w:lang w:bidi="ru-RU"/>
        </w:rPr>
        <w:t xml:space="preserve"> развити</w:t>
      </w:r>
      <w:r w:rsidR="00956F98" w:rsidRPr="0037053D">
        <w:rPr>
          <w:rFonts w:ascii="Times New Roman" w:hAnsi="Times New Roman"/>
          <w:b w:val="0"/>
          <w:sz w:val="28"/>
          <w:szCs w:val="28"/>
          <w:lang w:bidi="ru-RU"/>
        </w:rPr>
        <w:t>е</w:t>
      </w:r>
      <w:r w:rsidR="00902AD2" w:rsidRPr="0037053D">
        <w:rPr>
          <w:rFonts w:ascii="Times New Roman" w:hAnsi="Times New Roman"/>
          <w:b w:val="0"/>
          <w:sz w:val="28"/>
          <w:szCs w:val="28"/>
          <w:lang w:bidi="ru-RU"/>
        </w:rPr>
        <w:t xml:space="preserve"> института мобильных реабилитационных служб, осуществляющих выезды в отдаленные районы региона.</w:t>
      </w:r>
    </w:p>
    <w:p w:rsidR="00902AD2" w:rsidRPr="0037053D" w:rsidRDefault="00EB4FFC" w:rsidP="005E1DF0">
      <w:pPr>
        <w:pStyle w:val="ConsPlusTitle"/>
        <w:numPr>
          <w:ilvl w:val="0"/>
          <w:numId w:val="7"/>
        </w:numPr>
        <w:tabs>
          <w:tab w:val="left" w:pos="851"/>
          <w:tab w:val="left" w:pos="993"/>
        </w:tabs>
        <w:spacing w:line="276" w:lineRule="auto"/>
        <w:ind w:left="0" w:firstLine="709"/>
        <w:jc w:val="both"/>
        <w:outlineLvl w:val="1"/>
        <w:rPr>
          <w:rFonts w:ascii="Times New Roman" w:hAnsi="Times New Roman"/>
          <w:b w:val="0"/>
          <w:sz w:val="28"/>
          <w:szCs w:val="28"/>
          <w:lang w:bidi="ru-RU"/>
        </w:rPr>
      </w:pPr>
      <w:r w:rsidRPr="0037053D">
        <w:rPr>
          <w:rFonts w:ascii="Times New Roman" w:hAnsi="Times New Roman"/>
          <w:b w:val="0"/>
          <w:sz w:val="28"/>
          <w:szCs w:val="28"/>
          <w:lang w:bidi="ru-RU"/>
        </w:rPr>
        <w:t xml:space="preserve"> </w:t>
      </w:r>
      <w:r w:rsidR="00407468" w:rsidRPr="0037053D">
        <w:rPr>
          <w:rFonts w:ascii="Times New Roman" w:hAnsi="Times New Roman"/>
          <w:b w:val="0"/>
          <w:sz w:val="28"/>
          <w:szCs w:val="28"/>
          <w:lang w:bidi="ru-RU"/>
        </w:rPr>
        <w:t>Сформировать</w:t>
      </w:r>
      <w:r w:rsidR="008C37A9" w:rsidRPr="0037053D">
        <w:rPr>
          <w:rFonts w:ascii="Times New Roman" w:hAnsi="Times New Roman"/>
          <w:b w:val="0"/>
          <w:sz w:val="28"/>
          <w:szCs w:val="28"/>
          <w:lang w:bidi="ru-RU"/>
        </w:rPr>
        <w:t xml:space="preserve"> </w:t>
      </w:r>
      <w:r w:rsidR="00902AD2" w:rsidRPr="0037053D">
        <w:rPr>
          <w:rFonts w:ascii="Times New Roman" w:hAnsi="Times New Roman"/>
          <w:b w:val="0"/>
          <w:sz w:val="28"/>
          <w:szCs w:val="28"/>
          <w:lang w:bidi="ru-RU"/>
        </w:rPr>
        <w:t>переч</w:t>
      </w:r>
      <w:r w:rsidR="00956F98" w:rsidRPr="0037053D">
        <w:rPr>
          <w:rFonts w:ascii="Times New Roman" w:hAnsi="Times New Roman"/>
          <w:b w:val="0"/>
          <w:sz w:val="28"/>
          <w:szCs w:val="28"/>
          <w:lang w:bidi="ru-RU"/>
        </w:rPr>
        <w:t>ень</w:t>
      </w:r>
      <w:r w:rsidR="00902AD2" w:rsidRPr="0037053D">
        <w:rPr>
          <w:rFonts w:ascii="Times New Roman" w:hAnsi="Times New Roman"/>
          <w:b w:val="0"/>
          <w:sz w:val="28"/>
          <w:szCs w:val="28"/>
          <w:lang w:bidi="ru-RU"/>
        </w:rPr>
        <w:t xml:space="preserve"> ведомственных услуг, предоставляемых в сфере </w:t>
      </w:r>
      <w:r w:rsidR="00093D4D" w:rsidRPr="0037053D">
        <w:rPr>
          <w:rFonts w:ascii="Times New Roman" w:hAnsi="Times New Roman"/>
          <w:b w:val="0"/>
          <w:sz w:val="28"/>
          <w:szCs w:val="28"/>
          <w:lang w:bidi="ru-RU"/>
        </w:rPr>
        <w:t xml:space="preserve">здравоохранения, </w:t>
      </w:r>
      <w:r w:rsidR="00902AD2" w:rsidRPr="0037053D">
        <w:rPr>
          <w:rFonts w:ascii="Times New Roman" w:hAnsi="Times New Roman"/>
          <w:b w:val="0"/>
          <w:sz w:val="28"/>
          <w:szCs w:val="28"/>
          <w:lang w:bidi="ru-RU"/>
        </w:rPr>
        <w:t>социального обслуживания, образования, культуры, физической культуры и спорта</w:t>
      </w:r>
      <w:r w:rsidR="00093D4D" w:rsidRPr="0037053D">
        <w:rPr>
          <w:rFonts w:ascii="Times New Roman" w:hAnsi="Times New Roman"/>
          <w:b w:val="0"/>
          <w:sz w:val="28"/>
          <w:szCs w:val="28"/>
          <w:lang w:bidi="ru-RU"/>
        </w:rPr>
        <w:t>, такими услугами, как «</w:t>
      </w:r>
      <w:r w:rsidR="00902AD2" w:rsidRPr="0037053D">
        <w:rPr>
          <w:rFonts w:ascii="Times New Roman" w:hAnsi="Times New Roman"/>
          <w:b w:val="0"/>
          <w:sz w:val="28"/>
          <w:szCs w:val="28"/>
          <w:lang w:bidi="ru-RU"/>
        </w:rPr>
        <w:t>реабилитационные и абилитационные услуги для лиц с инвалидностью».</w:t>
      </w:r>
    </w:p>
    <w:p w:rsidR="00902AD2" w:rsidRPr="0037053D" w:rsidRDefault="00F30087" w:rsidP="005E1DF0">
      <w:pPr>
        <w:pStyle w:val="ConsPlusTitle"/>
        <w:numPr>
          <w:ilvl w:val="0"/>
          <w:numId w:val="7"/>
        </w:numPr>
        <w:tabs>
          <w:tab w:val="left" w:pos="851"/>
          <w:tab w:val="left" w:pos="993"/>
        </w:tabs>
        <w:spacing w:line="276" w:lineRule="auto"/>
        <w:ind w:left="0" w:firstLine="709"/>
        <w:jc w:val="both"/>
        <w:outlineLvl w:val="1"/>
        <w:rPr>
          <w:rFonts w:ascii="Times New Roman" w:hAnsi="Times New Roman"/>
          <w:b w:val="0"/>
          <w:sz w:val="28"/>
          <w:szCs w:val="28"/>
          <w:lang w:bidi="ru-RU"/>
        </w:rPr>
      </w:pPr>
      <w:r w:rsidRPr="0037053D">
        <w:rPr>
          <w:rFonts w:ascii="Times New Roman" w:hAnsi="Times New Roman"/>
          <w:b w:val="0"/>
          <w:sz w:val="28"/>
          <w:szCs w:val="28"/>
          <w:lang w:bidi="ru-RU"/>
        </w:rPr>
        <w:t>Разраб</w:t>
      </w:r>
      <w:r w:rsidR="00093D4D" w:rsidRPr="0037053D">
        <w:rPr>
          <w:rFonts w:ascii="Times New Roman" w:hAnsi="Times New Roman"/>
          <w:b w:val="0"/>
          <w:sz w:val="28"/>
          <w:szCs w:val="28"/>
          <w:lang w:bidi="ru-RU"/>
        </w:rPr>
        <w:t>атывать</w:t>
      </w:r>
      <w:r w:rsidR="00902AD2" w:rsidRPr="0037053D">
        <w:rPr>
          <w:rFonts w:ascii="Times New Roman" w:hAnsi="Times New Roman"/>
          <w:b w:val="0"/>
          <w:sz w:val="28"/>
          <w:szCs w:val="28"/>
          <w:lang w:bidi="ru-RU"/>
        </w:rPr>
        <w:t xml:space="preserve"> и внедр</w:t>
      </w:r>
      <w:r w:rsidR="00093D4D" w:rsidRPr="0037053D">
        <w:rPr>
          <w:rFonts w:ascii="Times New Roman" w:hAnsi="Times New Roman"/>
          <w:b w:val="0"/>
          <w:sz w:val="28"/>
          <w:szCs w:val="28"/>
          <w:lang w:bidi="ru-RU"/>
        </w:rPr>
        <w:t>ять</w:t>
      </w:r>
      <w:r w:rsidR="00902AD2" w:rsidRPr="0037053D">
        <w:rPr>
          <w:rFonts w:ascii="Times New Roman" w:hAnsi="Times New Roman"/>
          <w:b w:val="0"/>
          <w:sz w:val="28"/>
          <w:szCs w:val="28"/>
          <w:lang w:bidi="ru-RU"/>
        </w:rPr>
        <w:t xml:space="preserve"> механизм</w:t>
      </w:r>
      <w:r w:rsidR="00093D4D" w:rsidRPr="0037053D">
        <w:rPr>
          <w:rFonts w:ascii="Times New Roman" w:hAnsi="Times New Roman"/>
          <w:b w:val="0"/>
          <w:sz w:val="28"/>
          <w:szCs w:val="28"/>
          <w:lang w:bidi="ru-RU"/>
        </w:rPr>
        <w:t>ы</w:t>
      </w:r>
      <w:r w:rsidR="00902AD2" w:rsidRPr="0037053D">
        <w:rPr>
          <w:rFonts w:ascii="Times New Roman" w:hAnsi="Times New Roman"/>
          <w:b w:val="0"/>
          <w:sz w:val="28"/>
          <w:szCs w:val="28"/>
          <w:lang w:bidi="ru-RU"/>
        </w:rPr>
        <w:t xml:space="preserve"> сопровождения лиц с инвалидностью и их семей при получении реабилитационных и абилитационных услуг</w:t>
      </w:r>
      <w:r w:rsidR="00674F89" w:rsidRPr="0037053D">
        <w:rPr>
          <w:rFonts w:ascii="Times New Roman" w:hAnsi="Times New Roman"/>
          <w:b w:val="0"/>
          <w:sz w:val="28"/>
          <w:szCs w:val="28"/>
          <w:lang w:bidi="ru-RU"/>
        </w:rPr>
        <w:t>. С</w:t>
      </w:r>
      <w:r w:rsidR="00C55860" w:rsidRPr="0037053D">
        <w:rPr>
          <w:rFonts w:ascii="Times New Roman" w:hAnsi="Times New Roman"/>
          <w:b w:val="0"/>
          <w:sz w:val="28"/>
          <w:szCs w:val="28"/>
          <w:lang w:bidi="ru-RU"/>
        </w:rPr>
        <w:t>оздать систему реабилитационного менеджмента по сопровождению лиц с инвалидностью и их семей.</w:t>
      </w:r>
    </w:p>
    <w:p w:rsidR="00902AD2" w:rsidRPr="0037053D" w:rsidRDefault="00902AD2" w:rsidP="005E1DF0">
      <w:pPr>
        <w:pStyle w:val="ConsPlusTitle"/>
        <w:numPr>
          <w:ilvl w:val="0"/>
          <w:numId w:val="7"/>
        </w:numPr>
        <w:tabs>
          <w:tab w:val="left" w:pos="851"/>
          <w:tab w:val="left" w:pos="993"/>
        </w:tabs>
        <w:spacing w:line="276" w:lineRule="auto"/>
        <w:ind w:left="0" w:firstLine="709"/>
        <w:jc w:val="both"/>
        <w:outlineLvl w:val="1"/>
        <w:rPr>
          <w:rFonts w:ascii="Times New Roman" w:hAnsi="Times New Roman"/>
          <w:b w:val="0"/>
          <w:sz w:val="28"/>
          <w:szCs w:val="28"/>
          <w:lang w:bidi="ru-RU"/>
        </w:rPr>
      </w:pPr>
      <w:r w:rsidRPr="0037053D">
        <w:rPr>
          <w:rFonts w:ascii="Times New Roman" w:hAnsi="Times New Roman"/>
          <w:b w:val="0"/>
          <w:sz w:val="28"/>
          <w:szCs w:val="28"/>
          <w:lang w:bidi="ru-RU"/>
        </w:rPr>
        <w:t>Обеспеч</w:t>
      </w:r>
      <w:r w:rsidR="00C55860" w:rsidRPr="0037053D">
        <w:rPr>
          <w:rFonts w:ascii="Times New Roman" w:hAnsi="Times New Roman"/>
          <w:b w:val="0"/>
          <w:sz w:val="28"/>
          <w:szCs w:val="28"/>
          <w:lang w:bidi="ru-RU"/>
        </w:rPr>
        <w:t>и</w:t>
      </w:r>
      <w:r w:rsidR="00093D4D" w:rsidRPr="0037053D">
        <w:rPr>
          <w:rFonts w:ascii="Times New Roman" w:hAnsi="Times New Roman"/>
          <w:b w:val="0"/>
          <w:sz w:val="28"/>
          <w:szCs w:val="28"/>
          <w:lang w:bidi="ru-RU"/>
        </w:rPr>
        <w:t>ва</w:t>
      </w:r>
      <w:r w:rsidR="00C55860" w:rsidRPr="0037053D">
        <w:rPr>
          <w:rFonts w:ascii="Times New Roman" w:hAnsi="Times New Roman"/>
          <w:b w:val="0"/>
          <w:sz w:val="28"/>
          <w:szCs w:val="28"/>
          <w:lang w:bidi="ru-RU"/>
        </w:rPr>
        <w:t>ть</w:t>
      </w:r>
      <w:r w:rsidRPr="0037053D">
        <w:rPr>
          <w:rFonts w:ascii="Times New Roman" w:hAnsi="Times New Roman"/>
          <w:b w:val="0"/>
          <w:sz w:val="28"/>
          <w:szCs w:val="28"/>
          <w:lang w:bidi="ru-RU"/>
        </w:rPr>
        <w:t xml:space="preserve"> </w:t>
      </w:r>
      <w:r w:rsidR="00C55860" w:rsidRPr="0037053D">
        <w:rPr>
          <w:rFonts w:ascii="Times New Roman" w:hAnsi="Times New Roman"/>
          <w:b w:val="0"/>
          <w:sz w:val="28"/>
          <w:szCs w:val="28"/>
          <w:lang w:bidi="ru-RU"/>
        </w:rPr>
        <w:t xml:space="preserve">реализацию </w:t>
      </w:r>
      <w:r w:rsidRPr="0037053D">
        <w:rPr>
          <w:rFonts w:ascii="Times New Roman" w:hAnsi="Times New Roman"/>
          <w:b w:val="0"/>
          <w:sz w:val="28"/>
          <w:szCs w:val="28"/>
          <w:lang w:bidi="ru-RU"/>
        </w:rPr>
        <w:t xml:space="preserve">технологии сопровождения лиц с инвалидностью при предоставлении реабилитационных услуг, </w:t>
      </w:r>
      <w:r w:rsidR="00C55860" w:rsidRPr="0037053D">
        <w:rPr>
          <w:rFonts w:ascii="Times New Roman" w:hAnsi="Times New Roman"/>
          <w:b w:val="0"/>
          <w:sz w:val="28"/>
          <w:szCs w:val="28"/>
          <w:lang w:bidi="ru-RU"/>
        </w:rPr>
        <w:t xml:space="preserve">учитывая специфику </w:t>
      </w:r>
      <w:r w:rsidR="00D13DF7" w:rsidRPr="0037053D">
        <w:rPr>
          <w:rFonts w:ascii="Times New Roman" w:hAnsi="Times New Roman"/>
          <w:b w:val="0"/>
          <w:sz w:val="28"/>
          <w:szCs w:val="28"/>
          <w:lang w:bidi="ru-RU"/>
        </w:rPr>
        <w:t xml:space="preserve">заболевания при их трудоустройстве, </w:t>
      </w:r>
      <w:r w:rsidRPr="0037053D">
        <w:rPr>
          <w:rFonts w:ascii="Times New Roman" w:hAnsi="Times New Roman"/>
          <w:b w:val="0"/>
          <w:sz w:val="28"/>
          <w:szCs w:val="28"/>
          <w:lang w:bidi="ru-RU"/>
        </w:rPr>
        <w:t>занятости</w:t>
      </w:r>
      <w:r w:rsidR="00D13DF7" w:rsidRPr="0037053D">
        <w:rPr>
          <w:rFonts w:ascii="Times New Roman" w:hAnsi="Times New Roman"/>
          <w:b w:val="0"/>
          <w:sz w:val="28"/>
          <w:szCs w:val="28"/>
          <w:lang w:bidi="ru-RU"/>
        </w:rPr>
        <w:t xml:space="preserve"> и организации жизнеустройства</w:t>
      </w:r>
      <w:r w:rsidRPr="0037053D">
        <w:rPr>
          <w:rFonts w:ascii="Times New Roman" w:hAnsi="Times New Roman"/>
          <w:b w:val="0"/>
          <w:sz w:val="28"/>
          <w:szCs w:val="28"/>
          <w:lang w:bidi="ru-RU"/>
        </w:rPr>
        <w:t xml:space="preserve"> в целом, в т</w:t>
      </w:r>
      <w:r w:rsidR="00C55860" w:rsidRPr="0037053D">
        <w:rPr>
          <w:rFonts w:ascii="Times New Roman" w:hAnsi="Times New Roman"/>
          <w:b w:val="0"/>
          <w:sz w:val="28"/>
          <w:szCs w:val="28"/>
          <w:lang w:bidi="ru-RU"/>
        </w:rPr>
        <w:t>.</w:t>
      </w:r>
      <w:r w:rsidRPr="0037053D">
        <w:rPr>
          <w:rFonts w:ascii="Times New Roman" w:hAnsi="Times New Roman"/>
          <w:b w:val="0"/>
          <w:sz w:val="28"/>
          <w:szCs w:val="28"/>
          <w:lang w:bidi="ru-RU"/>
        </w:rPr>
        <w:t xml:space="preserve"> </w:t>
      </w:r>
      <w:r w:rsidR="00C55860" w:rsidRPr="0037053D">
        <w:rPr>
          <w:rFonts w:ascii="Times New Roman" w:hAnsi="Times New Roman"/>
          <w:b w:val="0"/>
          <w:sz w:val="28"/>
          <w:szCs w:val="28"/>
          <w:lang w:bidi="ru-RU"/>
        </w:rPr>
        <w:t>ч.</w:t>
      </w:r>
      <w:r w:rsidRPr="0037053D">
        <w:rPr>
          <w:rFonts w:ascii="Times New Roman" w:hAnsi="Times New Roman"/>
          <w:b w:val="0"/>
          <w:sz w:val="28"/>
          <w:szCs w:val="28"/>
          <w:lang w:bidi="ru-RU"/>
        </w:rPr>
        <w:t xml:space="preserve"> </w:t>
      </w:r>
      <w:r w:rsidR="00C55860" w:rsidRPr="0037053D">
        <w:rPr>
          <w:rFonts w:ascii="Times New Roman" w:hAnsi="Times New Roman"/>
          <w:b w:val="0"/>
          <w:sz w:val="28"/>
          <w:szCs w:val="28"/>
          <w:lang w:bidi="ru-RU"/>
        </w:rPr>
        <w:t xml:space="preserve"> применяя </w:t>
      </w:r>
      <w:r w:rsidRPr="0037053D">
        <w:rPr>
          <w:rFonts w:ascii="Times New Roman" w:hAnsi="Times New Roman"/>
          <w:b w:val="0"/>
          <w:sz w:val="28"/>
          <w:szCs w:val="28"/>
          <w:lang w:bidi="ru-RU"/>
        </w:rPr>
        <w:t>технологи</w:t>
      </w:r>
      <w:r w:rsidR="00C55860" w:rsidRPr="0037053D">
        <w:rPr>
          <w:rFonts w:ascii="Times New Roman" w:hAnsi="Times New Roman"/>
          <w:b w:val="0"/>
          <w:sz w:val="28"/>
          <w:szCs w:val="28"/>
          <w:lang w:bidi="ru-RU"/>
        </w:rPr>
        <w:t>ю</w:t>
      </w:r>
      <w:r w:rsidRPr="0037053D">
        <w:rPr>
          <w:rFonts w:ascii="Times New Roman" w:hAnsi="Times New Roman"/>
          <w:b w:val="0"/>
          <w:sz w:val="28"/>
          <w:szCs w:val="28"/>
          <w:lang w:bidi="ru-RU"/>
        </w:rPr>
        <w:t xml:space="preserve"> домашнего (семейного) </w:t>
      </w:r>
      <w:proofErr w:type="spellStart"/>
      <w:r w:rsidRPr="0037053D">
        <w:rPr>
          <w:rFonts w:ascii="Times New Roman" w:hAnsi="Times New Roman"/>
          <w:b w:val="0"/>
          <w:sz w:val="28"/>
          <w:szCs w:val="28"/>
          <w:lang w:bidi="ru-RU"/>
        </w:rPr>
        <w:t>микрореабилитационного</w:t>
      </w:r>
      <w:proofErr w:type="spellEnd"/>
      <w:r w:rsidRPr="0037053D">
        <w:rPr>
          <w:rFonts w:ascii="Times New Roman" w:hAnsi="Times New Roman"/>
          <w:b w:val="0"/>
          <w:sz w:val="28"/>
          <w:szCs w:val="28"/>
          <w:lang w:bidi="ru-RU"/>
        </w:rPr>
        <w:t xml:space="preserve"> центра.</w:t>
      </w:r>
      <w:r w:rsidR="00093D4D" w:rsidRPr="0037053D">
        <w:rPr>
          <w:rFonts w:ascii="Times New Roman" w:hAnsi="Times New Roman"/>
          <w:b w:val="0"/>
          <w:sz w:val="28"/>
          <w:szCs w:val="28"/>
          <w:lang w:bidi="ru-RU"/>
        </w:rPr>
        <w:t xml:space="preserve"> </w:t>
      </w:r>
    </w:p>
    <w:p w:rsidR="0029660F" w:rsidRPr="0037053D" w:rsidRDefault="00902AD2" w:rsidP="005E1DF0">
      <w:pPr>
        <w:pStyle w:val="ConsPlusTitle"/>
        <w:numPr>
          <w:ilvl w:val="0"/>
          <w:numId w:val="7"/>
        </w:numPr>
        <w:tabs>
          <w:tab w:val="left" w:pos="851"/>
          <w:tab w:val="left" w:pos="993"/>
        </w:tabs>
        <w:spacing w:line="276" w:lineRule="auto"/>
        <w:ind w:left="0" w:firstLine="709"/>
        <w:jc w:val="both"/>
        <w:outlineLvl w:val="1"/>
        <w:rPr>
          <w:rFonts w:ascii="Times New Roman" w:hAnsi="Times New Roman"/>
          <w:b w:val="0"/>
          <w:sz w:val="28"/>
          <w:szCs w:val="28"/>
          <w:lang w:bidi="ru-RU"/>
        </w:rPr>
      </w:pPr>
      <w:r w:rsidRPr="0037053D">
        <w:rPr>
          <w:rFonts w:ascii="Times New Roman" w:hAnsi="Times New Roman"/>
          <w:b w:val="0"/>
          <w:sz w:val="28"/>
          <w:szCs w:val="28"/>
          <w:lang w:bidi="ru-RU"/>
        </w:rPr>
        <w:t>Созда</w:t>
      </w:r>
      <w:r w:rsidR="00093D4D" w:rsidRPr="0037053D">
        <w:rPr>
          <w:rFonts w:ascii="Times New Roman" w:hAnsi="Times New Roman"/>
          <w:b w:val="0"/>
          <w:sz w:val="28"/>
          <w:szCs w:val="28"/>
          <w:lang w:bidi="ru-RU"/>
        </w:rPr>
        <w:t>ва</w:t>
      </w:r>
      <w:r w:rsidR="005915C6" w:rsidRPr="0037053D">
        <w:rPr>
          <w:rFonts w:ascii="Times New Roman" w:hAnsi="Times New Roman"/>
          <w:b w:val="0"/>
          <w:sz w:val="28"/>
          <w:szCs w:val="28"/>
          <w:lang w:bidi="ru-RU"/>
        </w:rPr>
        <w:t>ть</w:t>
      </w:r>
      <w:r w:rsidRPr="0037053D">
        <w:rPr>
          <w:rFonts w:ascii="Times New Roman" w:hAnsi="Times New Roman"/>
          <w:b w:val="0"/>
          <w:sz w:val="28"/>
          <w:szCs w:val="28"/>
          <w:lang w:bidi="ru-RU"/>
        </w:rPr>
        <w:t xml:space="preserve"> и внедр</w:t>
      </w:r>
      <w:r w:rsidR="00093D4D" w:rsidRPr="0037053D">
        <w:rPr>
          <w:rFonts w:ascii="Times New Roman" w:hAnsi="Times New Roman"/>
          <w:b w:val="0"/>
          <w:sz w:val="28"/>
          <w:szCs w:val="28"/>
          <w:lang w:bidi="ru-RU"/>
        </w:rPr>
        <w:t>я</w:t>
      </w:r>
      <w:r w:rsidR="005915C6" w:rsidRPr="0037053D">
        <w:rPr>
          <w:rFonts w:ascii="Times New Roman" w:hAnsi="Times New Roman"/>
          <w:b w:val="0"/>
          <w:sz w:val="28"/>
          <w:szCs w:val="28"/>
          <w:lang w:bidi="ru-RU"/>
        </w:rPr>
        <w:t>ть</w:t>
      </w:r>
      <w:r w:rsidRPr="0037053D">
        <w:rPr>
          <w:rFonts w:ascii="Times New Roman" w:hAnsi="Times New Roman"/>
          <w:b w:val="0"/>
          <w:sz w:val="28"/>
          <w:szCs w:val="28"/>
          <w:lang w:bidi="ru-RU"/>
        </w:rPr>
        <w:t xml:space="preserve"> едины</w:t>
      </w:r>
      <w:r w:rsidR="005915C6" w:rsidRPr="0037053D">
        <w:rPr>
          <w:rFonts w:ascii="Times New Roman" w:hAnsi="Times New Roman"/>
          <w:b w:val="0"/>
          <w:sz w:val="28"/>
          <w:szCs w:val="28"/>
          <w:lang w:bidi="ru-RU"/>
        </w:rPr>
        <w:t>е</w:t>
      </w:r>
      <w:r w:rsidRPr="0037053D">
        <w:rPr>
          <w:rFonts w:ascii="Times New Roman" w:hAnsi="Times New Roman"/>
          <w:b w:val="0"/>
          <w:sz w:val="28"/>
          <w:szCs w:val="28"/>
          <w:lang w:bidi="ru-RU"/>
        </w:rPr>
        <w:t xml:space="preserve"> цифровы</w:t>
      </w:r>
      <w:r w:rsidR="005915C6" w:rsidRPr="0037053D">
        <w:rPr>
          <w:rFonts w:ascii="Times New Roman" w:hAnsi="Times New Roman"/>
          <w:b w:val="0"/>
          <w:sz w:val="28"/>
          <w:szCs w:val="28"/>
          <w:lang w:bidi="ru-RU"/>
        </w:rPr>
        <w:t>е</w:t>
      </w:r>
      <w:r w:rsidRPr="0037053D">
        <w:rPr>
          <w:rFonts w:ascii="Times New Roman" w:hAnsi="Times New Roman"/>
          <w:b w:val="0"/>
          <w:sz w:val="28"/>
          <w:szCs w:val="28"/>
          <w:lang w:bidi="ru-RU"/>
        </w:rPr>
        <w:t xml:space="preserve"> и платформенны</w:t>
      </w:r>
      <w:r w:rsidR="005915C6" w:rsidRPr="0037053D">
        <w:rPr>
          <w:rFonts w:ascii="Times New Roman" w:hAnsi="Times New Roman"/>
          <w:b w:val="0"/>
          <w:sz w:val="28"/>
          <w:szCs w:val="28"/>
          <w:lang w:bidi="ru-RU"/>
        </w:rPr>
        <w:t>е</w:t>
      </w:r>
      <w:r w:rsidRPr="0037053D">
        <w:rPr>
          <w:rFonts w:ascii="Times New Roman" w:hAnsi="Times New Roman"/>
          <w:b w:val="0"/>
          <w:sz w:val="28"/>
          <w:szCs w:val="28"/>
          <w:lang w:bidi="ru-RU"/>
        </w:rPr>
        <w:t xml:space="preserve"> решени</w:t>
      </w:r>
      <w:r w:rsidR="005915C6" w:rsidRPr="0037053D">
        <w:rPr>
          <w:rFonts w:ascii="Times New Roman" w:hAnsi="Times New Roman"/>
          <w:b w:val="0"/>
          <w:sz w:val="28"/>
          <w:szCs w:val="28"/>
          <w:lang w:bidi="ru-RU"/>
        </w:rPr>
        <w:t>я</w:t>
      </w:r>
      <w:r w:rsidRPr="0037053D">
        <w:rPr>
          <w:rFonts w:ascii="Times New Roman" w:hAnsi="Times New Roman"/>
          <w:b w:val="0"/>
          <w:sz w:val="28"/>
          <w:szCs w:val="28"/>
          <w:lang w:bidi="ru-RU"/>
        </w:rPr>
        <w:t xml:space="preserve"> в целях перехода системы комплексной реабилитации на качественно новый, современный уровень управления и пользования реабилитационными и </w:t>
      </w:r>
      <w:proofErr w:type="spellStart"/>
      <w:r w:rsidR="00230EC6" w:rsidRPr="0037053D">
        <w:rPr>
          <w:rFonts w:ascii="Times New Roman" w:hAnsi="Times New Roman"/>
          <w:b w:val="0"/>
          <w:sz w:val="28"/>
          <w:szCs w:val="28"/>
          <w:lang w:bidi="ru-RU"/>
        </w:rPr>
        <w:t>абилитационной</w:t>
      </w:r>
      <w:proofErr w:type="spellEnd"/>
      <w:r w:rsidRPr="0037053D">
        <w:rPr>
          <w:rFonts w:ascii="Times New Roman" w:hAnsi="Times New Roman"/>
          <w:b w:val="0"/>
          <w:sz w:val="28"/>
          <w:szCs w:val="28"/>
          <w:lang w:bidi="ru-RU"/>
        </w:rPr>
        <w:t xml:space="preserve"> услугами</w:t>
      </w:r>
      <w:r w:rsidR="005915C6" w:rsidRPr="0037053D">
        <w:rPr>
          <w:rFonts w:ascii="Times New Roman" w:hAnsi="Times New Roman"/>
          <w:b w:val="0"/>
          <w:sz w:val="28"/>
          <w:szCs w:val="28"/>
          <w:lang w:bidi="ru-RU"/>
        </w:rPr>
        <w:t xml:space="preserve"> для </w:t>
      </w:r>
      <w:r w:rsidRPr="0037053D">
        <w:rPr>
          <w:rFonts w:ascii="Times New Roman" w:hAnsi="Times New Roman"/>
          <w:b w:val="0"/>
          <w:sz w:val="28"/>
          <w:szCs w:val="28"/>
          <w:lang w:bidi="ru-RU"/>
        </w:rPr>
        <w:t>уч</w:t>
      </w:r>
      <w:r w:rsidR="005915C6" w:rsidRPr="0037053D">
        <w:rPr>
          <w:rFonts w:ascii="Times New Roman" w:hAnsi="Times New Roman"/>
          <w:b w:val="0"/>
          <w:sz w:val="28"/>
          <w:szCs w:val="28"/>
          <w:lang w:bidi="ru-RU"/>
        </w:rPr>
        <w:t>ета</w:t>
      </w:r>
      <w:r w:rsidRPr="0037053D">
        <w:rPr>
          <w:rFonts w:ascii="Times New Roman" w:hAnsi="Times New Roman"/>
          <w:b w:val="0"/>
          <w:sz w:val="28"/>
          <w:szCs w:val="28"/>
          <w:lang w:bidi="ru-RU"/>
        </w:rPr>
        <w:t xml:space="preserve"> потребност</w:t>
      </w:r>
      <w:r w:rsidR="005915C6" w:rsidRPr="0037053D">
        <w:rPr>
          <w:rFonts w:ascii="Times New Roman" w:hAnsi="Times New Roman"/>
          <w:b w:val="0"/>
          <w:sz w:val="28"/>
          <w:szCs w:val="28"/>
          <w:lang w:bidi="ru-RU"/>
        </w:rPr>
        <w:t>и</w:t>
      </w:r>
      <w:r w:rsidRPr="0037053D">
        <w:rPr>
          <w:rFonts w:ascii="Times New Roman" w:hAnsi="Times New Roman"/>
          <w:b w:val="0"/>
          <w:sz w:val="28"/>
          <w:szCs w:val="28"/>
          <w:lang w:bidi="ru-RU"/>
        </w:rPr>
        <w:t xml:space="preserve"> лиц с инвалидностью в услугах комплексной реабилитации и абилитации, отслежива</w:t>
      </w:r>
      <w:r w:rsidR="005915C6" w:rsidRPr="0037053D">
        <w:rPr>
          <w:rFonts w:ascii="Times New Roman" w:hAnsi="Times New Roman"/>
          <w:b w:val="0"/>
          <w:sz w:val="28"/>
          <w:szCs w:val="28"/>
          <w:lang w:bidi="ru-RU"/>
        </w:rPr>
        <w:t>ния</w:t>
      </w:r>
      <w:r w:rsidRPr="0037053D">
        <w:rPr>
          <w:rFonts w:ascii="Times New Roman" w:hAnsi="Times New Roman"/>
          <w:b w:val="0"/>
          <w:sz w:val="28"/>
          <w:szCs w:val="28"/>
          <w:lang w:bidi="ru-RU"/>
        </w:rPr>
        <w:t xml:space="preserve"> исполнени</w:t>
      </w:r>
      <w:r w:rsidR="005915C6" w:rsidRPr="0037053D">
        <w:rPr>
          <w:rFonts w:ascii="Times New Roman" w:hAnsi="Times New Roman"/>
          <w:b w:val="0"/>
          <w:sz w:val="28"/>
          <w:szCs w:val="28"/>
          <w:lang w:bidi="ru-RU"/>
        </w:rPr>
        <w:t>я</w:t>
      </w:r>
      <w:r w:rsidRPr="0037053D">
        <w:rPr>
          <w:rFonts w:ascii="Times New Roman" w:hAnsi="Times New Roman"/>
          <w:b w:val="0"/>
          <w:sz w:val="28"/>
          <w:szCs w:val="28"/>
          <w:lang w:bidi="ru-RU"/>
        </w:rPr>
        <w:t xml:space="preserve"> индивидуального реабилитационного (</w:t>
      </w:r>
      <w:proofErr w:type="spellStart"/>
      <w:r w:rsidRPr="0037053D">
        <w:rPr>
          <w:rFonts w:ascii="Times New Roman" w:hAnsi="Times New Roman"/>
          <w:b w:val="0"/>
          <w:sz w:val="28"/>
          <w:szCs w:val="28"/>
          <w:lang w:bidi="ru-RU"/>
        </w:rPr>
        <w:t>абилитационного</w:t>
      </w:r>
      <w:proofErr w:type="spellEnd"/>
      <w:r w:rsidRPr="0037053D">
        <w:rPr>
          <w:rFonts w:ascii="Times New Roman" w:hAnsi="Times New Roman"/>
          <w:b w:val="0"/>
          <w:sz w:val="28"/>
          <w:szCs w:val="28"/>
          <w:lang w:bidi="ru-RU"/>
        </w:rPr>
        <w:t>) маршрута, осуществл</w:t>
      </w:r>
      <w:r w:rsidR="00C03287" w:rsidRPr="0037053D">
        <w:rPr>
          <w:rFonts w:ascii="Times New Roman" w:hAnsi="Times New Roman"/>
          <w:b w:val="0"/>
          <w:sz w:val="28"/>
          <w:szCs w:val="28"/>
          <w:lang w:bidi="ru-RU"/>
        </w:rPr>
        <w:t>ения</w:t>
      </w:r>
      <w:r w:rsidRPr="0037053D">
        <w:rPr>
          <w:rFonts w:ascii="Times New Roman" w:hAnsi="Times New Roman"/>
          <w:b w:val="0"/>
          <w:sz w:val="28"/>
          <w:szCs w:val="28"/>
          <w:lang w:bidi="ru-RU"/>
        </w:rPr>
        <w:t xml:space="preserve"> интерактивн</w:t>
      </w:r>
      <w:r w:rsidR="00C03287" w:rsidRPr="0037053D">
        <w:rPr>
          <w:rFonts w:ascii="Times New Roman" w:hAnsi="Times New Roman"/>
          <w:b w:val="0"/>
          <w:sz w:val="28"/>
          <w:szCs w:val="28"/>
          <w:lang w:bidi="ru-RU"/>
        </w:rPr>
        <w:t>ой</w:t>
      </w:r>
      <w:r w:rsidRPr="0037053D">
        <w:rPr>
          <w:rFonts w:ascii="Times New Roman" w:hAnsi="Times New Roman"/>
          <w:b w:val="0"/>
          <w:sz w:val="28"/>
          <w:szCs w:val="28"/>
          <w:lang w:bidi="ru-RU"/>
        </w:rPr>
        <w:t xml:space="preserve"> информационн</w:t>
      </w:r>
      <w:r w:rsidR="00C03287" w:rsidRPr="0037053D">
        <w:rPr>
          <w:rFonts w:ascii="Times New Roman" w:hAnsi="Times New Roman"/>
          <w:b w:val="0"/>
          <w:sz w:val="28"/>
          <w:szCs w:val="28"/>
          <w:lang w:bidi="ru-RU"/>
        </w:rPr>
        <w:t>ой</w:t>
      </w:r>
      <w:r w:rsidRPr="0037053D">
        <w:rPr>
          <w:rFonts w:ascii="Times New Roman" w:hAnsi="Times New Roman"/>
          <w:b w:val="0"/>
          <w:sz w:val="28"/>
          <w:szCs w:val="28"/>
          <w:lang w:bidi="ru-RU"/>
        </w:rPr>
        <w:t xml:space="preserve"> поддержк</w:t>
      </w:r>
      <w:r w:rsidR="00C03287" w:rsidRPr="0037053D">
        <w:rPr>
          <w:rFonts w:ascii="Times New Roman" w:hAnsi="Times New Roman"/>
          <w:b w:val="0"/>
          <w:sz w:val="28"/>
          <w:szCs w:val="28"/>
          <w:lang w:bidi="ru-RU"/>
        </w:rPr>
        <w:t>и</w:t>
      </w:r>
      <w:r w:rsidRPr="0037053D">
        <w:rPr>
          <w:rFonts w:ascii="Times New Roman" w:hAnsi="Times New Roman"/>
          <w:b w:val="0"/>
          <w:sz w:val="28"/>
          <w:szCs w:val="28"/>
          <w:lang w:bidi="ru-RU"/>
        </w:rPr>
        <w:t xml:space="preserve"> и дистанционно</w:t>
      </w:r>
      <w:r w:rsidR="00C03287" w:rsidRPr="0037053D">
        <w:rPr>
          <w:rFonts w:ascii="Times New Roman" w:hAnsi="Times New Roman"/>
          <w:b w:val="0"/>
          <w:sz w:val="28"/>
          <w:szCs w:val="28"/>
          <w:lang w:bidi="ru-RU"/>
        </w:rPr>
        <w:t>го</w:t>
      </w:r>
      <w:r w:rsidRPr="0037053D">
        <w:rPr>
          <w:rFonts w:ascii="Times New Roman" w:hAnsi="Times New Roman"/>
          <w:b w:val="0"/>
          <w:sz w:val="28"/>
          <w:szCs w:val="28"/>
          <w:lang w:bidi="ru-RU"/>
        </w:rPr>
        <w:t xml:space="preserve"> консультировани</w:t>
      </w:r>
      <w:r w:rsidR="00C03287" w:rsidRPr="0037053D">
        <w:rPr>
          <w:rFonts w:ascii="Times New Roman" w:hAnsi="Times New Roman"/>
          <w:b w:val="0"/>
          <w:sz w:val="28"/>
          <w:szCs w:val="28"/>
          <w:lang w:bidi="ru-RU"/>
        </w:rPr>
        <w:t>я</w:t>
      </w:r>
      <w:r w:rsidRPr="0037053D">
        <w:rPr>
          <w:rFonts w:ascii="Times New Roman" w:hAnsi="Times New Roman"/>
          <w:b w:val="0"/>
          <w:sz w:val="28"/>
          <w:szCs w:val="28"/>
          <w:lang w:bidi="ru-RU"/>
        </w:rPr>
        <w:t xml:space="preserve"> лиц с инвалидностью.</w:t>
      </w:r>
    </w:p>
    <w:p w:rsidR="00940068" w:rsidRPr="00940068" w:rsidRDefault="00F47F91" w:rsidP="00940068">
      <w:pPr>
        <w:widowControl w:val="0"/>
        <w:autoSpaceDE w:val="0"/>
        <w:autoSpaceDN w:val="0"/>
        <w:adjustRightInd w:val="0"/>
        <w:spacing w:after="0"/>
        <w:ind w:firstLine="709"/>
        <w:jc w:val="both"/>
        <w:rPr>
          <w:rFonts w:ascii="Times New Roman" w:eastAsiaTheme="minorEastAsia" w:hAnsi="Times New Roman" w:cs="Times New Roman"/>
          <w:sz w:val="28"/>
          <w:szCs w:val="28"/>
        </w:rPr>
      </w:pPr>
      <w:r w:rsidRPr="0037053D">
        <w:rPr>
          <w:rFonts w:ascii="Times New Roman" w:hAnsi="Times New Roman" w:cs="Times New Roman"/>
          <w:sz w:val="28"/>
          <w:szCs w:val="28"/>
        </w:rPr>
        <w:t>В</w:t>
      </w:r>
      <w:r w:rsidR="00DA3C33" w:rsidRPr="0037053D">
        <w:rPr>
          <w:rFonts w:ascii="Times New Roman" w:hAnsi="Times New Roman" w:cs="Times New Roman"/>
          <w:sz w:val="28"/>
          <w:szCs w:val="28"/>
        </w:rPr>
        <w:t xml:space="preserve"> соответствии с положениями Федерального закона от 29.12.2012 </w:t>
      </w:r>
      <w:r w:rsidRPr="0037053D">
        <w:rPr>
          <w:rFonts w:ascii="Times New Roman" w:hAnsi="Times New Roman" w:cs="Times New Roman"/>
          <w:sz w:val="28"/>
          <w:szCs w:val="28"/>
        </w:rPr>
        <w:t xml:space="preserve">                </w:t>
      </w:r>
      <w:r w:rsidR="00DA3C33" w:rsidRPr="0037053D">
        <w:rPr>
          <w:rFonts w:ascii="Times New Roman" w:hAnsi="Times New Roman" w:cs="Times New Roman"/>
          <w:sz w:val="28"/>
          <w:szCs w:val="28"/>
        </w:rPr>
        <w:t>№ 273-ФЗ «Об образовании в Российской Федерации» (ст.</w:t>
      </w:r>
      <w:r w:rsidRPr="0037053D">
        <w:rPr>
          <w:rFonts w:ascii="Times New Roman" w:hAnsi="Times New Roman" w:cs="Times New Roman"/>
          <w:sz w:val="28"/>
          <w:szCs w:val="28"/>
        </w:rPr>
        <w:t xml:space="preserve"> </w:t>
      </w:r>
      <w:r w:rsidR="00DA3C33" w:rsidRPr="0037053D">
        <w:rPr>
          <w:rFonts w:ascii="Times New Roman" w:hAnsi="Times New Roman" w:cs="Times New Roman"/>
          <w:sz w:val="28"/>
          <w:szCs w:val="28"/>
        </w:rPr>
        <w:t xml:space="preserve">42) </w:t>
      </w:r>
      <w:r w:rsidRPr="0037053D">
        <w:rPr>
          <w:rFonts w:ascii="Times New Roman" w:hAnsi="Times New Roman" w:cs="Times New Roman"/>
          <w:sz w:val="28"/>
          <w:szCs w:val="28"/>
        </w:rPr>
        <w:t xml:space="preserve">на территории автономного округа </w:t>
      </w:r>
      <w:r w:rsidR="00FD724E" w:rsidRPr="0037053D">
        <w:rPr>
          <w:rFonts w:ascii="Times New Roman" w:hAnsi="Times New Roman" w:cs="Times New Roman"/>
          <w:sz w:val="28"/>
          <w:szCs w:val="28"/>
        </w:rPr>
        <w:t>оказывается</w:t>
      </w:r>
      <w:r w:rsidRPr="0037053D">
        <w:rPr>
          <w:rFonts w:ascii="Times New Roman" w:hAnsi="Times New Roman" w:cs="Times New Roman"/>
          <w:sz w:val="28"/>
          <w:szCs w:val="28"/>
        </w:rPr>
        <w:t xml:space="preserve"> </w:t>
      </w:r>
      <w:r w:rsidR="00DA3C33" w:rsidRPr="0037053D">
        <w:rPr>
          <w:rFonts w:ascii="Times New Roman" w:hAnsi="Times New Roman" w:cs="Times New Roman"/>
          <w:sz w:val="28"/>
          <w:szCs w:val="28"/>
        </w:rPr>
        <w:t xml:space="preserve">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w:t>
      </w:r>
      <w:r w:rsidR="00DA3C33" w:rsidRPr="00940068">
        <w:rPr>
          <w:rFonts w:ascii="Times New Roman" w:eastAsiaTheme="minorEastAsia" w:hAnsi="Times New Roman" w:cs="Times New Roman"/>
          <w:sz w:val="28"/>
          <w:szCs w:val="28"/>
        </w:rPr>
        <w:t>адаптации</w:t>
      </w:r>
      <w:r w:rsidR="00940068" w:rsidRPr="00940068">
        <w:rPr>
          <w:rFonts w:ascii="Times New Roman" w:eastAsiaTheme="minorEastAsia" w:hAnsi="Times New Roman" w:cs="Times New Roman"/>
          <w:sz w:val="28"/>
          <w:szCs w:val="28"/>
        </w:rPr>
        <w:t>.</w:t>
      </w:r>
      <w:r w:rsidRPr="00940068">
        <w:rPr>
          <w:rFonts w:ascii="Times New Roman" w:eastAsiaTheme="minorEastAsia" w:hAnsi="Times New Roman" w:cs="Times New Roman"/>
          <w:sz w:val="28"/>
          <w:szCs w:val="28"/>
        </w:rPr>
        <w:t xml:space="preserve"> </w:t>
      </w:r>
    </w:p>
    <w:p w:rsidR="00940068" w:rsidRPr="00940068" w:rsidRDefault="00940068" w:rsidP="00940068">
      <w:pPr>
        <w:widowControl w:val="0"/>
        <w:autoSpaceDE w:val="0"/>
        <w:autoSpaceDN w:val="0"/>
        <w:adjustRightInd w:val="0"/>
        <w:spacing w:after="0"/>
        <w:ind w:firstLine="709"/>
        <w:jc w:val="both"/>
        <w:rPr>
          <w:rFonts w:ascii="Times New Roman" w:eastAsiaTheme="minorEastAsia" w:hAnsi="Times New Roman" w:cs="Times New Roman"/>
          <w:sz w:val="28"/>
          <w:szCs w:val="28"/>
        </w:rPr>
      </w:pPr>
      <w:r w:rsidRPr="00940068">
        <w:rPr>
          <w:rFonts w:ascii="Times New Roman" w:eastAsiaTheme="minorEastAsia" w:hAnsi="Times New Roman" w:cs="Times New Roman"/>
          <w:sz w:val="28"/>
          <w:szCs w:val="28"/>
        </w:rPr>
        <w:t>Психолого-педагогическая, медицинская и социальная помощь включает в себя:</w:t>
      </w:r>
    </w:p>
    <w:p w:rsidR="00DA3C33" w:rsidRPr="00940068" w:rsidRDefault="00DA3C33" w:rsidP="00940068">
      <w:pPr>
        <w:widowControl w:val="0"/>
        <w:autoSpaceDE w:val="0"/>
        <w:autoSpaceDN w:val="0"/>
        <w:adjustRightInd w:val="0"/>
        <w:spacing w:after="0"/>
        <w:ind w:firstLine="709"/>
        <w:jc w:val="both"/>
        <w:rPr>
          <w:rFonts w:ascii="Times New Roman" w:eastAsiaTheme="minorEastAsia" w:hAnsi="Times New Roman" w:cs="Times New Roman"/>
          <w:sz w:val="28"/>
          <w:szCs w:val="28"/>
        </w:rPr>
      </w:pPr>
      <w:r w:rsidRPr="0037053D">
        <w:rPr>
          <w:rFonts w:ascii="Times New Roman" w:eastAsiaTheme="minorEastAsia" w:hAnsi="Times New Roman" w:cs="Times New Roman"/>
          <w:sz w:val="28"/>
          <w:szCs w:val="28"/>
        </w:rPr>
        <w:t>психолого-педагогическое консультирование обучающихся, их родителей (законных представителей) и педагогических работников;</w:t>
      </w:r>
    </w:p>
    <w:p w:rsidR="00DA3C33" w:rsidRPr="0037053D" w:rsidRDefault="00DA3C33" w:rsidP="005E1DF0">
      <w:pPr>
        <w:widowControl w:val="0"/>
        <w:autoSpaceDE w:val="0"/>
        <w:autoSpaceDN w:val="0"/>
        <w:adjustRightInd w:val="0"/>
        <w:spacing w:after="0"/>
        <w:ind w:firstLine="709"/>
        <w:jc w:val="both"/>
        <w:rPr>
          <w:rFonts w:ascii="Times New Roman" w:eastAsiaTheme="minorEastAsia" w:hAnsi="Times New Roman" w:cs="Times New Roman"/>
          <w:sz w:val="28"/>
          <w:szCs w:val="28"/>
        </w:rPr>
      </w:pPr>
      <w:r w:rsidRPr="0037053D">
        <w:rPr>
          <w:rFonts w:ascii="Times New Roman" w:eastAsiaTheme="minorEastAsia" w:hAnsi="Times New Roman" w:cs="Times New Roman"/>
          <w:sz w:val="28"/>
          <w:szCs w:val="28"/>
        </w:rPr>
        <w:t xml:space="preserve">коррекционно-развивающие и компенсирующие занятия с </w:t>
      </w:r>
      <w:r w:rsidRPr="00940068">
        <w:rPr>
          <w:rFonts w:ascii="Times New Roman" w:eastAsiaTheme="minorEastAsia" w:hAnsi="Times New Roman" w:cs="Times New Roman"/>
          <w:sz w:val="28"/>
          <w:szCs w:val="28"/>
        </w:rPr>
        <w:t>обучающимися</w:t>
      </w:r>
      <w:r w:rsidRPr="0037053D">
        <w:rPr>
          <w:rFonts w:ascii="Times New Roman" w:eastAsiaTheme="minorEastAsia" w:hAnsi="Times New Roman" w:cs="Times New Roman"/>
          <w:color w:val="000000" w:themeColor="text1"/>
          <w:sz w:val="28"/>
          <w:szCs w:val="28"/>
        </w:rPr>
        <w:t xml:space="preserve">, </w:t>
      </w:r>
      <w:hyperlink r:id="rId10" w:history="1">
        <w:r w:rsidRPr="0037053D">
          <w:rPr>
            <w:rFonts w:ascii="Times New Roman" w:eastAsiaTheme="minorEastAsia" w:hAnsi="Times New Roman" w:cs="Times New Roman"/>
            <w:color w:val="000000" w:themeColor="text1"/>
            <w:sz w:val="28"/>
            <w:szCs w:val="28"/>
          </w:rPr>
          <w:t>логопедическую помощь</w:t>
        </w:r>
      </w:hyperlink>
      <w:r w:rsidRPr="0037053D">
        <w:rPr>
          <w:rFonts w:ascii="Times New Roman" w:eastAsiaTheme="minorEastAsia" w:hAnsi="Times New Roman" w:cs="Times New Roman"/>
          <w:sz w:val="28"/>
          <w:szCs w:val="28"/>
        </w:rPr>
        <w:t xml:space="preserve"> обучающимся;</w:t>
      </w:r>
    </w:p>
    <w:p w:rsidR="00DA3C33" w:rsidRPr="0037053D" w:rsidRDefault="00DA3C33" w:rsidP="005E1DF0">
      <w:pPr>
        <w:widowControl w:val="0"/>
        <w:autoSpaceDE w:val="0"/>
        <w:autoSpaceDN w:val="0"/>
        <w:adjustRightInd w:val="0"/>
        <w:spacing w:after="0"/>
        <w:ind w:firstLine="709"/>
        <w:jc w:val="both"/>
        <w:rPr>
          <w:rFonts w:ascii="Times New Roman" w:eastAsiaTheme="minorEastAsia" w:hAnsi="Times New Roman" w:cs="Times New Roman"/>
          <w:sz w:val="28"/>
          <w:szCs w:val="28"/>
        </w:rPr>
      </w:pPr>
      <w:r w:rsidRPr="0037053D">
        <w:rPr>
          <w:rFonts w:ascii="Times New Roman" w:eastAsiaTheme="minorEastAsia" w:hAnsi="Times New Roman" w:cs="Times New Roman"/>
          <w:sz w:val="28"/>
          <w:szCs w:val="28"/>
        </w:rPr>
        <w:t>комплекс реабилитационных и других медицинских мероприятий;</w:t>
      </w:r>
    </w:p>
    <w:p w:rsidR="00DA3C33" w:rsidRPr="0037053D" w:rsidRDefault="00DA3C33" w:rsidP="005E1DF0">
      <w:pPr>
        <w:widowControl w:val="0"/>
        <w:autoSpaceDE w:val="0"/>
        <w:autoSpaceDN w:val="0"/>
        <w:adjustRightInd w:val="0"/>
        <w:spacing w:after="0"/>
        <w:ind w:firstLine="709"/>
        <w:jc w:val="both"/>
        <w:rPr>
          <w:rFonts w:ascii="Times New Roman" w:eastAsiaTheme="minorEastAsia" w:hAnsi="Times New Roman" w:cs="Times New Roman"/>
          <w:sz w:val="28"/>
          <w:szCs w:val="28"/>
        </w:rPr>
      </w:pPr>
      <w:r w:rsidRPr="0037053D">
        <w:rPr>
          <w:rFonts w:ascii="Times New Roman" w:eastAsiaTheme="minorEastAsia" w:hAnsi="Times New Roman" w:cs="Times New Roman"/>
          <w:sz w:val="28"/>
          <w:szCs w:val="28"/>
        </w:rPr>
        <w:t>помощь обучающимся в профориентации, получении профессии и социальной адаптации.</w:t>
      </w:r>
    </w:p>
    <w:p w:rsidR="00DA3C33" w:rsidRPr="0037053D" w:rsidRDefault="00DA3C33" w:rsidP="005E1DF0">
      <w:pPr>
        <w:widowControl w:val="0"/>
        <w:autoSpaceDE w:val="0"/>
        <w:autoSpaceDN w:val="0"/>
        <w:adjustRightInd w:val="0"/>
        <w:spacing w:after="0"/>
        <w:ind w:firstLine="709"/>
        <w:jc w:val="both"/>
        <w:rPr>
          <w:rFonts w:ascii="Times New Roman" w:eastAsiaTheme="minorEastAsia" w:hAnsi="Times New Roman" w:cs="Times New Roman"/>
          <w:sz w:val="28"/>
          <w:szCs w:val="28"/>
        </w:rPr>
      </w:pPr>
      <w:r w:rsidRPr="0037053D">
        <w:rPr>
          <w:rFonts w:ascii="Times New Roman" w:eastAsiaTheme="minorEastAsia" w:hAnsi="Times New Roman" w:cs="Times New Roman"/>
          <w:sz w:val="28"/>
          <w:szCs w:val="28"/>
        </w:rPr>
        <w:t xml:space="preserve">Психолого-педагогическая реабилитация в дошкольном образовании </w:t>
      </w:r>
      <w:r w:rsidRPr="0037053D">
        <w:rPr>
          <w:rFonts w:ascii="Times New Roman" w:eastAsiaTheme="minorEastAsia" w:hAnsi="Times New Roman" w:cs="Times New Roman"/>
          <w:sz w:val="28"/>
          <w:szCs w:val="28"/>
        </w:rPr>
        <w:lastRenderedPageBreak/>
        <w:t>обеспечивается через реализацию адаптированных образовательных программ дошкольного образования, которые включают различные курсы коррекционно-развивающей направленности с учетом индивидуально-типологических особенностей ребенка-инвалида.</w:t>
      </w:r>
    </w:p>
    <w:p w:rsidR="00DA3C33" w:rsidRPr="0037053D" w:rsidRDefault="00DA3C33" w:rsidP="005E1DF0">
      <w:pPr>
        <w:widowControl w:val="0"/>
        <w:autoSpaceDE w:val="0"/>
        <w:autoSpaceDN w:val="0"/>
        <w:adjustRightInd w:val="0"/>
        <w:spacing w:after="0"/>
        <w:ind w:firstLine="709"/>
        <w:jc w:val="both"/>
        <w:rPr>
          <w:rFonts w:ascii="Times New Roman" w:eastAsiaTheme="minorEastAsia" w:hAnsi="Times New Roman" w:cs="Times New Roman"/>
          <w:sz w:val="28"/>
          <w:szCs w:val="28"/>
        </w:rPr>
      </w:pPr>
      <w:r w:rsidRPr="0037053D">
        <w:rPr>
          <w:rFonts w:ascii="Times New Roman" w:eastAsiaTheme="minorEastAsia" w:hAnsi="Times New Roman" w:cs="Times New Roman"/>
          <w:sz w:val="28"/>
          <w:szCs w:val="28"/>
        </w:rPr>
        <w:t>В рамках психолого-педагогической реабилитации для детей-инвалидов, обучающихся в школах, предусмотрена реализация программы коррекционной работы, включающая различные курсы коррекционно-развивающей направленности и программы внеурочной деятельности, направленные на социализацию детей-инвалидов (дополнительное образование, спортивные и досуговые мероприятия).</w:t>
      </w:r>
    </w:p>
    <w:p w:rsidR="00DA3C33" w:rsidRPr="0037053D" w:rsidRDefault="00DA3C33" w:rsidP="005E1DF0">
      <w:pPr>
        <w:widowControl w:val="0"/>
        <w:autoSpaceDE w:val="0"/>
        <w:autoSpaceDN w:val="0"/>
        <w:adjustRightInd w:val="0"/>
        <w:spacing w:after="0"/>
        <w:ind w:firstLine="709"/>
        <w:jc w:val="both"/>
        <w:rPr>
          <w:rFonts w:ascii="Times New Roman" w:eastAsiaTheme="minorEastAsia" w:hAnsi="Times New Roman" w:cs="Times New Roman"/>
          <w:sz w:val="28"/>
          <w:szCs w:val="28"/>
        </w:rPr>
      </w:pPr>
      <w:r w:rsidRPr="0037053D">
        <w:rPr>
          <w:rFonts w:ascii="Times New Roman" w:eastAsiaTheme="minorEastAsia" w:hAnsi="Times New Roman" w:cs="Times New Roman"/>
          <w:sz w:val="28"/>
          <w:szCs w:val="28"/>
        </w:rPr>
        <w:t>Профессиональное образование дети-инвалиды могут получить в профессиональных образовательных организациях и образовательных организациях высшего образования, а также в организациях, осуществляющих образовательную деятельность по основным программам профессионального обучения, в которых должны быть созданы специальные условия.</w:t>
      </w:r>
    </w:p>
    <w:p w:rsidR="00DA3C33" w:rsidRPr="0037053D" w:rsidRDefault="00F834FA" w:rsidP="000722FF">
      <w:pPr>
        <w:shd w:val="clear" w:color="auto" w:fill="FFFFFF" w:themeFill="background1"/>
        <w:spacing w:after="0"/>
        <w:ind w:firstLine="709"/>
        <w:jc w:val="both"/>
        <w:rPr>
          <w:rFonts w:ascii="Times New Roman" w:eastAsia="Calibri" w:hAnsi="Times New Roman" w:cs="Times New Roman"/>
          <w:bCs/>
          <w:sz w:val="28"/>
          <w:szCs w:val="28"/>
          <w:shd w:val="clear" w:color="auto" w:fill="FFFFFF" w:themeFill="background1"/>
        </w:rPr>
      </w:pPr>
      <w:r w:rsidRPr="0037053D">
        <w:rPr>
          <w:rFonts w:ascii="Times New Roman" w:eastAsia="Calibri" w:hAnsi="Times New Roman" w:cs="Times New Roman"/>
          <w:bCs/>
          <w:sz w:val="28"/>
          <w:szCs w:val="28"/>
        </w:rPr>
        <w:t>Также</w:t>
      </w:r>
      <w:r w:rsidR="00DA3C33" w:rsidRPr="0037053D">
        <w:rPr>
          <w:rFonts w:ascii="Times New Roman" w:eastAsia="Calibri" w:hAnsi="Times New Roman" w:cs="Times New Roman"/>
          <w:bCs/>
          <w:sz w:val="28"/>
          <w:szCs w:val="28"/>
          <w:shd w:val="clear" w:color="auto" w:fill="FFFFFF" w:themeFill="background1"/>
        </w:rPr>
        <w:t xml:space="preserve"> разработана организационная модель </w:t>
      </w:r>
      <w:r w:rsidR="00DA3C33" w:rsidRPr="0037053D">
        <w:rPr>
          <w:rFonts w:ascii="Times New Roman" w:eastAsia="MS Mincho" w:hAnsi="Times New Roman" w:cs="Times New Roman"/>
          <w:sz w:val="28"/>
          <w:szCs w:val="28"/>
          <w:shd w:val="clear" w:color="auto" w:fill="FFFFFF" w:themeFill="background1"/>
        </w:rPr>
        <w:t>психолого-педагогической, медицинской</w:t>
      </w:r>
      <w:r w:rsidR="00DA3C33" w:rsidRPr="0037053D">
        <w:rPr>
          <w:rFonts w:ascii="Times New Roman" w:eastAsia="MS Mincho" w:hAnsi="Times New Roman" w:cs="Times New Roman"/>
          <w:sz w:val="28"/>
          <w:szCs w:val="28"/>
        </w:rPr>
        <w:t xml:space="preserve"> и социальной помощи обучающимся, </w:t>
      </w:r>
      <w:r w:rsidR="00DA3C33" w:rsidRPr="0037053D">
        <w:rPr>
          <w:rFonts w:ascii="Times New Roman" w:eastAsia="Calibri" w:hAnsi="Times New Roman" w:cs="Times New Roman"/>
          <w:bCs/>
          <w:sz w:val="28"/>
          <w:szCs w:val="28"/>
          <w:shd w:val="clear" w:color="auto" w:fill="FFFFFF" w:themeFill="background1"/>
        </w:rPr>
        <w:t xml:space="preserve">испытывающим трудности в освоении основных общеобразовательных программ, своем развитии и социальной адаптации (далее – ППМС-помощь), а также при реализации адаптированных общеобразовательных программ в образовательных организациях Ханты-Мансийского автономного округа – Югры, порядок оказания ППМС-помощи в образовательных организациях. </w:t>
      </w:r>
    </w:p>
    <w:p w:rsidR="00DA3C33" w:rsidRPr="0037053D" w:rsidRDefault="00DA3C33" w:rsidP="00424364">
      <w:pPr>
        <w:shd w:val="clear" w:color="auto" w:fill="FFFFFF" w:themeFill="background1"/>
        <w:spacing w:after="0"/>
        <w:ind w:firstLine="709"/>
        <w:jc w:val="both"/>
        <w:rPr>
          <w:rFonts w:ascii="Times New Roman" w:hAnsi="Times New Roman" w:cs="Times New Roman"/>
          <w:sz w:val="28"/>
          <w:szCs w:val="28"/>
        </w:rPr>
      </w:pPr>
      <w:r w:rsidRPr="0037053D">
        <w:rPr>
          <w:rFonts w:ascii="Times New Roman" w:eastAsia="Calibri" w:hAnsi="Times New Roman" w:cs="Times New Roman"/>
          <w:bCs/>
          <w:sz w:val="28"/>
          <w:szCs w:val="28"/>
          <w:shd w:val="clear" w:color="auto" w:fill="FFFFFF" w:themeFill="background1"/>
        </w:rPr>
        <w:t>Выбор модели деятельности центров психолого-педагогической, медицинской и социальной помощи (далее – ППМС-центры) осуществлялся в соответствии с территориальными особенностями автономного округа</w:t>
      </w:r>
      <w:r w:rsidRPr="0037053D">
        <w:rPr>
          <w:rFonts w:ascii="Times New Roman" w:eastAsia="MS Mincho" w:hAnsi="Times New Roman" w:cs="Times New Roman"/>
          <w:sz w:val="28"/>
          <w:szCs w:val="28"/>
        </w:rPr>
        <w:t xml:space="preserve"> и ресурсными возможностями конкретного муниципального образования.</w:t>
      </w:r>
      <w:r w:rsidR="00424364" w:rsidRPr="0037053D">
        <w:rPr>
          <w:rFonts w:ascii="Times New Roman" w:eastAsia="MS Mincho" w:hAnsi="Times New Roman" w:cs="Times New Roman"/>
          <w:sz w:val="28"/>
          <w:szCs w:val="28"/>
        </w:rPr>
        <w:t xml:space="preserve"> </w:t>
      </w:r>
      <w:r w:rsidRPr="0037053D">
        <w:rPr>
          <w:rFonts w:ascii="Times New Roman" w:hAnsi="Times New Roman" w:cs="Times New Roman"/>
          <w:sz w:val="28"/>
          <w:szCs w:val="28"/>
        </w:rPr>
        <w:t>ППМС-Центры осуществля</w:t>
      </w:r>
      <w:r w:rsidR="00A27FFE" w:rsidRPr="0037053D">
        <w:rPr>
          <w:rFonts w:ascii="Times New Roman" w:hAnsi="Times New Roman" w:cs="Times New Roman"/>
          <w:sz w:val="28"/>
          <w:szCs w:val="28"/>
        </w:rPr>
        <w:t>ю</w:t>
      </w:r>
      <w:r w:rsidRPr="0037053D">
        <w:rPr>
          <w:rFonts w:ascii="Times New Roman" w:hAnsi="Times New Roman" w:cs="Times New Roman"/>
          <w:sz w:val="28"/>
          <w:szCs w:val="28"/>
        </w:rPr>
        <w:t>т деятельность на трех уровнях: региональном, муниципальном и институциональном (уровень образовательной организации).</w:t>
      </w:r>
    </w:p>
    <w:p w:rsidR="00DA3C33" w:rsidRPr="0037053D" w:rsidRDefault="00424364" w:rsidP="005E1DF0">
      <w:pPr>
        <w:spacing w:after="0"/>
        <w:ind w:firstLine="709"/>
        <w:jc w:val="both"/>
        <w:rPr>
          <w:rFonts w:ascii="Times New Roman" w:eastAsia="MS Mincho" w:hAnsi="Times New Roman" w:cs="Times New Roman"/>
          <w:sz w:val="28"/>
          <w:szCs w:val="28"/>
        </w:rPr>
      </w:pPr>
      <w:r w:rsidRPr="0037053D">
        <w:rPr>
          <w:rFonts w:ascii="Times New Roman" w:eastAsia="MS Mincho" w:hAnsi="Times New Roman" w:cs="Times New Roman"/>
          <w:sz w:val="28"/>
          <w:szCs w:val="28"/>
        </w:rPr>
        <w:t xml:space="preserve">На базе автономного учреждения дополнительного профессионального образования автономного округа «Институт развития образования» </w:t>
      </w:r>
      <w:r w:rsidR="00DA3C33" w:rsidRPr="0037053D">
        <w:rPr>
          <w:rFonts w:ascii="Times New Roman" w:eastAsia="MS Mincho" w:hAnsi="Times New Roman" w:cs="Times New Roman"/>
          <w:sz w:val="28"/>
          <w:szCs w:val="28"/>
        </w:rPr>
        <w:t xml:space="preserve">функционирует Региональный Центр психолого-педагогической, медицинской и социальной помощи (далее – Центр) </w:t>
      </w:r>
      <w:r w:rsidR="00DA3C33" w:rsidRPr="0037053D">
        <w:rPr>
          <w:rFonts w:ascii="Times New Roman" w:eastAsia="Calibri" w:hAnsi="Times New Roman" w:cs="Times New Roman"/>
          <w:sz w:val="28"/>
          <w:szCs w:val="28"/>
        </w:rPr>
        <w:t>(</w:t>
      </w:r>
      <w:r w:rsidR="00DA3C33" w:rsidRPr="0037053D">
        <w:rPr>
          <w:rFonts w:ascii="Times New Roman" w:eastAsia="MS Mincho" w:hAnsi="Times New Roman" w:cs="Times New Roman"/>
          <w:sz w:val="28"/>
          <w:szCs w:val="28"/>
        </w:rPr>
        <w:t>приказ Деп</w:t>
      </w:r>
      <w:r w:rsidR="00D7577D" w:rsidRPr="0037053D">
        <w:rPr>
          <w:rFonts w:ascii="Times New Roman" w:eastAsia="MS Mincho" w:hAnsi="Times New Roman" w:cs="Times New Roman"/>
          <w:sz w:val="28"/>
          <w:szCs w:val="28"/>
        </w:rPr>
        <w:t xml:space="preserve">артамента образования и молодежной политики </w:t>
      </w:r>
      <w:r w:rsidR="002B2314" w:rsidRPr="0037053D">
        <w:rPr>
          <w:rFonts w:ascii="Times New Roman" w:eastAsia="MS Mincho" w:hAnsi="Times New Roman" w:cs="Times New Roman"/>
          <w:sz w:val="28"/>
          <w:szCs w:val="28"/>
        </w:rPr>
        <w:t>образования</w:t>
      </w:r>
      <w:r w:rsidR="00DA3C33" w:rsidRPr="0037053D">
        <w:rPr>
          <w:rFonts w:ascii="Times New Roman" w:eastAsia="MS Mincho" w:hAnsi="Times New Roman" w:cs="Times New Roman"/>
          <w:sz w:val="28"/>
          <w:szCs w:val="28"/>
        </w:rPr>
        <w:t xml:space="preserve"> </w:t>
      </w:r>
      <w:r w:rsidR="00D7577D" w:rsidRPr="0037053D">
        <w:rPr>
          <w:rFonts w:ascii="Times New Roman" w:eastAsia="MS Mincho" w:hAnsi="Times New Roman" w:cs="Times New Roman"/>
          <w:sz w:val="28"/>
          <w:szCs w:val="28"/>
        </w:rPr>
        <w:t xml:space="preserve">автономного округа </w:t>
      </w:r>
      <w:r w:rsidR="00DA3C33" w:rsidRPr="0037053D">
        <w:rPr>
          <w:rFonts w:ascii="Times New Roman" w:eastAsia="MS Mincho" w:hAnsi="Times New Roman" w:cs="Times New Roman"/>
          <w:sz w:val="28"/>
          <w:szCs w:val="28"/>
        </w:rPr>
        <w:t>от 20.07.2017 № 1154 «О центре психолого-педагогической</w:t>
      </w:r>
      <w:r w:rsidR="002B2314" w:rsidRPr="0037053D">
        <w:rPr>
          <w:rFonts w:ascii="Times New Roman" w:eastAsia="MS Mincho" w:hAnsi="Times New Roman" w:cs="Times New Roman"/>
          <w:sz w:val="28"/>
          <w:szCs w:val="28"/>
        </w:rPr>
        <w:t>,</w:t>
      </w:r>
      <w:r w:rsidR="00DA3C33" w:rsidRPr="0037053D">
        <w:rPr>
          <w:rFonts w:ascii="Times New Roman" w:eastAsia="MS Mincho" w:hAnsi="Times New Roman" w:cs="Times New Roman"/>
          <w:sz w:val="28"/>
          <w:szCs w:val="28"/>
        </w:rPr>
        <w:t xml:space="preserve"> медицинской и социальной помощи автономного округа»).  </w:t>
      </w:r>
    </w:p>
    <w:p w:rsidR="005F719F" w:rsidRPr="0037053D" w:rsidRDefault="00DA3C33" w:rsidP="0059345B">
      <w:pPr>
        <w:spacing w:after="0"/>
        <w:ind w:firstLine="709"/>
        <w:jc w:val="both"/>
        <w:rPr>
          <w:rFonts w:ascii="Times New Roman" w:eastAsia="MS Mincho" w:hAnsi="Times New Roman" w:cs="Times New Roman"/>
          <w:sz w:val="28"/>
          <w:szCs w:val="28"/>
        </w:rPr>
      </w:pPr>
      <w:r w:rsidRPr="0037053D">
        <w:rPr>
          <w:rFonts w:ascii="Times New Roman" w:hAnsi="Times New Roman" w:cs="Times New Roman"/>
          <w:sz w:val="28"/>
          <w:szCs w:val="28"/>
        </w:rPr>
        <w:t>Психолого-педагогическое сопровождение детей-</w:t>
      </w:r>
      <w:r w:rsidR="00230EC6" w:rsidRPr="0037053D">
        <w:rPr>
          <w:rFonts w:ascii="Times New Roman" w:hAnsi="Times New Roman" w:cs="Times New Roman"/>
          <w:sz w:val="28"/>
          <w:szCs w:val="28"/>
        </w:rPr>
        <w:t>инвалидов обеспечивается</w:t>
      </w:r>
      <w:r w:rsidRPr="0037053D">
        <w:rPr>
          <w:rFonts w:ascii="Times New Roman" w:hAnsi="Times New Roman" w:cs="Times New Roman"/>
          <w:sz w:val="28"/>
          <w:szCs w:val="28"/>
        </w:rPr>
        <w:t xml:space="preserve"> в соответствии с заключением психолого-медико-</w:t>
      </w:r>
      <w:r w:rsidRPr="0037053D">
        <w:rPr>
          <w:rFonts w:ascii="Times New Roman" w:hAnsi="Times New Roman" w:cs="Times New Roman"/>
          <w:sz w:val="28"/>
          <w:szCs w:val="28"/>
        </w:rPr>
        <w:lastRenderedPageBreak/>
        <w:t>педагогической комиссии, мероприятиям, предусмотренным индивидуальными программами реабилитации или абилитации ребенка-инвалида</w:t>
      </w:r>
      <w:r w:rsidR="005F719F" w:rsidRPr="0037053D">
        <w:rPr>
          <w:rFonts w:ascii="Times New Roman" w:hAnsi="Times New Roman" w:cs="Times New Roman"/>
          <w:sz w:val="28"/>
          <w:szCs w:val="28"/>
        </w:rPr>
        <w:t xml:space="preserve"> и осуществляется </w:t>
      </w:r>
      <w:r w:rsidR="005F719F" w:rsidRPr="0037053D">
        <w:rPr>
          <w:rFonts w:ascii="Times New Roman" w:eastAsia="MS Mincho" w:hAnsi="Times New Roman" w:cs="Times New Roman"/>
          <w:sz w:val="28"/>
          <w:szCs w:val="28"/>
        </w:rPr>
        <w:t xml:space="preserve">педагогами-психологами </w:t>
      </w:r>
      <w:r w:rsidR="0059345B" w:rsidRPr="0037053D">
        <w:rPr>
          <w:rFonts w:ascii="Times New Roman" w:eastAsia="MS Mincho" w:hAnsi="Times New Roman" w:cs="Times New Roman"/>
          <w:sz w:val="28"/>
          <w:szCs w:val="28"/>
        </w:rPr>
        <w:t xml:space="preserve">и психолого-медико-педагогическими консилиумами образовательных </w:t>
      </w:r>
      <w:r w:rsidR="005F719F" w:rsidRPr="0037053D">
        <w:rPr>
          <w:rFonts w:ascii="Times New Roman" w:eastAsia="MS Mincho" w:hAnsi="Times New Roman" w:cs="Times New Roman"/>
          <w:sz w:val="28"/>
          <w:szCs w:val="28"/>
        </w:rPr>
        <w:t>организаций;</w:t>
      </w:r>
      <w:r w:rsidR="0059345B" w:rsidRPr="0037053D">
        <w:rPr>
          <w:rFonts w:ascii="Times New Roman" w:eastAsia="MS Mincho" w:hAnsi="Times New Roman" w:cs="Times New Roman"/>
          <w:sz w:val="28"/>
          <w:szCs w:val="28"/>
        </w:rPr>
        <w:t xml:space="preserve"> </w:t>
      </w:r>
      <w:r w:rsidR="005F719F" w:rsidRPr="0037053D">
        <w:rPr>
          <w:rFonts w:ascii="Times New Roman" w:eastAsia="MS Mincho" w:hAnsi="Times New Roman" w:cs="Times New Roman"/>
          <w:sz w:val="28"/>
          <w:szCs w:val="28"/>
        </w:rPr>
        <w:t xml:space="preserve">психолого-медико-педагогическими комиссиями (1 центральная </w:t>
      </w:r>
      <w:r w:rsidR="00D13DF7" w:rsidRPr="0037053D">
        <w:rPr>
          <w:rFonts w:ascii="Times New Roman" w:eastAsia="MS Mincho" w:hAnsi="Times New Roman" w:cs="Times New Roman"/>
          <w:sz w:val="28"/>
          <w:szCs w:val="28"/>
        </w:rPr>
        <w:t>ПМПК,</w:t>
      </w:r>
      <w:r w:rsidR="003349F7" w:rsidRPr="0037053D">
        <w:rPr>
          <w:rFonts w:ascii="Times New Roman" w:eastAsia="MS Mincho" w:hAnsi="Times New Roman" w:cs="Times New Roman"/>
          <w:sz w:val="28"/>
          <w:szCs w:val="28"/>
        </w:rPr>
        <w:br/>
      </w:r>
      <w:r w:rsidR="005F719F" w:rsidRPr="0037053D">
        <w:rPr>
          <w:rFonts w:ascii="Times New Roman" w:eastAsia="MS Mincho" w:hAnsi="Times New Roman" w:cs="Times New Roman"/>
          <w:sz w:val="28"/>
          <w:szCs w:val="28"/>
        </w:rPr>
        <w:t>22 территориальных ПМПК).</w:t>
      </w:r>
    </w:p>
    <w:p w:rsidR="00DA3C33" w:rsidRPr="0037053D" w:rsidRDefault="00DA3C33" w:rsidP="005E1DF0">
      <w:pPr>
        <w:pStyle w:val="a3"/>
        <w:tabs>
          <w:tab w:val="left" w:pos="709"/>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В целях создания условий предоставления услуг ранней помощи обеспечивающих раннее выявление нарушений здоровья и ограничений жизнедеятельности, оптимальное развитие и адаптацию детей, интеграцию семьи и ребенка в общество, повышение доступности образования для детей целевой группы в автономном округе реализуется комплекс </w:t>
      </w:r>
      <w:r w:rsidR="00B2166C" w:rsidRPr="0037053D">
        <w:rPr>
          <w:rFonts w:ascii="Times New Roman" w:hAnsi="Times New Roman" w:cs="Times New Roman"/>
          <w:sz w:val="28"/>
          <w:szCs w:val="28"/>
        </w:rPr>
        <w:t>мероприятий, направленных</w:t>
      </w:r>
      <w:r w:rsidRPr="0037053D">
        <w:rPr>
          <w:rFonts w:ascii="Times New Roman" w:hAnsi="Times New Roman" w:cs="Times New Roman"/>
          <w:sz w:val="28"/>
          <w:szCs w:val="28"/>
        </w:rPr>
        <w:t xml:space="preserve"> </w:t>
      </w:r>
      <w:r w:rsidR="00B2166C" w:rsidRPr="0037053D">
        <w:rPr>
          <w:rFonts w:ascii="Times New Roman" w:hAnsi="Times New Roman" w:cs="Times New Roman"/>
          <w:sz w:val="28"/>
          <w:szCs w:val="28"/>
        </w:rPr>
        <w:t>на формирование</w:t>
      </w:r>
      <w:r w:rsidRPr="0037053D">
        <w:rPr>
          <w:rFonts w:ascii="Times New Roman" w:hAnsi="Times New Roman" w:cs="Times New Roman"/>
          <w:sz w:val="28"/>
          <w:szCs w:val="28"/>
        </w:rPr>
        <w:t xml:space="preserve"> и реализацию программ ранней помощи.</w:t>
      </w:r>
    </w:p>
    <w:p w:rsidR="00DA3C33" w:rsidRPr="0037053D" w:rsidRDefault="00DA3C33" w:rsidP="005E1DF0">
      <w:pPr>
        <w:pStyle w:val="a3"/>
        <w:tabs>
          <w:tab w:val="left" w:pos="709"/>
        </w:tabs>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Для </w:t>
      </w:r>
      <w:r w:rsidR="00A27FFE" w:rsidRPr="0037053D">
        <w:rPr>
          <w:rFonts w:ascii="Times New Roman" w:hAnsi="Times New Roman" w:cs="Times New Roman"/>
          <w:sz w:val="28"/>
          <w:szCs w:val="28"/>
        </w:rPr>
        <w:t>достижения цели проводятся мероприятия по следующим направлениям:</w:t>
      </w:r>
      <w:r w:rsidRPr="0037053D">
        <w:rPr>
          <w:rFonts w:ascii="Times New Roman" w:hAnsi="Times New Roman" w:cs="Times New Roman"/>
          <w:sz w:val="28"/>
          <w:szCs w:val="28"/>
        </w:rPr>
        <w:t xml:space="preserve"> </w:t>
      </w:r>
    </w:p>
    <w:p w:rsidR="00DA3C33" w:rsidRPr="0037053D" w:rsidRDefault="00B2166C" w:rsidP="005E1DF0">
      <w:pPr>
        <w:spacing w:after="0"/>
        <w:ind w:firstLine="709"/>
        <w:jc w:val="both"/>
        <w:rPr>
          <w:rFonts w:ascii="Times New Roman" w:hAnsi="Times New Roman" w:cs="Times New Roman"/>
          <w:sz w:val="28"/>
          <w:szCs w:val="28"/>
        </w:rPr>
      </w:pPr>
      <w:r w:rsidRPr="0037053D">
        <w:rPr>
          <w:rFonts w:ascii="Times New Roman" w:hAnsi="Times New Roman" w:cs="Times New Roman"/>
          <w:iCs/>
          <w:sz w:val="28"/>
          <w:szCs w:val="28"/>
        </w:rPr>
        <w:t>ди</w:t>
      </w:r>
      <w:r w:rsidR="00DA3C33" w:rsidRPr="0037053D">
        <w:rPr>
          <w:rFonts w:ascii="Times New Roman" w:hAnsi="Times New Roman" w:cs="Times New Roman"/>
          <w:iCs/>
          <w:sz w:val="28"/>
          <w:szCs w:val="28"/>
        </w:rPr>
        <w:t xml:space="preserve">агностическое </w:t>
      </w:r>
      <w:r w:rsidRPr="0037053D">
        <w:rPr>
          <w:rFonts w:ascii="Times New Roman" w:hAnsi="Times New Roman" w:cs="Times New Roman"/>
          <w:iCs/>
          <w:sz w:val="28"/>
          <w:szCs w:val="28"/>
        </w:rPr>
        <w:t>– о</w:t>
      </w:r>
      <w:r w:rsidR="00DA3C33" w:rsidRPr="0037053D">
        <w:rPr>
          <w:rFonts w:ascii="Times New Roman" w:hAnsi="Times New Roman" w:cs="Times New Roman"/>
          <w:sz w:val="28"/>
          <w:szCs w:val="28"/>
        </w:rPr>
        <w:t>существление деятельности по обследованию ребенка, выявлению его особенностей развития и потребностей в ранней помощи, а также изучение потребностей и ресурсов семьи</w:t>
      </w:r>
      <w:r w:rsidRPr="0037053D">
        <w:rPr>
          <w:rFonts w:ascii="Times New Roman" w:hAnsi="Times New Roman" w:cs="Times New Roman"/>
          <w:sz w:val="28"/>
          <w:szCs w:val="28"/>
        </w:rPr>
        <w:t>;</w:t>
      </w:r>
    </w:p>
    <w:p w:rsidR="00DA3C33" w:rsidRPr="0037053D" w:rsidRDefault="00B2166C" w:rsidP="005E1DF0">
      <w:pPr>
        <w:spacing w:after="0"/>
        <w:ind w:firstLine="709"/>
        <w:jc w:val="both"/>
        <w:rPr>
          <w:rFonts w:ascii="Times New Roman" w:hAnsi="Times New Roman" w:cs="Times New Roman"/>
          <w:sz w:val="28"/>
          <w:szCs w:val="28"/>
        </w:rPr>
      </w:pPr>
      <w:r w:rsidRPr="0037053D">
        <w:rPr>
          <w:rFonts w:ascii="Times New Roman" w:hAnsi="Times New Roman" w:cs="Times New Roman"/>
          <w:iCs/>
          <w:sz w:val="28"/>
          <w:szCs w:val="28"/>
        </w:rPr>
        <w:t>к</w:t>
      </w:r>
      <w:r w:rsidR="00DA3C33" w:rsidRPr="0037053D">
        <w:rPr>
          <w:rFonts w:ascii="Times New Roman" w:hAnsi="Times New Roman" w:cs="Times New Roman"/>
          <w:iCs/>
          <w:sz w:val="28"/>
          <w:szCs w:val="28"/>
        </w:rPr>
        <w:t xml:space="preserve">оррекционно-развивающее </w:t>
      </w:r>
      <w:r w:rsidRPr="0037053D">
        <w:rPr>
          <w:rFonts w:ascii="Times New Roman" w:hAnsi="Times New Roman" w:cs="Times New Roman"/>
          <w:iCs/>
          <w:sz w:val="28"/>
          <w:szCs w:val="28"/>
        </w:rPr>
        <w:t>– о</w:t>
      </w:r>
      <w:r w:rsidR="00DA3C33" w:rsidRPr="0037053D">
        <w:rPr>
          <w:rFonts w:ascii="Times New Roman" w:hAnsi="Times New Roman" w:cs="Times New Roman"/>
          <w:sz w:val="28"/>
          <w:szCs w:val="28"/>
        </w:rPr>
        <w:t>беспечение помощи в выборе индивидуального образовательного маршрута на базе межведомственного взаимодействия; разработку и реализацию коррекционно-развивающих программ в работе с детьми раннего возраста</w:t>
      </w:r>
      <w:r w:rsidRPr="0037053D">
        <w:rPr>
          <w:rFonts w:ascii="Times New Roman" w:hAnsi="Times New Roman" w:cs="Times New Roman"/>
          <w:sz w:val="28"/>
          <w:szCs w:val="28"/>
        </w:rPr>
        <w:t>;</w:t>
      </w:r>
    </w:p>
    <w:p w:rsidR="00DA3C33" w:rsidRPr="0037053D" w:rsidRDefault="00B2166C"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к</w:t>
      </w:r>
      <w:r w:rsidR="00DA3C33" w:rsidRPr="0037053D">
        <w:rPr>
          <w:rFonts w:ascii="Times New Roman" w:hAnsi="Times New Roman" w:cs="Times New Roman"/>
          <w:iCs/>
          <w:sz w:val="28"/>
          <w:szCs w:val="28"/>
        </w:rPr>
        <w:t xml:space="preserve">онсультативное </w:t>
      </w:r>
      <w:r w:rsidRPr="0037053D">
        <w:rPr>
          <w:rFonts w:ascii="Times New Roman" w:hAnsi="Times New Roman" w:cs="Times New Roman"/>
          <w:iCs/>
          <w:sz w:val="28"/>
          <w:szCs w:val="28"/>
        </w:rPr>
        <w:t>– р</w:t>
      </w:r>
      <w:r w:rsidR="00DA3C33" w:rsidRPr="0037053D">
        <w:rPr>
          <w:rFonts w:ascii="Times New Roman" w:hAnsi="Times New Roman" w:cs="Times New Roman"/>
          <w:sz w:val="28"/>
          <w:szCs w:val="28"/>
        </w:rPr>
        <w:t>еализация специальных программ обучения родителей и включение их в коррекционно-педагогический процесс</w:t>
      </w:r>
      <w:r w:rsidRPr="0037053D">
        <w:rPr>
          <w:rFonts w:ascii="Times New Roman" w:hAnsi="Times New Roman" w:cs="Times New Roman"/>
          <w:sz w:val="28"/>
          <w:szCs w:val="28"/>
        </w:rPr>
        <w:t>;</w:t>
      </w:r>
    </w:p>
    <w:p w:rsidR="00DA3C33" w:rsidRPr="0037053D" w:rsidRDefault="00B2166C"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и</w:t>
      </w:r>
      <w:r w:rsidR="00DA3C33" w:rsidRPr="0037053D">
        <w:rPr>
          <w:rFonts w:ascii="Times New Roman" w:hAnsi="Times New Roman" w:cs="Times New Roman"/>
          <w:sz w:val="28"/>
          <w:szCs w:val="28"/>
        </w:rPr>
        <w:t xml:space="preserve">нформационно-просветительское </w:t>
      </w:r>
      <w:r w:rsidRPr="0037053D">
        <w:rPr>
          <w:rFonts w:ascii="Times New Roman" w:hAnsi="Times New Roman" w:cs="Times New Roman"/>
          <w:sz w:val="28"/>
          <w:szCs w:val="28"/>
        </w:rPr>
        <w:t>– о</w:t>
      </w:r>
      <w:r w:rsidR="00DA3C33" w:rsidRPr="0037053D">
        <w:rPr>
          <w:rFonts w:ascii="Times New Roman" w:hAnsi="Times New Roman" w:cs="Times New Roman"/>
          <w:sz w:val="28"/>
          <w:szCs w:val="28"/>
        </w:rPr>
        <w:t>беспечение поддержки общественных инициатив, направленных на совершенствование гарантий свободного развития ребенка в соответствии с его возможностями.</w:t>
      </w:r>
    </w:p>
    <w:p w:rsidR="000041F5" w:rsidRPr="0037053D" w:rsidRDefault="00560829" w:rsidP="00B52EE4">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У</w:t>
      </w:r>
      <w:r w:rsidR="000041F5" w:rsidRPr="0037053D">
        <w:rPr>
          <w:rFonts w:ascii="Times New Roman" w:hAnsi="Times New Roman" w:cs="Times New Roman"/>
          <w:sz w:val="28"/>
          <w:szCs w:val="28"/>
        </w:rPr>
        <w:t xml:space="preserve">слуги по сопровождению </w:t>
      </w:r>
      <w:r w:rsidR="00E5714D" w:rsidRPr="0037053D">
        <w:rPr>
          <w:rFonts w:ascii="Times New Roman" w:hAnsi="Times New Roman" w:cs="Times New Roman"/>
          <w:sz w:val="28"/>
          <w:szCs w:val="28"/>
        </w:rPr>
        <w:t xml:space="preserve">лиц с </w:t>
      </w:r>
      <w:r w:rsidR="000041F5" w:rsidRPr="0037053D">
        <w:rPr>
          <w:rFonts w:ascii="Times New Roman" w:hAnsi="Times New Roman" w:cs="Times New Roman"/>
          <w:sz w:val="28"/>
          <w:szCs w:val="28"/>
        </w:rPr>
        <w:t>инвалид</w:t>
      </w:r>
      <w:r w:rsidR="00E5714D" w:rsidRPr="0037053D">
        <w:rPr>
          <w:rFonts w:ascii="Times New Roman" w:hAnsi="Times New Roman" w:cs="Times New Roman"/>
          <w:sz w:val="28"/>
          <w:szCs w:val="28"/>
        </w:rPr>
        <w:t>ностью, имеющих ментальные</w:t>
      </w:r>
      <w:r w:rsidR="000041F5" w:rsidRPr="0037053D">
        <w:rPr>
          <w:rFonts w:ascii="Times New Roman" w:hAnsi="Times New Roman" w:cs="Times New Roman"/>
          <w:sz w:val="28"/>
          <w:szCs w:val="28"/>
        </w:rPr>
        <w:t xml:space="preserve"> нарушения</w:t>
      </w:r>
      <w:r w:rsidR="00E5714D" w:rsidRPr="0037053D">
        <w:rPr>
          <w:rFonts w:ascii="Times New Roman" w:hAnsi="Times New Roman" w:cs="Times New Roman"/>
          <w:sz w:val="28"/>
          <w:szCs w:val="28"/>
        </w:rPr>
        <w:t>,</w:t>
      </w:r>
      <w:r w:rsidR="000041F5" w:rsidRPr="0037053D">
        <w:rPr>
          <w:rFonts w:ascii="Times New Roman" w:hAnsi="Times New Roman" w:cs="Times New Roman"/>
          <w:sz w:val="28"/>
          <w:szCs w:val="28"/>
        </w:rPr>
        <w:t xml:space="preserve"> должны быть максимально индивидуальны, направлены на социализацию и организацию их жизнеустройства в местном сообществе и учитывать мнение инвалида. Организация жизнеустройства инвалидов с ментальными нарушениями охватывает все сферы, включая медицину, образование, опеку и попечительство, а также вопросы формирования специализированного жилого фонда и другие.</w:t>
      </w:r>
    </w:p>
    <w:p w:rsidR="00CC56F7" w:rsidRPr="0037053D" w:rsidRDefault="00CC56F7" w:rsidP="00232A37">
      <w:pPr>
        <w:pStyle w:val="Default"/>
        <w:spacing w:line="276" w:lineRule="auto"/>
        <w:ind w:firstLine="709"/>
        <w:jc w:val="both"/>
        <w:rPr>
          <w:sz w:val="28"/>
          <w:szCs w:val="28"/>
        </w:rPr>
      </w:pPr>
      <w:r w:rsidRPr="0037053D">
        <w:rPr>
          <w:sz w:val="28"/>
          <w:szCs w:val="28"/>
        </w:rPr>
        <w:t xml:space="preserve">Содействие трудоустройству </w:t>
      </w:r>
      <w:r w:rsidR="00E5714D" w:rsidRPr="0037053D">
        <w:rPr>
          <w:sz w:val="28"/>
          <w:szCs w:val="28"/>
        </w:rPr>
        <w:t xml:space="preserve">лиц с </w:t>
      </w:r>
      <w:r w:rsidRPr="0037053D">
        <w:rPr>
          <w:sz w:val="28"/>
          <w:szCs w:val="28"/>
        </w:rPr>
        <w:t>инвалид</w:t>
      </w:r>
      <w:r w:rsidR="00E5714D" w:rsidRPr="0037053D">
        <w:rPr>
          <w:sz w:val="28"/>
          <w:szCs w:val="28"/>
        </w:rPr>
        <w:t>ностью</w:t>
      </w:r>
      <w:r w:rsidRPr="0037053D">
        <w:rPr>
          <w:sz w:val="28"/>
          <w:szCs w:val="28"/>
        </w:rPr>
        <w:t xml:space="preserve"> является основой в профессиональной реабилитации инвалидов. Согласно данным ФГИС ФРИ на 01.10.2020 доля работающих инвалидов в автономном округе составляет 30</w:t>
      </w:r>
      <w:r w:rsidR="00BF4920" w:rsidRPr="0037053D">
        <w:rPr>
          <w:sz w:val="28"/>
          <w:szCs w:val="28"/>
        </w:rPr>
        <w:t xml:space="preserve"> </w:t>
      </w:r>
      <w:r w:rsidRPr="0037053D">
        <w:rPr>
          <w:sz w:val="28"/>
          <w:szCs w:val="28"/>
        </w:rPr>
        <w:t>% (</w:t>
      </w:r>
      <w:r w:rsidR="001B2225" w:rsidRPr="0037053D">
        <w:rPr>
          <w:sz w:val="28"/>
          <w:szCs w:val="28"/>
        </w:rPr>
        <w:t xml:space="preserve">в Российской Федерации </w:t>
      </w:r>
      <w:r w:rsidRPr="0037053D">
        <w:rPr>
          <w:sz w:val="28"/>
          <w:szCs w:val="28"/>
        </w:rPr>
        <w:t>– 26,7</w:t>
      </w:r>
      <w:r w:rsidR="00BF4920" w:rsidRPr="0037053D">
        <w:rPr>
          <w:sz w:val="28"/>
          <w:szCs w:val="28"/>
        </w:rPr>
        <w:t xml:space="preserve"> </w:t>
      </w:r>
      <w:r w:rsidRPr="0037053D">
        <w:rPr>
          <w:sz w:val="28"/>
          <w:szCs w:val="28"/>
        </w:rPr>
        <w:t xml:space="preserve">%). </w:t>
      </w:r>
    </w:p>
    <w:p w:rsidR="00CC56F7" w:rsidRPr="0037053D" w:rsidRDefault="00CC56F7" w:rsidP="00232A37">
      <w:pPr>
        <w:pStyle w:val="Default"/>
        <w:spacing w:line="276" w:lineRule="auto"/>
        <w:ind w:firstLine="709"/>
        <w:jc w:val="both"/>
        <w:rPr>
          <w:sz w:val="28"/>
          <w:szCs w:val="28"/>
        </w:rPr>
      </w:pPr>
      <w:r w:rsidRPr="0037053D">
        <w:rPr>
          <w:sz w:val="28"/>
          <w:szCs w:val="28"/>
        </w:rPr>
        <w:t>В</w:t>
      </w:r>
      <w:r w:rsidR="004125FC" w:rsidRPr="0037053D">
        <w:rPr>
          <w:sz w:val="28"/>
          <w:szCs w:val="28"/>
        </w:rPr>
        <w:t xml:space="preserve"> </w:t>
      </w:r>
      <w:r w:rsidRPr="0037053D">
        <w:rPr>
          <w:sz w:val="28"/>
          <w:szCs w:val="28"/>
        </w:rPr>
        <w:t xml:space="preserve">автономном округе органами службы занятости реализуется подпрограмма «Сопровождение инвалидов, включая инвалидов молодого </w:t>
      </w:r>
      <w:r w:rsidRPr="0037053D">
        <w:rPr>
          <w:sz w:val="28"/>
          <w:szCs w:val="28"/>
        </w:rPr>
        <w:lastRenderedPageBreak/>
        <w:t xml:space="preserve">возраста, при трудоустройстве» Госпрограммы «Поддержка занятости населения», предусматривающая в том числе мероприятия по содействию занятости молодых инвалидов, инвалидов, получивших инвалидность впервые, сопровождение инвалидов при трудоустройстве по рекомендациям органов медико-социальной экспертизы. </w:t>
      </w:r>
    </w:p>
    <w:p w:rsidR="00440AB6" w:rsidRPr="0037053D" w:rsidRDefault="00CC56F7" w:rsidP="00232A3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Профессиональная реабилитация </w:t>
      </w:r>
      <w:r w:rsidR="00E5714D" w:rsidRPr="0037053D">
        <w:rPr>
          <w:rFonts w:ascii="Times New Roman" w:hAnsi="Times New Roman" w:cs="Times New Roman"/>
          <w:sz w:val="28"/>
          <w:szCs w:val="28"/>
        </w:rPr>
        <w:t xml:space="preserve">лиц с </w:t>
      </w:r>
      <w:r w:rsidRPr="0037053D">
        <w:rPr>
          <w:rFonts w:ascii="Times New Roman" w:hAnsi="Times New Roman" w:cs="Times New Roman"/>
          <w:sz w:val="28"/>
          <w:szCs w:val="28"/>
        </w:rPr>
        <w:t>инвалид</w:t>
      </w:r>
      <w:r w:rsidR="00E5714D" w:rsidRPr="0037053D">
        <w:rPr>
          <w:rFonts w:ascii="Times New Roman" w:hAnsi="Times New Roman" w:cs="Times New Roman"/>
          <w:sz w:val="28"/>
          <w:szCs w:val="28"/>
        </w:rPr>
        <w:t>ностью</w:t>
      </w:r>
      <w:r w:rsidRPr="0037053D">
        <w:rPr>
          <w:rFonts w:ascii="Times New Roman" w:hAnsi="Times New Roman" w:cs="Times New Roman"/>
          <w:sz w:val="28"/>
          <w:szCs w:val="28"/>
        </w:rPr>
        <w:t xml:space="preserve">, реализуемая в рамках комплексной реабилитации, абилитации и комплексного сопровождения инвалидов, </w:t>
      </w:r>
      <w:r w:rsidR="005E6E60" w:rsidRPr="0037053D">
        <w:rPr>
          <w:rFonts w:ascii="Times New Roman" w:hAnsi="Times New Roman" w:cs="Times New Roman"/>
          <w:sz w:val="28"/>
          <w:szCs w:val="28"/>
        </w:rPr>
        <w:t>направлена на</w:t>
      </w:r>
      <w:r w:rsidRPr="0037053D">
        <w:rPr>
          <w:rFonts w:ascii="Times New Roman" w:hAnsi="Times New Roman" w:cs="Times New Roman"/>
          <w:sz w:val="28"/>
          <w:szCs w:val="28"/>
        </w:rPr>
        <w:t xml:space="preserve"> </w:t>
      </w:r>
      <w:r w:rsidR="005E6E60" w:rsidRPr="0037053D">
        <w:rPr>
          <w:rFonts w:ascii="Times New Roman" w:hAnsi="Times New Roman" w:cs="Times New Roman"/>
          <w:sz w:val="28"/>
          <w:szCs w:val="28"/>
        </w:rPr>
        <w:t>повышение</w:t>
      </w:r>
      <w:r w:rsidRPr="0037053D">
        <w:rPr>
          <w:rFonts w:ascii="Times New Roman" w:hAnsi="Times New Roman" w:cs="Times New Roman"/>
          <w:sz w:val="28"/>
          <w:szCs w:val="28"/>
        </w:rPr>
        <w:t xml:space="preserve"> качества жизни </w:t>
      </w:r>
      <w:r w:rsidR="00E5714D" w:rsidRPr="0037053D">
        <w:rPr>
          <w:rFonts w:ascii="Times New Roman" w:hAnsi="Times New Roman" w:cs="Times New Roman"/>
          <w:sz w:val="28"/>
          <w:szCs w:val="28"/>
        </w:rPr>
        <w:t xml:space="preserve">лиц с </w:t>
      </w:r>
      <w:r w:rsidRPr="0037053D">
        <w:rPr>
          <w:rFonts w:ascii="Times New Roman" w:hAnsi="Times New Roman" w:cs="Times New Roman"/>
          <w:sz w:val="28"/>
          <w:szCs w:val="28"/>
        </w:rPr>
        <w:t>инвалид</w:t>
      </w:r>
      <w:r w:rsidR="00E5714D" w:rsidRPr="0037053D">
        <w:rPr>
          <w:rFonts w:ascii="Times New Roman" w:hAnsi="Times New Roman" w:cs="Times New Roman"/>
          <w:sz w:val="28"/>
          <w:szCs w:val="28"/>
        </w:rPr>
        <w:t>ностью</w:t>
      </w:r>
      <w:r w:rsidRPr="0037053D">
        <w:rPr>
          <w:rFonts w:ascii="Times New Roman" w:hAnsi="Times New Roman" w:cs="Times New Roman"/>
          <w:sz w:val="28"/>
          <w:szCs w:val="28"/>
        </w:rPr>
        <w:t>, их экономическую независимость, интеграцию в общество.</w:t>
      </w:r>
      <w:r w:rsidR="00F462D8" w:rsidRPr="0037053D">
        <w:rPr>
          <w:rFonts w:ascii="Times New Roman" w:hAnsi="Times New Roman"/>
          <w:sz w:val="28"/>
          <w:szCs w:val="28"/>
          <w:lang w:bidi="ru-RU"/>
        </w:rPr>
        <w:t xml:space="preserve">     </w:t>
      </w:r>
      <w:r w:rsidRPr="0037053D">
        <w:rPr>
          <w:rFonts w:ascii="Times New Roman" w:hAnsi="Times New Roman"/>
          <w:sz w:val="28"/>
          <w:szCs w:val="28"/>
          <w:lang w:bidi="ru-RU"/>
        </w:rPr>
        <w:t xml:space="preserve">                               </w:t>
      </w:r>
    </w:p>
    <w:p w:rsidR="00093D4D" w:rsidRPr="0037053D" w:rsidRDefault="00093D4D" w:rsidP="00093D4D">
      <w:pPr>
        <w:pStyle w:val="Default"/>
        <w:spacing w:line="276" w:lineRule="auto"/>
        <w:ind w:firstLine="709"/>
        <w:jc w:val="both"/>
        <w:rPr>
          <w:rFonts w:eastAsia="Times New Roman"/>
          <w:bCs/>
          <w:sz w:val="28"/>
          <w:szCs w:val="28"/>
        </w:rPr>
      </w:pPr>
      <w:r w:rsidRPr="0037053D">
        <w:rPr>
          <w:rFonts w:eastAsia="Times New Roman"/>
          <w:bCs/>
          <w:sz w:val="28"/>
          <w:szCs w:val="28"/>
        </w:rPr>
        <w:t xml:space="preserve">Таким образом, предпосылки </w:t>
      </w:r>
      <w:r w:rsidRPr="0037053D">
        <w:rPr>
          <w:sz w:val="28"/>
          <w:szCs w:val="28"/>
        </w:rPr>
        <w:t xml:space="preserve">реализации комплексных подходов и механизмов консолидации </w:t>
      </w:r>
      <w:r w:rsidR="005F3B0E" w:rsidRPr="0037053D">
        <w:rPr>
          <w:sz w:val="28"/>
          <w:szCs w:val="28"/>
        </w:rPr>
        <w:t xml:space="preserve">всех </w:t>
      </w:r>
      <w:r w:rsidRPr="0037053D">
        <w:rPr>
          <w:sz w:val="28"/>
          <w:szCs w:val="28"/>
        </w:rPr>
        <w:t xml:space="preserve">участников реабилитационного и </w:t>
      </w:r>
      <w:proofErr w:type="spellStart"/>
      <w:r w:rsidRPr="0037053D">
        <w:rPr>
          <w:sz w:val="28"/>
          <w:szCs w:val="28"/>
        </w:rPr>
        <w:t>абилитационного</w:t>
      </w:r>
      <w:proofErr w:type="spellEnd"/>
      <w:r w:rsidRPr="0037053D">
        <w:rPr>
          <w:sz w:val="28"/>
          <w:szCs w:val="28"/>
        </w:rPr>
        <w:t xml:space="preserve"> процесса </w:t>
      </w:r>
      <w:r w:rsidR="005F3B0E" w:rsidRPr="0037053D">
        <w:rPr>
          <w:sz w:val="28"/>
          <w:szCs w:val="28"/>
        </w:rPr>
        <w:t xml:space="preserve">в рамках межведомственного взаимодействия </w:t>
      </w:r>
      <w:r w:rsidR="0051439B" w:rsidRPr="0037053D">
        <w:rPr>
          <w:sz w:val="28"/>
          <w:szCs w:val="28"/>
        </w:rPr>
        <w:t xml:space="preserve">дадут возможность эффективной </w:t>
      </w:r>
      <w:r w:rsidRPr="0037053D">
        <w:rPr>
          <w:sz w:val="28"/>
          <w:szCs w:val="28"/>
        </w:rPr>
        <w:t>организ</w:t>
      </w:r>
      <w:r w:rsidR="0051439B" w:rsidRPr="0037053D">
        <w:rPr>
          <w:sz w:val="28"/>
          <w:szCs w:val="28"/>
        </w:rPr>
        <w:t>ации</w:t>
      </w:r>
      <w:r w:rsidRPr="0037053D">
        <w:rPr>
          <w:sz w:val="28"/>
          <w:szCs w:val="28"/>
        </w:rPr>
        <w:t xml:space="preserve"> сопровождени</w:t>
      </w:r>
      <w:r w:rsidR="0051439B" w:rsidRPr="0037053D">
        <w:rPr>
          <w:sz w:val="28"/>
          <w:szCs w:val="28"/>
        </w:rPr>
        <w:t>я</w:t>
      </w:r>
      <w:r w:rsidRPr="0037053D">
        <w:rPr>
          <w:sz w:val="28"/>
          <w:szCs w:val="28"/>
        </w:rPr>
        <w:t xml:space="preserve"> людей с инвалидностью и их семей на всех этапах жизнедеятельности с максимальным охватом.</w:t>
      </w:r>
    </w:p>
    <w:p w:rsidR="008077FA" w:rsidRDefault="008077FA" w:rsidP="00232A37">
      <w:pPr>
        <w:pStyle w:val="ConsPlusTitle"/>
        <w:tabs>
          <w:tab w:val="left" w:pos="851"/>
          <w:tab w:val="left" w:pos="993"/>
        </w:tabs>
        <w:spacing w:line="276" w:lineRule="auto"/>
        <w:ind w:firstLine="709"/>
        <w:jc w:val="both"/>
        <w:outlineLvl w:val="1"/>
        <w:rPr>
          <w:rFonts w:ascii="Times New Roman" w:hAnsi="Times New Roman"/>
          <w:b w:val="0"/>
          <w:sz w:val="28"/>
          <w:szCs w:val="28"/>
          <w:lang w:bidi="ru-RU"/>
        </w:rPr>
      </w:pPr>
    </w:p>
    <w:p w:rsidR="0041314A" w:rsidRPr="0037053D" w:rsidRDefault="0041314A" w:rsidP="00631323">
      <w:pPr>
        <w:pStyle w:val="ConsPlusTitle"/>
        <w:numPr>
          <w:ilvl w:val="0"/>
          <w:numId w:val="1"/>
        </w:numPr>
        <w:spacing w:before="120" w:line="276" w:lineRule="auto"/>
        <w:ind w:left="0" w:firstLine="709"/>
        <w:jc w:val="both"/>
        <w:outlineLvl w:val="1"/>
        <w:rPr>
          <w:rFonts w:ascii="Times New Roman" w:hAnsi="Times New Roman" w:cs="Times New Roman"/>
          <w:sz w:val="28"/>
          <w:szCs w:val="28"/>
        </w:rPr>
      </w:pPr>
      <w:r w:rsidRPr="0037053D">
        <w:rPr>
          <w:rFonts w:ascii="Times New Roman" w:hAnsi="Times New Roman" w:cs="Times New Roman"/>
          <w:sz w:val="28"/>
          <w:szCs w:val="28"/>
        </w:rPr>
        <w:t xml:space="preserve">Основные принципы комплексной реабилитации, абилитации и комплексного сопровождения </w:t>
      </w:r>
      <w:r w:rsidR="000150A3" w:rsidRPr="0037053D">
        <w:rPr>
          <w:rFonts w:ascii="Times New Roman" w:hAnsi="Times New Roman" w:cs="Times New Roman"/>
          <w:sz w:val="28"/>
          <w:szCs w:val="28"/>
        </w:rPr>
        <w:t xml:space="preserve">лиц с </w:t>
      </w:r>
      <w:r w:rsidRPr="0037053D">
        <w:rPr>
          <w:rFonts w:ascii="Times New Roman" w:hAnsi="Times New Roman" w:cs="Times New Roman"/>
          <w:sz w:val="28"/>
          <w:szCs w:val="28"/>
        </w:rPr>
        <w:t>инвалид</w:t>
      </w:r>
      <w:r w:rsidR="000150A3" w:rsidRPr="0037053D">
        <w:rPr>
          <w:rFonts w:ascii="Times New Roman" w:hAnsi="Times New Roman" w:cs="Times New Roman"/>
          <w:sz w:val="28"/>
          <w:szCs w:val="28"/>
        </w:rPr>
        <w:t>ностью</w:t>
      </w:r>
      <w:r w:rsidRPr="0037053D">
        <w:rPr>
          <w:rFonts w:ascii="Times New Roman" w:hAnsi="Times New Roman" w:cs="Times New Roman"/>
          <w:sz w:val="28"/>
          <w:szCs w:val="28"/>
        </w:rPr>
        <w:t xml:space="preserve">, детей-инвалидов, в том числе </w:t>
      </w:r>
      <w:r w:rsidRPr="0037053D">
        <w:rPr>
          <w:rFonts w:ascii="Times New Roman" w:hAnsi="Times New Roman"/>
          <w:sz w:val="28"/>
          <w:szCs w:val="28"/>
        </w:rPr>
        <w:t xml:space="preserve">людей с ментальной инвалидностью, </w:t>
      </w:r>
      <w:r w:rsidRPr="0037053D">
        <w:rPr>
          <w:rFonts w:ascii="Times New Roman" w:hAnsi="Times New Roman" w:cs="Times New Roman"/>
          <w:sz w:val="28"/>
          <w:szCs w:val="28"/>
        </w:rPr>
        <w:t>а также ранней помощи и сопровождаемого проживания в автономном округе, цели, задачи, перспективы развития современной системы в автономном округе</w:t>
      </w:r>
    </w:p>
    <w:p w:rsidR="0041314A" w:rsidRPr="0037053D" w:rsidRDefault="00A06013" w:rsidP="00631323">
      <w:pPr>
        <w:pStyle w:val="ConsPlusTitle"/>
        <w:spacing w:before="120" w:line="276" w:lineRule="auto"/>
        <w:ind w:firstLine="709"/>
        <w:jc w:val="both"/>
        <w:outlineLvl w:val="1"/>
        <w:rPr>
          <w:rFonts w:ascii="Times New Roman" w:hAnsi="Times New Roman" w:cs="Times New Roman"/>
          <w:sz w:val="28"/>
          <w:szCs w:val="28"/>
        </w:rPr>
      </w:pPr>
      <w:r w:rsidRPr="0037053D">
        <w:rPr>
          <w:rFonts w:ascii="Times New Roman" w:hAnsi="Times New Roman" w:cs="Times New Roman"/>
          <w:sz w:val="28"/>
          <w:szCs w:val="28"/>
        </w:rPr>
        <w:t>3.1. Основные принципы</w:t>
      </w:r>
    </w:p>
    <w:p w:rsidR="008C0CF3" w:rsidRPr="0037053D" w:rsidRDefault="008C0CF3" w:rsidP="00631323">
      <w:pPr>
        <w:widowControl w:val="0"/>
        <w:spacing w:before="120" w:after="0"/>
        <w:ind w:firstLine="709"/>
        <w:jc w:val="both"/>
        <w:rPr>
          <w:rFonts w:ascii="Times New Roman" w:hAnsi="Times New Roman"/>
          <w:sz w:val="28"/>
          <w:szCs w:val="28"/>
          <w:lang w:bidi="ru-RU"/>
        </w:rPr>
      </w:pPr>
      <w:r w:rsidRPr="0037053D">
        <w:rPr>
          <w:rFonts w:ascii="Times New Roman" w:hAnsi="Times New Roman"/>
          <w:sz w:val="28"/>
          <w:szCs w:val="28"/>
          <w:lang w:bidi="ru-RU"/>
        </w:rPr>
        <w:t>Основными принципами развития системы комплексной реабилитации и абилитации лиц с инвалидностью являются:</w:t>
      </w:r>
    </w:p>
    <w:p w:rsidR="008C0CF3" w:rsidRPr="0037053D" w:rsidRDefault="008C0CF3" w:rsidP="00B06B46">
      <w:pPr>
        <w:widowControl w:val="0"/>
        <w:tabs>
          <w:tab w:val="left" w:pos="1134"/>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раннее начало, доступность, последовательность, преемст</w:t>
      </w:r>
      <w:r w:rsidR="00550356" w:rsidRPr="0037053D">
        <w:rPr>
          <w:rFonts w:ascii="Times New Roman" w:hAnsi="Times New Roman"/>
          <w:sz w:val="28"/>
          <w:szCs w:val="28"/>
          <w:lang w:bidi="ru-RU"/>
        </w:rPr>
        <w:t xml:space="preserve">венность, непрерывность </w:t>
      </w:r>
      <w:r w:rsidRPr="0037053D">
        <w:rPr>
          <w:rFonts w:ascii="Times New Roman" w:hAnsi="Times New Roman"/>
          <w:sz w:val="28"/>
          <w:szCs w:val="28"/>
          <w:lang w:bidi="ru-RU"/>
        </w:rPr>
        <w:t>ре</w:t>
      </w:r>
      <w:r w:rsidR="00550356" w:rsidRPr="0037053D">
        <w:rPr>
          <w:rFonts w:ascii="Times New Roman" w:hAnsi="Times New Roman"/>
          <w:sz w:val="28"/>
          <w:szCs w:val="28"/>
          <w:lang w:bidi="ru-RU"/>
        </w:rPr>
        <w:t xml:space="preserve">абилитационного и </w:t>
      </w:r>
      <w:proofErr w:type="spellStart"/>
      <w:r w:rsidR="00550356" w:rsidRPr="0037053D">
        <w:rPr>
          <w:rFonts w:ascii="Times New Roman" w:hAnsi="Times New Roman"/>
          <w:sz w:val="28"/>
          <w:szCs w:val="28"/>
          <w:lang w:bidi="ru-RU"/>
        </w:rPr>
        <w:t>абилитационного</w:t>
      </w:r>
      <w:proofErr w:type="spellEnd"/>
      <w:r w:rsidR="00550356" w:rsidRPr="0037053D">
        <w:rPr>
          <w:rFonts w:ascii="Times New Roman" w:hAnsi="Times New Roman"/>
          <w:sz w:val="28"/>
          <w:szCs w:val="28"/>
          <w:lang w:bidi="ru-RU"/>
        </w:rPr>
        <w:t xml:space="preserve"> процесса</w:t>
      </w:r>
      <w:r w:rsidRPr="0037053D">
        <w:rPr>
          <w:rFonts w:ascii="Times New Roman" w:hAnsi="Times New Roman"/>
          <w:sz w:val="28"/>
          <w:szCs w:val="28"/>
          <w:lang w:bidi="ru-RU"/>
        </w:rPr>
        <w:t>;</w:t>
      </w:r>
    </w:p>
    <w:p w:rsidR="008C0CF3" w:rsidRPr="0037053D" w:rsidRDefault="008C0CF3" w:rsidP="00B06B46">
      <w:pPr>
        <w:widowControl w:val="0"/>
        <w:tabs>
          <w:tab w:val="left" w:pos="1134"/>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научно обоснованные реабилитационные (абилитационные) подходы с доказанной эффективностью проводимых мероприятий и контролем итоговых результатов;</w:t>
      </w:r>
    </w:p>
    <w:p w:rsidR="008C0CF3" w:rsidRPr="0037053D" w:rsidRDefault="00550356" w:rsidP="00B06B46">
      <w:pPr>
        <w:widowControl w:val="0"/>
        <w:tabs>
          <w:tab w:val="left" w:pos="1134"/>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межведомственный</w:t>
      </w:r>
      <w:r w:rsidR="008C0CF3" w:rsidRPr="0037053D">
        <w:rPr>
          <w:rFonts w:ascii="Times New Roman" w:hAnsi="Times New Roman"/>
          <w:sz w:val="28"/>
          <w:szCs w:val="28"/>
          <w:lang w:bidi="ru-RU"/>
        </w:rPr>
        <w:t xml:space="preserve"> подход, комплексность реабилитационного и </w:t>
      </w:r>
      <w:proofErr w:type="spellStart"/>
      <w:r w:rsidR="008C0CF3" w:rsidRPr="0037053D">
        <w:rPr>
          <w:rFonts w:ascii="Times New Roman" w:hAnsi="Times New Roman"/>
          <w:sz w:val="28"/>
          <w:szCs w:val="28"/>
          <w:lang w:bidi="ru-RU"/>
        </w:rPr>
        <w:t>абилитационного</w:t>
      </w:r>
      <w:proofErr w:type="spellEnd"/>
      <w:r w:rsidR="008C0CF3" w:rsidRPr="0037053D">
        <w:rPr>
          <w:rFonts w:ascii="Times New Roman" w:hAnsi="Times New Roman"/>
          <w:sz w:val="28"/>
          <w:szCs w:val="28"/>
          <w:lang w:bidi="ru-RU"/>
        </w:rPr>
        <w:t xml:space="preserve"> воздействия; </w:t>
      </w:r>
    </w:p>
    <w:p w:rsidR="008772FD" w:rsidRPr="0037053D" w:rsidRDefault="008C0CF3" w:rsidP="00B06B46">
      <w:pPr>
        <w:widowControl w:val="0"/>
        <w:tabs>
          <w:tab w:val="left" w:pos="1134"/>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индивидуальный (персонифицированный)</w:t>
      </w:r>
      <w:r w:rsidR="00550356" w:rsidRPr="0037053D">
        <w:rPr>
          <w:rFonts w:ascii="Times New Roman" w:hAnsi="Times New Roman"/>
          <w:sz w:val="28"/>
          <w:szCs w:val="28"/>
          <w:lang w:bidi="ru-RU"/>
        </w:rPr>
        <w:t xml:space="preserve"> подход</w:t>
      </w:r>
      <w:r w:rsidRPr="0037053D">
        <w:rPr>
          <w:rFonts w:ascii="Times New Roman" w:hAnsi="Times New Roman"/>
          <w:sz w:val="28"/>
          <w:szCs w:val="28"/>
          <w:lang w:bidi="ru-RU"/>
        </w:rPr>
        <w:t>;</w:t>
      </w:r>
    </w:p>
    <w:p w:rsidR="008772FD" w:rsidRPr="0037053D" w:rsidRDefault="00B06B46" w:rsidP="00B06B46">
      <w:pPr>
        <w:widowControl w:val="0"/>
        <w:tabs>
          <w:tab w:val="left" w:pos="1134"/>
          <w:tab w:val="left" w:pos="1408"/>
        </w:tabs>
        <w:spacing w:after="0"/>
        <w:ind w:firstLine="709"/>
        <w:jc w:val="both"/>
        <w:rPr>
          <w:rFonts w:ascii="Times New Roman" w:hAnsi="Times New Roman"/>
          <w:sz w:val="28"/>
          <w:szCs w:val="28"/>
          <w:lang w:bidi="ru-RU"/>
        </w:rPr>
      </w:pPr>
      <w:r w:rsidRPr="0037053D">
        <w:rPr>
          <w:rFonts w:ascii="Times New Roman" w:hAnsi="Times New Roman" w:cs="Times New Roman"/>
          <w:sz w:val="28"/>
          <w:szCs w:val="28"/>
        </w:rPr>
        <w:t>предоставление реабилитационных</w:t>
      </w:r>
      <w:r w:rsidR="008772FD" w:rsidRPr="0037053D">
        <w:rPr>
          <w:rFonts w:ascii="Times New Roman" w:hAnsi="Times New Roman" w:cs="Times New Roman"/>
          <w:sz w:val="28"/>
          <w:szCs w:val="28"/>
        </w:rPr>
        <w:t xml:space="preserve"> (абилитационных) услуг </w:t>
      </w:r>
      <w:r w:rsidR="00733DDC" w:rsidRPr="0037053D">
        <w:rPr>
          <w:rFonts w:ascii="Times New Roman" w:hAnsi="Times New Roman" w:cs="Times New Roman"/>
          <w:sz w:val="28"/>
          <w:szCs w:val="28"/>
        </w:rPr>
        <w:t xml:space="preserve">лицам с </w:t>
      </w:r>
      <w:r w:rsidR="008772FD" w:rsidRPr="0037053D">
        <w:rPr>
          <w:rFonts w:ascii="Times New Roman" w:hAnsi="Times New Roman" w:cs="Times New Roman"/>
          <w:sz w:val="28"/>
          <w:szCs w:val="28"/>
        </w:rPr>
        <w:t>инвалид</w:t>
      </w:r>
      <w:r w:rsidR="00733DDC" w:rsidRPr="0037053D">
        <w:rPr>
          <w:rFonts w:ascii="Times New Roman" w:hAnsi="Times New Roman" w:cs="Times New Roman"/>
          <w:sz w:val="28"/>
          <w:szCs w:val="28"/>
        </w:rPr>
        <w:t>ностью</w:t>
      </w:r>
      <w:r w:rsidR="008772FD" w:rsidRPr="0037053D">
        <w:rPr>
          <w:rFonts w:ascii="Times New Roman" w:hAnsi="Times New Roman" w:cs="Times New Roman"/>
          <w:sz w:val="28"/>
          <w:szCs w:val="28"/>
        </w:rPr>
        <w:t xml:space="preserve"> и детям-инвалидам специалистами, обладающими достаточными компетенциями;</w:t>
      </w:r>
    </w:p>
    <w:p w:rsidR="008C0CF3" w:rsidRPr="0037053D" w:rsidRDefault="008C0CF3" w:rsidP="00B06B46">
      <w:pPr>
        <w:widowControl w:val="0"/>
        <w:tabs>
          <w:tab w:val="left" w:pos="1134"/>
          <w:tab w:val="left" w:pos="1408"/>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максимально возможная инклюзия и отношение к лицам с инвалидностью как к равноправным участникам общественной жизни.</w:t>
      </w:r>
    </w:p>
    <w:p w:rsidR="00550356" w:rsidRPr="0037053D" w:rsidRDefault="00550356" w:rsidP="005E1DF0">
      <w:pPr>
        <w:pStyle w:val="a3"/>
        <w:widowControl w:val="0"/>
        <w:tabs>
          <w:tab w:val="left" w:pos="1134"/>
          <w:tab w:val="left" w:pos="1408"/>
        </w:tabs>
        <w:spacing w:after="0"/>
        <w:ind w:left="0" w:firstLine="709"/>
        <w:jc w:val="both"/>
        <w:rPr>
          <w:rFonts w:ascii="Times New Roman" w:hAnsi="Times New Roman"/>
          <w:sz w:val="28"/>
          <w:szCs w:val="28"/>
          <w:lang w:bidi="ru-RU"/>
        </w:rPr>
      </w:pPr>
      <w:r w:rsidRPr="0037053D">
        <w:rPr>
          <w:rFonts w:ascii="Times New Roman" w:hAnsi="Times New Roman"/>
          <w:sz w:val="28"/>
          <w:szCs w:val="28"/>
          <w:lang w:bidi="ru-RU"/>
        </w:rPr>
        <w:lastRenderedPageBreak/>
        <w:t>Организация жизнеустройства осуществляется на следующих принципах:</w:t>
      </w:r>
    </w:p>
    <w:p w:rsidR="00550356" w:rsidRPr="0037053D" w:rsidRDefault="00550356" w:rsidP="005E1DF0">
      <w:pPr>
        <w:pStyle w:val="a3"/>
        <w:widowControl w:val="0"/>
        <w:tabs>
          <w:tab w:val="left" w:pos="1134"/>
          <w:tab w:val="left" w:pos="1408"/>
        </w:tabs>
        <w:spacing w:after="0"/>
        <w:ind w:left="0" w:firstLine="709"/>
        <w:jc w:val="both"/>
        <w:rPr>
          <w:rFonts w:ascii="Times New Roman" w:hAnsi="Times New Roman"/>
          <w:sz w:val="28"/>
          <w:szCs w:val="28"/>
          <w:lang w:bidi="ru-RU"/>
        </w:rPr>
      </w:pPr>
      <w:r w:rsidRPr="0037053D">
        <w:rPr>
          <w:rFonts w:ascii="Times New Roman" w:hAnsi="Times New Roman"/>
          <w:sz w:val="28"/>
          <w:szCs w:val="28"/>
          <w:lang w:bidi="ru-RU"/>
        </w:rPr>
        <w:t>гуманизма;</w:t>
      </w:r>
    </w:p>
    <w:p w:rsidR="00550356" w:rsidRPr="0037053D" w:rsidRDefault="00550356" w:rsidP="005E1DF0">
      <w:pPr>
        <w:pStyle w:val="a3"/>
        <w:widowControl w:val="0"/>
        <w:tabs>
          <w:tab w:val="left" w:pos="1134"/>
          <w:tab w:val="left" w:pos="1408"/>
        </w:tabs>
        <w:spacing w:after="0"/>
        <w:ind w:left="0" w:firstLine="709"/>
        <w:jc w:val="both"/>
        <w:rPr>
          <w:rFonts w:ascii="Times New Roman" w:hAnsi="Times New Roman"/>
          <w:sz w:val="28"/>
          <w:szCs w:val="28"/>
          <w:lang w:bidi="ru-RU"/>
        </w:rPr>
      </w:pPr>
      <w:r w:rsidRPr="0037053D">
        <w:rPr>
          <w:rFonts w:ascii="Times New Roman" w:hAnsi="Times New Roman"/>
          <w:sz w:val="28"/>
          <w:szCs w:val="28"/>
          <w:lang w:bidi="ru-RU"/>
        </w:rPr>
        <w:t>общедоступности;</w:t>
      </w:r>
    </w:p>
    <w:p w:rsidR="00550356" w:rsidRPr="0037053D" w:rsidRDefault="00550356" w:rsidP="005E1DF0">
      <w:pPr>
        <w:pStyle w:val="a3"/>
        <w:widowControl w:val="0"/>
        <w:tabs>
          <w:tab w:val="left" w:pos="1134"/>
          <w:tab w:val="left" w:pos="1408"/>
        </w:tabs>
        <w:spacing w:after="0"/>
        <w:ind w:left="0" w:firstLine="709"/>
        <w:jc w:val="both"/>
        <w:rPr>
          <w:rFonts w:ascii="Times New Roman" w:hAnsi="Times New Roman"/>
          <w:sz w:val="28"/>
          <w:szCs w:val="28"/>
          <w:lang w:bidi="ru-RU"/>
        </w:rPr>
      </w:pPr>
      <w:r w:rsidRPr="0037053D">
        <w:rPr>
          <w:rFonts w:ascii="Times New Roman" w:hAnsi="Times New Roman"/>
          <w:sz w:val="28"/>
          <w:szCs w:val="28"/>
          <w:lang w:bidi="ru-RU"/>
        </w:rPr>
        <w:t xml:space="preserve">наилучшего обеспечения интересов </w:t>
      </w:r>
      <w:r w:rsidR="00733DDC" w:rsidRPr="0037053D">
        <w:rPr>
          <w:rFonts w:ascii="Times New Roman" w:hAnsi="Times New Roman"/>
          <w:sz w:val="28"/>
          <w:szCs w:val="28"/>
          <w:lang w:bidi="ru-RU"/>
        </w:rPr>
        <w:t xml:space="preserve">лиц с </w:t>
      </w:r>
      <w:r w:rsidRPr="0037053D">
        <w:rPr>
          <w:rFonts w:ascii="Times New Roman" w:hAnsi="Times New Roman"/>
          <w:sz w:val="28"/>
          <w:szCs w:val="28"/>
          <w:lang w:bidi="ru-RU"/>
        </w:rPr>
        <w:t>инвалид</w:t>
      </w:r>
      <w:r w:rsidR="00733DDC" w:rsidRPr="0037053D">
        <w:rPr>
          <w:rFonts w:ascii="Times New Roman" w:hAnsi="Times New Roman"/>
          <w:sz w:val="28"/>
          <w:szCs w:val="28"/>
          <w:lang w:bidi="ru-RU"/>
        </w:rPr>
        <w:t xml:space="preserve">ностью, имеющих </w:t>
      </w:r>
      <w:r w:rsidR="00837704" w:rsidRPr="0037053D">
        <w:rPr>
          <w:rFonts w:ascii="Times New Roman" w:hAnsi="Times New Roman"/>
          <w:sz w:val="28"/>
          <w:szCs w:val="28"/>
          <w:lang w:bidi="ru-RU"/>
        </w:rPr>
        <w:t xml:space="preserve"> ментальны</w:t>
      </w:r>
      <w:r w:rsidR="00733DDC" w:rsidRPr="0037053D">
        <w:rPr>
          <w:rFonts w:ascii="Times New Roman" w:hAnsi="Times New Roman"/>
          <w:sz w:val="28"/>
          <w:szCs w:val="28"/>
          <w:lang w:bidi="ru-RU"/>
        </w:rPr>
        <w:t>е</w:t>
      </w:r>
      <w:r w:rsidR="00837704" w:rsidRPr="0037053D">
        <w:rPr>
          <w:rFonts w:ascii="Times New Roman" w:hAnsi="Times New Roman"/>
          <w:sz w:val="28"/>
          <w:szCs w:val="28"/>
          <w:lang w:bidi="ru-RU"/>
        </w:rPr>
        <w:t xml:space="preserve"> нарушени</w:t>
      </w:r>
      <w:r w:rsidR="00733DDC" w:rsidRPr="0037053D">
        <w:rPr>
          <w:rFonts w:ascii="Times New Roman" w:hAnsi="Times New Roman"/>
          <w:sz w:val="28"/>
          <w:szCs w:val="28"/>
          <w:lang w:bidi="ru-RU"/>
        </w:rPr>
        <w:t>я</w:t>
      </w:r>
      <w:r w:rsidRPr="0037053D">
        <w:rPr>
          <w:rFonts w:ascii="Times New Roman" w:hAnsi="Times New Roman"/>
          <w:sz w:val="28"/>
          <w:szCs w:val="28"/>
          <w:lang w:bidi="ru-RU"/>
        </w:rPr>
        <w:t>;</w:t>
      </w:r>
    </w:p>
    <w:p w:rsidR="00550356" w:rsidRPr="0037053D" w:rsidRDefault="00550356" w:rsidP="005E1DF0">
      <w:pPr>
        <w:pStyle w:val="a3"/>
        <w:widowControl w:val="0"/>
        <w:tabs>
          <w:tab w:val="left" w:pos="1134"/>
          <w:tab w:val="left" w:pos="1408"/>
        </w:tabs>
        <w:spacing w:after="0"/>
        <w:ind w:left="0" w:firstLine="709"/>
        <w:jc w:val="both"/>
        <w:rPr>
          <w:rFonts w:ascii="Times New Roman" w:hAnsi="Times New Roman"/>
          <w:sz w:val="28"/>
          <w:szCs w:val="28"/>
          <w:lang w:bidi="ru-RU"/>
        </w:rPr>
      </w:pPr>
      <w:r w:rsidRPr="0037053D">
        <w:rPr>
          <w:rFonts w:ascii="Times New Roman" w:hAnsi="Times New Roman"/>
          <w:sz w:val="28"/>
          <w:szCs w:val="28"/>
          <w:lang w:bidi="ru-RU"/>
        </w:rPr>
        <w:t>приоритета общечеловеческих ценностей, свободного развития личности;</w:t>
      </w:r>
    </w:p>
    <w:p w:rsidR="00550356" w:rsidRPr="0037053D" w:rsidRDefault="00550356" w:rsidP="004712F7">
      <w:pPr>
        <w:pStyle w:val="a3"/>
        <w:widowControl w:val="0"/>
        <w:tabs>
          <w:tab w:val="left" w:pos="1134"/>
          <w:tab w:val="left" w:pos="1408"/>
        </w:tabs>
        <w:spacing w:after="0"/>
        <w:ind w:left="0" w:firstLine="709"/>
        <w:jc w:val="both"/>
        <w:rPr>
          <w:rFonts w:ascii="Times New Roman" w:hAnsi="Times New Roman"/>
          <w:sz w:val="28"/>
          <w:szCs w:val="28"/>
          <w:lang w:bidi="ru-RU"/>
        </w:rPr>
      </w:pPr>
      <w:r w:rsidRPr="0037053D">
        <w:rPr>
          <w:rFonts w:ascii="Times New Roman" w:hAnsi="Times New Roman"/>
          <w:sz w:val="28"/>
          <w:szCs w:val="28"/>
          <w:lang w:bidi="ru-RU"/>
        </w:rPr>
        <w:t>за</w:t>
      </w:r>
      <w:r w:rsidR="009C7D87" w:rsidRPr="0037053D">
        <w:rPr>
          <w:rFonts w:ascii="Times New Roman" w:hAnsi="Times New Roman"/>
          <w:sz w:val="28"/>
          <w:szCs w:val="28"/>
          <w:lang w:bidi="ru-RU"/>
        </w:rPr>
        <w:t>щиты прав и интересов инвалидов;</w:t>
      </w:r>
    </w:p>
    <w:p w:rsidR="009C7D87" w:rsidRPr="0037053D" w:rsidRDefault="009C7D87" w:rsidP="004712F7">
      <w:pPr>
        <w:pStyle w:val="a3"/>
        <w:widowControl w:val="0"/>
        <w:tabs>
          <w:tab w:val="left" w:pos="1134"/>
          <w:tab w:val="left" w:pos="1408"/>
        </w:tabs>
        <w:spacing w:after="0"/>
        <w:ind w:left="0" w:firstLine="709"/>
        <w:jc w:val="both"/>
        <w:rPr>
          <w:rFonts w:ascii="Times New Roman" w:eastAsia="Times New Roman" w:hAnsi="Times New Roman"/>
          <w:sz w:val="28"/>
          <w:szCs w:val="28"/>
          <w:lang w:eastAsia="ru-RU"/>
        </w:rPr>
      </w:pPr>
      <w:r w:rsidRPr="0037053D">
        <w:rPr>
          <w:rFonts w:ascii="Times New Roman" w:eastAsia="Times New Roman" w:hAnsi="Times New Roman"/>
          <w:sz w:val="28"/>
          <w:szCs w:val="28"/>
          <w:lang w:eastAsia="ru-RU"/>
        </w:rPr>
        <w:t xml:space="preserve">максимального приближения реабилитационных (абилитационных) услуг к месту жительства инвалида; </w:t>
      </w:r>
    </w:p>
    <w:p w:rsidR="009C7D87" w:rsidRPr="0037053D" w:rsidRDefault="009C7D87" w:rsidP="004712F7">
      <w:pPr>
        <w:pStyle w:val="a3"/>
        <w:widowControl w:val="0"/>
        <w:tabs>
          <w:tab w:val="left" w:pos="1134"/>
          <w:tab w:val="left" w:pos="1408"/>
        </w:tabs>
        <w:spacing w:after="0"/>
        <w:ind w:left="0" w:firstLine="709"/>
        <w:jc w:val="both"/>
        <w:rPr>
          <w:rFonts w:ascii="Times New Roman" w:eastAsia="Times New Roman" w:hAnsi="Times New Roman"/>
          <w:sz w:val="28"/>
          <w:szCs w:val="28"/>
          <w:lang w:eastAsia="ru-RU"/>
        </w:rPr>
      </w:pPr>
      <w:r w:rsidRPr="0037053D">
        <w:rPr>
          <w:rFonts w:ascii="Times New Roman" w:eastAsia="Times New Roman" w:hAnsi="Times New Roman"/>
          <w:sz w:val="28"/>
          <w:szCs w:val="28"/>
          <w:lang w:eastAsia="ru-RU"/>
        </w:rPr>
        <w:t xml:space="preserve">приоритет осуществления реабилитационных мероприятий в сообществе; </w:t>
      </w:r>
    </w:p>
    <w:p w:rsidR="009C7D87" w:rsidRPr="0037053D" w:rsidRDefault="009C7D87" w:rsidP="004712F7">
      <w:pPr>
        <w:pStyle w:val="a3"/>
        <w:widowControl w:val="0"/>
        <w:tabs>
          <w:tab w:val="left" w:pos="1134"/>
          <w:tab w:val="left" w:pos="1408"/>
        </w:tabs>
        <w:spacing w:after="0"/>
        <w:ind w:left="0" w:firstLine="709"/>
        <w:jc w:val="both"/>
        <w:rPr>
          <w:rFonts w:ascii="Times New Roman" w:eastAsia="Times New Roman" w:hAnsi="Times New Roman"/>
          <w:sz w:val="28"/>
          <w:szCs w:val="28"/>
          <w:lang w:eastAsia="ru-RU"/>
        </w:rPr>
      </w:pPr>
      <w:r w:rsidRPr="0037053D">
        <w:rPr>
          <w:rFonts w:ascii="Times New Roman" w:eastAsia="Times New Roman" w:hAnsi="Times New Roman"/>
          <w:sz w:val="28"/>
          <w:szCs w:val="28"/>
          <w:lang w:eastAsia="ru-RU"/>
        </w:rPr>
        <w:t xml:space="preserve">расширение возможностей инвалидов к ведению самостоятельной жизни; </w:t>
      </w:r>
    </w:p>
    <w:p w:rsidR="009C7D87" w:rsidRPr="0037053D" w:rsidRDefault="009C7D87" w:rsidP="004712F7">
      <w:pPr>
        <w:pStyle w:val="a3"/>
        <w:widowControl w:val="0"/>
        <w:tabs>
          <w:tab w:val="left" w:pos="1134"/>
          <w:tab w:val="left" w:pos="1408"/>
        </w:tabs>
        <w:spacing w:after="0"/>
        <w:ind w:left="0" w:firstLine="709"/>
        <w:jc w:val="both"/>
        <w:rPr>
          <w:rFonts w:ascii="Times New Roman" w:hAnsi="Times New Roman"/>
          <w:sz w:val="28"/>
          <w:szCs w:val="28"/>
          <w:lang w:bidi="ru-RU"/>
        </w:rPr>
      </w:pPr>
      <w:r w:rsidRPr="0037053D">
        <w:rPr>
          <w:rFonts w:ascii="Times New Roman" w:eastAsia="Times New Roman" w:hAnsi="Times New Roman"/>
          <w:sz w:val="28"/>
          <w:szCs w:val="28"/>
          <w:lang w:eastAsia="ru-RU"/>
        </w:rPr>
        <w:t>активное включение семей инвалидов в реабилитационный процесс.</w:t>
      </w:r>
    </w:p>
    <w:p w:rsidR="00D14933" w:rsidRPr="0037053D" w:rsidRDefault="00FC7984" w:rsidP="004712F7">
      <w:pPr>
        <w:widowControl w:val="0"/>
        <w:tabs>
          <w:tab w:val="left" w:pos="1134"/>
          <w:tab w:val="left" w:pos="1408"/>
        </w:tabs>
        <w:spacing w:after="0"/>
        <w:ind w:firstLine="709"/>
        <w:jc w:val="both"/>
        <w:rPr>
          <w:rFonts w:ascii="Times New Roman" w:hAnsi="Times New Roman"/>
          <w:b/>
          <w:sz w:val="28"/>
          <w:szCs w:val="28"/>
          <w:lang w:bidi="ru-RU"/>
        </w:rPr>
      </w:pPr>
      <w:r w:rsidRPr="0037053D">
        <w:rPr>
          <w:rFonts w:ascii="Times New Roman" w:hAnsi="Times New Roman"/>
          <w:b/>
          <w:sz w:val="28"/>
          <w:szCs w:val="28"/>
          <w:lang w:bidi="ru-RU"/>
        </w:rPr>
        <w:t xml:space="preserve"> </w:t>
      </w:r>
    </w:p>
    <w:p w:rsidR="000D620A" w:rsidRPr="0037053D" w:rsidRDefault="008C0CF3" w:rsidP="00631323">
      <w:pPr>
        <w:pStyle w:val="a3"/>
        <w:spacing w:before="120" w:after="0"/>
        <w:ind w:left="0" w:firstLine="709"/>
        <w:jc w:val="both"/>
        <w:rPr>
          <w:rFonts w:ascii="Times New Roman" w:hAnsi="Times New Roman"/>
          <w:b/>
          <w:sz w:val="28"/>
          <w:szCs w:val="28"/>
          <w:lang w:bidi="ru-RU"/>
        </w:rPr>
      </w:pPr>
      <w:r w:rsidRPr="0037053D">
        <w:rPr>
          <w:rFonts w:ascii="Times New Roman" w:hAnsi="Times New Roman" w:cs="Times New Roman"/>
          <w:b/>
          <w:sz w:val="28"/>
          <w:szCs w:val="28"/>
        </w:rPr>
        <w:t xml:space="preserve">3.2. </w:t>
      </w:r>
      <w:r w:rsidR="0033375A" w:rsidRPr="0037053D">
        <w:rPr>
          <w:rFonts w:ascii="Times New Roman" w:hAnsi="Times New Roman"/>
          <w:b/>
          <w:sz w:val="28"/>
          <w:szCs w:val="28"/>
          <w:lang w:bidi="ru-RU"/>
        </w:rPr>
        <w:t>Цель Концепции</w:t>
      </w:r>
    </w:p>
    <w:p w:rsidR="001A5BF5" w:rsidRPr="0037053D" w:rsidRDefault="000D620A" w:rsidP="00631323">
      <w:pPr>
        <w:pStyle w:val="a3"/>
        <w:spacing w:before="120" w:after="0"/>
        <w:ind w:left="0" w:firstLine="709"/>
        <w:jc w:val="both"/>
        <w:rPr>
          <w:sz w:val="28"/>
          <w:szCs w:val="28"/>
          <w:lang w:bidi="ru-RU"/>
        </w:rPr>
      </w:pPr>
      <w:r w:rsidRPr="0037053D">
        <w:rPr>
          <w:rFonts w:ascii="Times New Roman" w:hAnsi="Times New Roman"/>
          <w:sz w:val="28"/>
          <w:szCs w:val="28"/>
          <w:lang w:bidi="ru-RU"/>
        </w:rPr>
        <w:t>Целью Концепции является</w:t>
      </w:r>
      <w:r w:rsidR="0033375A" w:rsidRPr="0037053D">
        <w:rPr>
          <w:rFonts w:ascii="Times New Roman" w:hAnsi="Times New Roman"/>
          <w:sz w:val="28"/>
          <w:szCs w:val="28"/>
          <w:lang w:bidi="ru-RU"/>
        </w:rPr>
        <w:t xml:space="preserve"> </w:t>
      </w:r>
      <w:r w:rsidR="00075500" w:rsidRPr="0037053D">
        <w:rPr>
          <w:rFonts w:ascii="Times New Roman" w:hAnsi="Times New Roman" w:cs="Times New Roman"/>
          <w:sz w:val="28"/>
          <w:szCs w:val="28"/>
        </w:rPr>
        <w:t xml:space="preserve">определение </w:t>
      </w:r>
      <w:r w:rsidR="00C82B53" w:rsidRPr="0037053D">
        <w:rPr>
          <w:rFonts w:ascii="Times New Roman" w:hAnsi="Times New Roman" w:cs="Times New Roman"/>
          <w:sz w:val="28"/>
          <w:szCs w:val="28"/>
        </w:rPr>
        <w:t xml:space="preserve">основных векторов </w:t>
      </w:r>
      <w:r w:rsidR="00633CED" w:rsidRPr="0037053D">
        <w:rPr>
          <w:rFonts w:ascii="Times New Roman" w:hAnsi="Times New Roman" w:cs="Times New Roman"/>
          <w:sz w:val="28"/>
          <w:szCs w:val="28"/>
        </w:rPr>
        <w:t>развития системы</w:t>
      </w:r>
      <w:r w:rsidR="00075500" w:rsidRPr="0037053D">
        <w:rPr>
          <w:rFonts w:ascii="Times New Roman" w:hAnsi="Times New Roman" w:cs="Times New Roman"/>
          <w:sz w:val="28"/>
          <w:szCs w:val="28"/>
        </w:rPr>
        <w:t xml:space="preserve"> </w:t>
      </w:r>
      <w:r w:rsidR="00C82B53" w:rsidRPr="0037053D">
        <w:rPr>
          <w:rFonts w:ascii="Times New Roman" w:hAnsi="Times New Roman"/>
          <w:sz w:val="28"/>
          <w:szCs w:val="28"/>
          <w:lang w:bidi="ru-RU"/>
        </w:rPr>
        <w:t xml:space="preserve">комплексной помощи лицам с инвалидностью, </w:t>
      </w:r>
      <w:r w:rsidR="00C82B53" w:rsidRPr="0037053D">
        <w:rPr>
          <w:rFonts w:ascii="Times New Roman" w:hAnsi="Times New Roman"/>
          <w:sz w:val="28"/>
          <w:szCs w:val="28"/>
        </w:rPr>
        <w:t>в том числе детям-инвалидам</w:t>
      </w:r>
      <w:r w:rsidR="00075500" w:rsidRPr="0037053D">
        <w:rPr>
          <w:rFonts w:ascii="Times New Roman" w:hAnsi="Times New Roman" w:cs="Times New Roman"/>
          <w:sz w:val="28"/>
          <w:szCs w:val="28"/>
        </w:rPr>
        <w:t xml:space="preserve">, </w:t>
      </w:r>
      <w:r w:rsidR="000F7BD9" w:rsidRPr="0037053D">
        <w:rPr>
          <w:rFonts w:ascii="Times New Roman" w:hAnsi="Times New Roman" w:cs="Times New Roman"/>
          <w:sz w:val="28"/>
          <w:szCs w:val="28"/>
        </w:rPr>
        <w:t xml:space="preserve">обеспечивающей </w:t>
      </w:r>
      <w:r w:rsidR="00D7577D" w:rsidRPr="0037053D">
        <w:rPr>
          <w:rFonts w:ascii="Times New Roman" w:hAnsi="Times New Roman" w:cs="Times New Roman"/>
          <w:sz w:val="28"/>
          <w:szCs w:val="28"/>
        </w:rPr>
        <w:t xml:space="preserve">в </w:t>
      </w:r>
      <w:r w:rsidR="000F7BD9" w:rsidRPr="0037053D">
        <w:rPr>
          <w:rFonts w:ascii="Times New Roman" w:hAnsi="Times New Roman" w:cs="Times New Roman"/>
          <w:sz w:val="28"/>
          <w:szCs w:val="28"/>
        </w:rPr>
        <w:t>автономно</w:t>
      </w:r>
      <w:r w:rsidR="00D7577D" w:rsidRPr="0037053D">
        <w:rPr>
          <w:rFonts w:ascii="Times New Roman" w:hAnsi="Times New Roman" w:cs="Times New Roman"/>
          <w:sz w:val="28"/>
          <w:szCs w:val="28"/>
        </w:rPr>
        <w:t>м</w:t>
      </w:r>
      <w:r w:rsidR="000F7BD9" w:rsidRPr="0037053D">
        <w:rPr>
          <w:rFonts w:ascii="Times New Roman" w:hAnsi="Times New Roman" w:cs="Times New Roman"/>
          <w:sz w:val="28"/>
          <w:szCs w:val="28"/>
        </w:rPr>
        <w:t xml:space="preserve"> округ</w:t>
      </w:r>
      <w:r w:rsidR="00D7577D" w:rsidRPr="0037053D">
        <w:rPr>
          <w:rFonts w:ascii="Times New Roman" w:hAnsi="Times New Roman" w:cs="Times New Roman"/>
          <w:sz w:val="28"/>
          <w:szCs w:val="28"/>
        </w:rPr>
        <w:t>е</w:t>
      </w:r>
      <w:r w:rsidR="0033375A" w:rsidRPr="0037053D">
        <w:rPr>
          <w:rFonts w:ascii="Times New Roman" w:hAnsi="Times New Roman"/>
          <w:sz w:val="28"/>
          <w:szCs w:val="28"/>
          <w:lang w:bidi="ru-RU"/>
        </w:rPr>
        <w:t xml:space="preserve"> доступность</w:t>
      </w:r>
      <w:r w:rsidR="001A5BF5" w:rsidRPr="0037053D">
        <w:rPr>
          <w:rFonts w:ascii="Times New Roman" w:hAnsi="Times New Roman"/>
          <w:sz w:val="28"/>
          <w:szCs w:val="28"/>
        </w:rPr>
        <w:t xml:space="preserve"> качественных, эффективных, безопасных и научно-обоснованных реабилитационных и абилитационных услуг и ТСР в сочетании с реализацией исчерпывающих мер, направленных на социальную адаптацию и интеграцию этих лиц во все сферы жизни общества для достижения ими максимально возможной независимости и повышения качества жизни, с учетом современного международного понимания инвалидности как совокупности барьеров, затрудняющих обычную жизнь человека при наличии у него стойких нарушений здоровья и функций организма</w:t>
      </w:r>
      <w:r w:rsidR="0033375A" w:rsidRPr="0037053D">
        <w:rPr>
          <w:rFonts w:ascii="Times New Roman" w:hAnsi="Times New Roman"/>
          <w:sz w:val="28"/>
          <w:szCs w:val="28"/>
        </w:rPr>
        <w:t xml:space="preserve">, с учетом потребностей </w:t>
      </w:r>
      <w:r w:rsidR="00733DDC" w:rsidRPr="0037053D">
        <w:rPr>
          <w:rFonts w:ascii="Times New Roman" w:hAnsi="Times New Roman"/>
          <w:sz w:val="28"/>
          <w:szCs w:val="28"/>
        </w:rPr>
        <w:t xml:space="preserve">лиц с </w:t>
      </w:r>
      <w:r w:rsidR="0033375A" w:rsidRPr="0037053D">
        <w:rPr>
          <w:rFonts w:ascii="Times New Roman" w:hAnsi="Times New Roman"/>
          <w:sz w:val="28"/>
          <w:szCs w:val="28"/>
        </w:rPr>
        <w:t>инвалид</w:t>
      </w:r>
      <w:r w:rsidR="00733DDC" w:rsidRPr="0037053D">
        <w:rPr>
          <w:rFonts w:ascii="Times New Roman" w:hAnsi="Times New Roman"/>
          <w:sz w:val="28"/>
          <w:szCs w:val="28"/>
        </w:rPr>
        <w:t>ностью</w:t>
      </w:r>
      <w:r w:rsidR="0033375A" w:rsidRPr="0037053D">
        <w:rPr>
          <w:rFonts w:ascii="Times New Roman" w:hAnsi="Times New Roman"/>
          <w:sz w:val="28"/>
          <w:szCs w:val="28"/>
        </w:rPr>
        <w:t>, категории инвалидности и их реабилитационного потенциала.</w:t>
      </w:r>
    </w:p>
    <w:p w:rsidR="00AE4BA5" w:rsidRPr="0037053D" w:rsidRDefault="00AE4BA5" w:rsidP="004712F7">
      <w:pPr>
        <w:pStyle w:val="a3"/>
        <w:spacing w:after="0"/>
        <w:ind w:left="0" w:firstLine="709"/>
        <w:jc w:val="both"/>
        <w:rPr>
          <w:rFonts w:ascii="Times New Roman" w:hAnsi="Times New Roman" w:cs="Times New Roman"/>
          <w:sz w:val="28"/>
          <w:szCs w:val="28"/>
        </w:rPr>
      </w:pPr>
    </w:p>
    <w:p w:rsidR="00342CF0" w:rsidRPr="0037053D" w:rsidRDefault="00396137" w:rsidP="004712F7">
      <w:pPr>
        <w:pStyle w:val="ConsPlusTitle"/>
        <w:numPr>
          <w:ilvl w:val="1"/>
          <w:numId w:val="5"/>
        </w:numPr>
        <w:spacing w:line="276" w:lineRule="auto"/>
        <w:ind w:left="0" w:firstLine="709"/>
        <w:jc w:val="both"/>
        <w:outlineLvl w:val="1"/>
        <w:rPr>
          <w:rFonts w:ascii="Times New Roman" w:hAnsi="Times New Roman" w:cs="Times New Roman"/>
          <w:b w:val="0"/>
          <w:sz w:val="28"/>
          <w:szCs w:val="28"/>
        </w:rPr>
      </w:pPr>
      <w:r w:rsidRPr="0037053D">
        <w:rPr>
          <w:rFonts w:ascii="Times New Roman" w:hAnsi="Times New Roman" w:cs="Times New Roman"/>
          <w:sz w:val="28"/>
          <w:szCs w:val="28"/>
        </w:rPr>
        <w:t>Задачи</w:t>
      </w:r>
      <w:r w:rsidR="000D620A" w:rsidRPr="0037053D">
        <w:rPr>
          <w:rFonts w:ascii="Times New Roman" w:hAnsi="Times New Roman" w:cs="Times New Roman"/>
          <w:sz w:val="28"/>
          <w:szCs w:val="28"/>
        </w:rPr>
        <w:t xml:space="preserve"> Концепции</w:t>
      </w:r>
    </w:p>
    <w:p w:rsidR="00807E75" w:rsidRPr="0037053D" w:rsidRDefault="00807E75" w:rsidP="004712F7">
      <w:pPr>
        <w:widowControl w:val="0"/>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Достижение цели настоящ</w:t>
      </w:r>
      <w:r w:rsidR="00396137" w:rsidRPr="0037053D">
        <w:rPr>
          <w:rFonts w:ascii="Times New Roman" w:hAnsi="Times New Roman"/>
          <w:sz w:val="28"/>
          <w:szCs w:val="28"/>
          <w:lang w:bidi="ru-RU"/>
        </w:rPr>
        <w:t xml:space="preserve">ей Концепции предусматривается осуществить путем реализации </w:t>
      </w:r>
      <w:r w:rsidRPr="0037053D">
        <w:rPr>
          <w:rFonts w:ascii="Times New Roman" w:hAnsi="Times New Roman"/>
          <w:sz w:val="28"/>
          <w:szCs w:val="28"/>
          <w:lang w:bidi="ru-RU"/>
        </w:rPr>
        <w:t>следующих задач:</w:t>
      </w:r>
    </w:p>
    <w:p w:rsidR="00807E75" w:rsidRPr="0037053D" w:rsidRDefault="000D620A"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sz w:val="28"/>
          <w:szCs w:val="28"/>
          <w:lang w:bidi="ru-RU"/>
        </w:rPr>
        <w:t>с</w:t>
      </w:r>
      <w:r w:rsidR="00807E75" w:rsidRPr="0037053D">
        <w:rPr>
          <w:rFonts w:ascii="Times New Roman" w:hAnsi="Times New Roman"/>
          <w:sz w:val="28"/>
          <w:szCs w:val="28"/>
          <w:lang w:bidi="ru-RU"/>
        </w:rPr>
        <w:t>овершенствование правового обеспечения с</w:t>
      </w:r>
      <w:r w:rsidR="008772FD" w:rsidRPr="0037053D">
        <w:rPr>
          <w:rFonts w:ascii="Times New Roman" w:hAnsi="Times New Roman"/>
          <w:sz w:val="28"/>
          <w:szCs w:val="28"/>
          <w:lang w:bidi="ru-RU"/>
        </w:rPr>
        <w:t>истемы комплексной реабилитации (</w:t>
      </w:r>
      <w:r w:rsidR="00C077BB" w:rsidRPr="0037053D">
        <w:rPr>
          <w:rFonts w:ascii="Times New Roman" w:hAnsi="Times New Roman" w:cs="Times New Roman"/>
          <w:sz w:val="28"/>
          <w:szCs w:val="28"/>
        </w:rPr>
        <w:t xml:space="preserve">разработка мер правового регулирования для организации системы комплексной реабилитации и абилитации </w:t>
      </w:r>
      <w:r w:rsidR="00733DDC" w:rsidRPr="0037053D">
        <w:rPr>
          <w:rFonts w:ascii="Times New Roman" w:hAnsi="Times New Roman" w:cs="Times New Roman"/>
          <w:sz w:val="28"/>
          <w:szCs w:val="28"/>
        </w:rPr>
        <w:t xml:space="preserve">лиц с инвалидностью </w:t>
      </w:r>
      <w:r w:rsidR="00C077BB" w:rsidRPr="0037053D">
        <w:rPr>
          <w:rFonts w:ascii="Times New Roman" w:hAnsi="Times New Roman" w:cs="Times New Roman"/>
          <w:sz w:val="28"/>
          <w:szCs w:val="28"/>
        </w:rPr>
        <w:t xml:space="preserve">и детей-инвалидов, включая определение механизма межведомственного </w:t>
      </w:r>
      <w:r w:rsidR="00C077BB" w:rsidRPr="0037053D">
        <w:rPr>
          <w:rFonts w:ascii="Times New Roman" w:hAnsi="Times New Roman" w:cs="Times New Roman"/>
          <w:sz w:val="28"/>
          <w:szCs w:val="28"/>
        </w:rPr>
        <w:lastRenderedPageBreak/>
        <w:t>взаимодействия между участниками, обеспечивающими и представляющими реабилитационные (абилитационные) услуги</w:t>
      </w:r>
      <w:r w:rsidR="008772FD" w:rsidRPr="0037053D">
        <w:rPr>
          <w:rFonts w:ascii="Times New Roman" w:hAnsi="Times New Roman" w:cs="Times New Roman"/>
          <w:sz w:val="28"/>
          <w:szCs w:val="28"/>
        </w:rPr>
        <w:t>);</w:t>
      </w:r>
    </w:p>
    <w:p w:rsidR="00052E1C" w:rsidRPr="0037053D" w:rsidRDefault="00D513F8"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sz w:val="28"/>
          <w:szCs w:val="28"/>
          <w:lang w:bidi="ru-RU"/>
        </w:rPr>
        <w:t xml:space="preserve">систематизация </w:t>
      </w:r>
      <w:r w:rsidR="00807E75" w:rsidRPr="0037053D">
        <w:rPr>
          <w:rFonts w:ascii="Times New Roman" w:hAnsi="Times New Roman"/>
          <w:sz w:val="28"/>
          <w:szCs w:val="28"/>
          <w:lang w:bidi="ru-RU"/>
        </w:rPr>
        <w:t xml:space="preserve">научно-методического и </w:t>
      </w:r>
      <w:r w:rsidRPr="0037053D">
        <w:rPr>
          <w:rFonts w:ascii="Times New Roman" w:hAnsi="Times New Roman" w:cs="Times New Roman"/>
          <w:sz w:val="28"/>
          <w:szCs w:val="28"/>
        </w:rPr>
        <w:t>с</w:t>
      </w:r>
      <w:r w:rsidRPr="0037053D">
        <w:rPr>
          <w:rFonts w:ascii="Times New Roman" w:hAnsi="Times New Roman"/>
          <w:sz w:val="28"/>
          <w:szCs w:val="28"/>
          <w:lang w:bidi="ru-RU"/>
        </w:rPr>
        <w:t xml:space="preserve">овершенствование </w:t>
      </w:r>
      <w:r w:rsidR="00807E75" w:rsidRPr="0037053D">
        <w:rPr>
          <w:rFonts w:ascii="Times New Roman" w:hAnsi="Times New Roman"/>
          <w:sz w:val="28"/>
          <w:szCs w:val="28"/>
          <w:lang w:bidi="ru-RU"/>
        </w:rPr>
        <w:t>кадрового обеспечения с</w:t>
      </w:r>
      <w:r w:rsidR="00912260" w:rsidRPr="0037053D">
        <w:rPr>
          <w:rFonts w:ascii="Times New Roman" w:hAnsi="Times New Roman"/>
          <w:sz w:val="28"/>
          <w:szCs w:val="28"/>
          <w:lang w:bidi="ru-RU"/>
        </w:rPr>
        <w:t>истемы комплексной реабилитации</w:t>
      </w:r>
      <w:r w:rsidR="00912260" w:rsidRPr="0037053D">
        <w:rPr>
          <w:rFonts w:ascii="Times New Roman" w:hAnsi="Times New Roman" w:cs="Times New Roman"/>
          <w:sz w:val="28"/>
          <w:szCs w:val="28"/>
        </w:rPr>
        <w:t xml:space="preserve"> (</w:t>
      </w:r>
      <w:r w:rsidR="001256E2" w:rsidRPr="0037053D">
        <w:rPr>
          <w:rFonts w:ascii="Times New Roman" w:hAnsi="Times New Roman" w:cs="Times New Roman"/>
          <w:sz w:val="28"/>
          <w:szCs w:val="28"/>
          <w:shd w:val="clear" w:color="auto" w:fill="FFFFFF"/>
        </w:rPr>
        <w:t>в том числе</w:t>
      </w:r>
      <w:r w:rsidR="00052E1C" w:rsidRPr="0037053D">
        <w:rPr>
          <w:rFonts w:ascii="Times New Roman" w:hAnsi="Times New Roman" w:cs="Times New Roman"/>
          <w:sz w:val="28"/>
          <w:szCs w:val="28"/>
          <w:shd w:val="clear" w:color="auto" w:fill="FFFFFF"/>
        </w:rPr>
        <w:t xml:space="preserve"> организационно-методической структуры системы комплексной реабилитации и абилитации, а также сопровождения </w:t>
      </w:r>
      <w:r w:rsidR="00D73935" w:rsidRPr="0037053D">
        <w:rPr>
          <w:rFonts w:ascii="Times New Roman" w:hAnsi="Times New Roman" w:cs="Times New Roman"/>
          <w:sz w:val="28"/>
          <w:szCs w:val="28"/>
          <w:shd w:val="clear" w:color="auto" w:fill="FFFFFF"/>
        </w:rPr>
        <w:t>лиц с инвалидностью</w:t>
      </w:r>
      <w:r w:rsidR="00052E1C" w:rsidRPr="0037053D">
        <w:rPr>
          <w:rFonts w:ascii="Times New Roman" w:hAnsi="Times New Roman" w:cs="Times New Roman"/>
          <w:sz w:val="28"/>
          <w:szCs w:val="28"/>
          <w:shd w:val="clear" w:color="auto" w:fill="FFFFFF"/>
        </w:rPr>
        <w:t xml:space="preserve">; </w:t>
      </w:r>
      <w:r w:rsidR="00912260" w:rsidRPr="0037053D">
        <w:rPr>
          <w:rFonts w:ascii="Times New Roman" w:hAnsi="Times New Roman" w:cs="Times New Roman"/>
          <w:sz w:val="28"/>
          <w:szCs w:val="28"/>
        </w:rPr>
        <w:t xml:space="preserve">обеспечение подготовки квалифицированных специалистов, предоставляющих реабилитационные (абилитационные) услуги </w:t>
      </w:r>
      <w:r w:rsidR="00EE07F2" w:rsidRPr="0037053D">
        <w:rPr>
          <w:rFonts w:ascii="Times New Roman" w:hAnsi="Times New Roman" w:cs="Times New Roman"/>
          <w:sz w:val="28"/>
          <w:szCs w:val="28"/>
        </w:rPr>
        <w:t>лицам с инвалидностью</w:t>
      </w:r>
      <w:r w:rsidR="00912260" w:rsidRPr="0037053D">
        <w:rPr>
          <w:rFonts w:ascii="Times New Roman" w:hAnsi="Times New Roman" w:cs="Times New Roman"/>
          <w:sz w:val="28"/>
          <w:szCs w:val="28"/>
        </w:rPr>
        <w:t xml:space="preserve"> и детям-инвалидам и их семьям; развитие научной школы по вопросам реабилитации и абилитации </w:t>
      </w:r>
      <w:r w:rsidR="00EE07F2" w:rsidRPr="0037053D">
        <w:rPr>
          <w:rFonts w:ascii="Times New Roman" w:hAnsi="Times New Roman" w:cs="Times New Roman"/>
          <w:sz w:val="28"/>
          <w:szCs w:val="28"/>
        </w:rPr>
        <w:t>лиц с инвалидностью</w:t>
      </w:r>
      <w:r w:rsidR="00912260" w:rsidRPr="0037053D">
        <w:rPr>
          <w:rFonts w:ascii="Times New Roman" w:hAnsi="Times New Roman" w:cs="Times New Roman"/>
          <w:sz w:val="28"/>
          <w:szCs w:val="28"/>
        </w:rPr>
        <w:t>, научное обеспечение развития доказательных методов реабилитации и абилитации с использованием лучшего отечественного и зарубежного опыта);</w:t>
      </w:r>
    </w:p>
    <w:p w:rsidR="00807E75" w:rsidRPr="0037053D" w:rsidRDefault="003B083D" w:rsidP="004712F7">
      <w:pPr>
        <w:widowControl w:val="0"/>
        <w:tabs>
          <w:tab w:val="left" w:pos="1276"/>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расширение</w:t>
      </w:r>
      <w:r w:rsidR="00807E75" w:rsidRPr="0037053D">
        <w:rPr>
          <w:rFonts w:ascii="Times New Roman" w:hAnsi="Times New Roman"/>
          <w:sz w:val="28"/>
          <w:szCs w:val="28"/>
          <w:lang w:bidi="ru-RU"/>
        </w:rPr>
        <w:t xml:space="preserve"> организационных подходов и механизмов обеспечения лиц с инвалидностью реабилитационными и </w:t>
      </w:r>
      <w:proofErr w:type="spellStart"/>
      <w:r w:rsidR="00807E75" w:rsidRPr="0037053D">
        <w:rPr>
          <w:rFonts w:ascii="Times New Roman" w:hAnsi="Times New Roman"/>
          <w:sz w:val="28"/>
          <w:szCs w:val="28"/>
          <w:lang w:bidi="ru-RU"/>
        </w:rPr>
        <w:t>абилитационными</w:t>
      </w:r>
      <w:proofErr w:type="spellEnd"/>
      <w:r w:rsidR="00807E75" w:rsidRPr="0037053D">
        <w:rPr>
          <w:rFonts w:ascii="Times New Roman" w:hAnsi="Times New Roman"/>
          <w:sz w:val="28"/>
          <w:szCs w:val="28"/>
          <w:lang w:bidi="ru-RU"/>
        </w:rPr>
        <w:t xml:space="preserve"> услугами, техни</w:t>
      </w:r>
      <w:r w:rsidR="00C077BB" w:rsidRPr="0037053D">
        <w:rPr>
          <w:rFonts w:ascii="Times New Roman" w:hAnsi="Times New Roman"/>
          <w:sz w:val="28"/>
          <w:szCs w:val="28"/>
          <w:lang w:bidi="ru-RU"/>
        </w:rPr>
        <w:t>ческими средствами реабилитации (</w:t>
      </w:r>
      <w:r w:rsidR="008772FD" w:rsidRPr="0037053D">
        <w:rPr>
          <w:rFonts w:ascii="Times New Roman" w:hAnsi="Times New Roman" w:cs="Times New Roman"/>
          <w:sz w:val="28"/>
          <w:szCs w:val="28"/>
        </w:rPr>
        <w:t>о</w:t>
      </w:r>
      <w:r w:rsidR="00C077BB" w:rsidRPr="0037053D">
        <w:rPr>
          <w:rFonts w:ascii="Times New Roman" w:hAnsi="Times New Roman" w:cs="Times New Roman"/>
          <w:sz w:val="28"/>
          <w:szCs w:val="28"/>
        </w:rPr>
        <w:t xml:space="preserve">беспечение равного доступа </w:t>
      </w:r>
      <w:r w:rsidR="00EE07F2" w:rsidRPr="0037053D">
        <w:rPr>
          <w:rFonts w:ascii="Times New Roman" w:hAnsi="Times New Roman" w:cs="Times New Roman"/>
          <w:sz w:val="28"/>
          <w:szCs w:val="28"/>
        </w:rPr>
        <w:t>лиц с инвалидностью</w:t>
      </w:r>
      <w:r w:rsidR="00C077BB" w:rsidRPr="0037053D">
        <w:rPr>
          <w:rFonts w:ascii="Times New Roman" w:hAnsi="Times New Roman" w:cs="Times New Roman"/>
          <w:sz w:val="28"/>
          <w:szCs w:val="28"/>
        </w:rPr>
        <w:t xml:space="preserve"> к реабилитационным (</w:t>
      </w:r>
      <w:proofErr w:type="spellStart"/>
      <w:r w:rsidR="00C077BB" w:rsidRPr="0037053D">
        <w:rPr>
          <w:rFonts w:ascii="Times New Roman" w:hAnsi="Times New Roman" w:cs="Times New Roman"/>
          <w:sz w:val="28"/>
          <w:szCs w:val="28"/>
        </w:rPr>
        <w:t>абилитационным</w:t>
      </w:r>
      <w:proofErr w:type="spellEnd"/>
      <w:r w:rsidR="00C077BB" w:rsidRPr="0037053D">
        <w:rPr>
          <w:rFonts w:ascii="Times New Roman" w:hAnsi="Times New Roman" w:cs="Times New Roman"/>
          <w:sz w:val="28"/>
          <w:szCs w:val="28"/>
        </w:rPr>
        <w:t xml:space="preserve">) услугам, развитие и приоритетное применение отечественных технологий, продукции реабилитационной направленности, при комплексной реабилитации и абилитации </w:t>
      </w:r>
      <w:r w:rsidR="00EE07F2" w:rsidRPr="0037053D">
        <w:rPr>
          <w:rFonts w:ascii="Times New Roman" w:hAnsi="Times New Roman" w:cs="Times New Roman"/>
          <w:sz w:val="28"/>
          <w:szCs w:val="28"/>
        </w:rPr>
        <w:t>лиц с инвалидностью</w:t>
      </w:r>
      <w:r w:rsidR="00C077BB" w:rsidRPr="0037053D">
        <w:rPr>
          <w:rFonts w:ascii="Times New Roman" w:hAnsi="Times New Roman" w:cs="Times New Roman"/>
          <w:sz w:val="28"/>
          <w:szCs w:val="28"/>
        </w:rPr>
        <w:t xml:space="preserve"> и детей-инвалидов);</w:t>
      </w:r>
    </w:p>
    <w:p w:rsidR="00807E75" w:rsidRPr="0037053D" w:rsidRDefault="001256E2" w:rsidP="004712F7">
      <w:pPr>
        <w:widowControl w:val="0"/>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р</w:t>
      </w:r>
      <w:r w:rsidR="00807E75" w:rsidRPr="0037053D">
        <w:rPr>
          <w:rFonts w:ascii="Times New Roman" w:hAnsi="Times New Roman"/>
          <w:sz w:val="28"/>
          <w:szCs w:val="28"/>
          <w:lang w:bidi="ru-RU"/>
        </w:rPr>
        <w:t>азвитие современных информационных технологий в системе комплексной реабилитации</w:t>
      </w:r>
      <w:r w:rsidR="00BD59CF" w:rsidRPr="0037053D">
        <w:rPr>
          <w:rFonts w:ascii="Times New Roman" w:hAnsi="Times New Roman"/>
          <w:sz w:val="28"/>
          <w:szCs w:val="28"/>
          <w:lang w:bidi="ru-RU"/>
        </w:rPr>
        <w:t xml:space="preserve"> (</w:t>
      </w:r>
      <w:r w:rsidR="00BD59CF" w:rsidRPr="0037053D">
        <w:rPr>
          <w:rFonts w:ascii="Times New Roman" w:hAnsi="Times New Roman" w:cs="Times New Roman"/>
          <w:sz w:val="28"/>
          <w:szCs w:val="28"/>
        </w:rPr>
        <w:t>формирование системы информирования</w:t>
      </w:r>
      <w:r w:rsidR="007F23B3" w:rsidRPr="0037053D">
        <w:rPr>
          <w:rFonts w:ascii="Times New Roman" w:hAnsi="Times New Roman" w:cs="Times New Roman"/>
          <w:sz w:val="28"/>
          <w:szCs w:val="28"/>
        </w:rPr>
        <w:t xml:space="preserve"> лиц с инвалидностью</w:t>
      </w:r>
      <w:r w:rsidR="00BD59CF" w:rsidRPr="0037053D">
        <w:rPr>
          <w:rFonts w:ascii="Times New Roman" w:hAnsi="Times New Roman" w:cs="Times New Roman"/>
          <w:sz w:val="28"/>
          <w:szCs w:val="28"/>
        </w:rPr>
        <w:t xml:space="preserve">, детей-инвалидов, их законных представителей, членов их семей, специалистов различных ведомств о региональной системе комплексной реабилитации и абилитации </w:t>
      </w:r>
      <w:r w:rsidR="007F23B3" w:rsidRPr="0037053D">
        <w:rPr>
          <w:rFonts w:ascii="Times New Roman" w:hAnsi="Times New Roman" w:cs="Times New Roman"/>
          <w:sz w:val="28"/>
          <w:szCs w:val="28"/>
        </w:rPr>
        <w:t xml:space="preserve">лиц с инвалидностью </w:t>
      </w:r>
      <w:r w:rsidR="00BD59CF" w:rsidRPr="0037053D">
        <w:rPr>
          <w:rFonts w:ascii="Times New Roman" w:hAnsi="Times New Roman" w:cs="Times New Roman"/>
          <w:sz w:val="28"/>
          <w:szCs w:val="28"/>
        </w:rPr>
        <w:t>и детей-инвалидов)</w:t>
      </w:r>
      <w:r w:rsidR="00E71A99" w:rsidRPr="0037053D">
        <w:rPr>
          <w:rFonts w:ascii="Times New Roman" w:hAnsi="Times New Roman"/>
          <w:sz w:val="28"/>
          <w:szCs w:val="28"/>
          <w:lang w:bidi="ru-RU"/>
        </w:rPr>
        <w:t>;</w:t>
      </w:r>
    </w:p>
    <w:p w:rsidR="00BD59CF" w:rsidRPr="0037053D" w:rsidRDefault="001256E2" w:rsidP="004712F7">
      <w:pPr>
        <w:widowControl w:val="0"/>
        <w:tabs>
          <w:tab w:val="left" w:pos="1276"/>
        </w:tabs>
        <w:spacing w:after="0"/>
        <w:ind w:firstLine="709"/>
        <w:jc w:val="both"/>
        <w:rPr>
          <w:rFonts w:ascii="Times New Roman" w:hAnsi="Times New Roman"/>
          <w:sz w:val="28"/>
          <w:szCs w:val="28"/>
          <w:lang w:bidi="ru-RU"/>
        </w:rPr>
      </w:pPr>
      <w:r w:rsidRPr="0037053D">
        <w:rPr>
          <w:rFonts w:ascii="Times New Roman" w:hAnsi="Times New Roman"/>
          <w:sz w:val="28"/>
          <w:szCs w:val="28"/>
          <w:lang w:bidi="ru-RU"/>
        </w:rPr>
        <w:t>у</w:t>
      </w:r>
      <w:r w:rsidR="00807E75" w:rsidRPr="0037053D">
        <w:rPr>
          <w:rFonts w:ascii="Times New Roman" w:hAnsi="Times New Roman"/>
          <w:sz w:val="28"/>
          <w:szCs w:val="28"/>
          <w:lang w:bidi="ru-RU"/>
        </w:rPr>
        <w:t xml:space="preserve">величение степени вовлеченности лиц с инвалидностью, общественных организаций и объединений </w:t>
      </w:r>
      <w:r w:rsidR="007F23B3" w:rsidRPr="0037053D">
        <w:rPr>
          <w:rFonts w:ascii="Times New Roman" w:hAnsi="Times New Roman" w:cs="Times New Roman"/>
          <w:sz w:val="28"/>
          <w:szCs w:val="28"/>
        </w:rPr>
        <w:t xml:space="preserve">лиц с инвалидностью </w:t>
      </w:r>
      <w:r w:rsidR="00807E75" w:rsidRPr="0037053D">
        <w:rPr>
          <w:rFonts w:ascii="Times New Roman" w:hAnsi="Times New Roman"/>
          <w:sz w:val="28"/>
          <w:szCs w:val="28"/>
          <w:lang w:bidi="ru-RU"/>
        </w:rPr>
        <w:t>во все аспекты общественной жизни, в том числе в функционирование с</w:t>
      </w:r>
      <w:r w:rsidR="007F7731" w:rsidRPr="0037053D">
        <w:rPr>
          <w:rFonts w:ascii="Times New Roman" w:hAnsi="Times New Roman"/>
          <w:sz w:val="28"/>
          <w:szCs w:val="28"/>
          <w:lang w:bidi="ru-RU"/>
        </w:rPr>
        <w:t>истемы комплексной реабилитации;</w:t>
      </w:r>
    </w:p>
    <w:p w:rsidR="00DB344C" w:rsidRPr="0037053D" w:rsidRDefault="001256E2" w:rsidP="004712F7">
      <w:pPr>
        <w:widowControl w:val="0"/>
        <w:tabs>
          <w:tab w:val="left" w:pos="1276"/>
        </w:tabs>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р</w:t>
      </w:r>
      <w:r w:rsidR="00BD59CF" w:rsidRPr="0037053D">
        <w:rPr>
          <w:rFonts w:ascii="Times New Roman" w:hAnsi="Times New Roman" w:cs="Times New Roman"/>
          <w:sz w:val="28"/>
          <w:szCs w:val="28"/>
        </w:rPr>
        <w:t>азработка мер по организации сопровождения</w:t>
      </w:r>
      <w:r w:rsidR="007F23B3" w:rsidRPr="0037053D">
        <w:rPr>
          <w:rFonts w:ascii="Times New Roman" w:hAnsi="Times New Roman" w:cs="Times New Roman"/>
          <w:sz w:val="28"/>
          <w:szCs w:val="28"/>
        </w:rPr>
        <w:t xml:space="preserve"> лиц с инвалидностью</w:t>
      </w:r>
      <w:r w:rsidR="00BD59CF" w:rsidRPr="0037053D">
        <w:rPr>
          <w:rFonts w:ascii="Times New Roman" w:hAnsi="Times New Roman" w:cs="Times New Roman"/>
          <w:sz w:val="28"/>
          <w:szCs w:val="28"/>
        </w:rPr>
        <w:t>, организации жизнеустройства инвалидов, в т</w:t>
      </w:r>
      <w:r w:rsidRPr="0037053D">
        <w:rPr>
          <w:rFonts w:ascii="Times New Roman" w:hAnsi="Times New Roman" w:cs="Times New Roman"/>
          <w:sz w:val="28"/>
          <w:szCs w:val="28"/>
        </w:rPr>
        <w:t xml:space="preserve">ом </w:t>
      </w:r>
      <w:r w:rsidR="00BD59CF" w:rsidRPr="0037053D">
        <w:rPr>
          <w:rFonts w:ascii="Times New Roman" w:hAnsi="Times New Roman" w:cs="Times New Roman"/>
          <w:sz w:val="28"/>
          <w:szCs w:val="28"/>
        </w:rPr>
        <w:t>ч</w:t>
      </w:r>
      <w:r w:rsidRPr="0037053D">
        <w:rPr>
          <w:rFonts w:ascii="Times New Roman" w:hAnsi="Times New Roman" w:cs="Times New Roman"/>
          <w:sz w:val="28"/>
          <w:szCs w:val="28"/>
        </w:rPr>
        <w:t>исле</w:t>
      </w:r>
      <w:r w:rsidR="00BD59CF" w:rsidRPr="0037053D">
        <w:rPr>
          <w:rFonts w:ascii="Times New Roman" w:hAnsi="Times New Roman" w:cs="Times New Roman"/>
          <w:sz w:val="28"/>
          <w:szCs w:val="28"/>
        </w:rPr>
        <w:t xml:space="preserve"> с ментальными нарушениями при получении </w:t>
      </w:r>
      <w:r w:rsidRPr="0037053D">
        <w:rPr>
          <w:rFonts w:ascii="Times New Roman" w:hAnsi="Times New Roman" w:cs="Times New Roman"/>
          <w:sz w:val="28"/>
          <w:szCs w:val="28"/>
        </w:rPr>
        <w:t>ими реабилитационных</w:t>
      </w:r>
      <w:r w:rsidR="00BD59CF" w:rsidRPr="0037053D">
        <w:rPr>
          <w:rFonts w:ascii="Times New Roman" w:hAnsi="Times New Roman" w:cs="Times New Roman"/>
          <w:sz w:val="28"/>
          <w:szCs w:val="28"/>
        </w:rPr>
        <w:t xml:space="preserve"> услуг, медицинской, педагогической, юридической, психологической, социальной помощи и других необходимых услуг, трудовой (социальной) занятости</w:t>
      </w:r>
      <w:r w:rsidR="003B083D" w:rsidRPr="0037053D">
        <w:rPr>
          <w:rFonts w:ascii="Times New Roman" w:hAnsi="Times New Roman" w:cs="Times New Roman"/>
          <w:sz w:val="28"/>
          <w:szCs w:val="28"/>
        </w:rPr>
        <w:t>.</w:t>
      </w:r>
    </w:p>
    <w:p w:rsidR="00FC7984" w:rsidRPr="0037053D" w:rsidRDefault="00FC7984" w:rsidP="004712F7">
      <w:pPr>
        <w:widowControl w:val="0"/>
        <w:tabs>
          <w:tab w:val="left" w:pos="1276"/>
        </w:tabs>
        <w:spacing w:after="0"/>
        <w:ind w:firstLine="709"/>
        <w:jc w:val="both"/>
        <w:rPr>
          <w:rFonts w:ascii="Times New Roman" w:hAnsi="Times New Roman"/>
          <w:sz w:val="28"/>
          <w:szCs w:val="28"/>
          <w:lang w:bidi="ru-RU"/>
        </w:rPr>
      </w:pPr>
    </w:p>
    <w:p w:rsidR="00717EA7" w:rsidRPr="0037053D" w:rsidRDefault="008C0CF3" w:rsidP="004712F7">
      <w:pPr>
        <w:pStyle w:val="ConsPlusTitle"/>
        <w:numPr>
          <w:ilvl w:val="1"/>
          <w:numId w:val="5"/>
        </w:numPr>
        <w:spacing w:line="276" w:lineRule="auto"/>
        <w:ind w:left="0" w:firstLine="709"/>
        <w:outlineLvl w:val="1"/>
        <w:rPr>
          <w:rFonts w:ascii="Times New Roman" w:hAnsi="Times New Roman" w:cs="Times New Roman"/>
          <w:sz w:val="28"/>
          <w:szCs w:val="28"/>
        </w:rPr>
      </w:pPr>
      <w:r w:rsidRPr="0037053D">
        <w:rPr>
          <w:rFonts w:ascii="Times New Roman" w:hAnsi="Times New Roman" w:cs="Times New Roman"/>
          <w:sz w:val="28"/>
          <w:szCs w:val="28"/>
        </w:rPr>
        <w:t>Перспективы развития</w:t>
      </w:r>
      <w:r w:rsidR="00D7577D" w:rsidRPr="0037053D">
        <w:rPr>
          <w:rFonts w:ascii="Times New Roman" w:hAnsi="Times New Roman" w:cs="Times New Roman"/>
          <w:sz w:val="28"/>
          <w:szCs w:val="28"/>
        </w:rPr>
        <w:t xml:space="preserve"> Концепции</w:t>
      </w:r>
    </w:p>
    <w:p w:rsidR="00717EA7" w:rsidRPr="0037053D" w:rsidRDefault="00B855C5" w:rsidP="004712F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Субъекты Российской Федерации получили возможность финансового обеспечения мероприятий по оснащению реабилитационных организаций реабилитационным оборудованием, компьютерной техникой, оргтехникой и </w:t>
      </w:r>
      <w:r w:rsidRPr="0037053D">
        <w:rPr>
          <w:rFonts w:ascii="Times New Roman" w:hAnsi="Times New Roman" w:cs="Times New Roman"/>
          <w:sz w:val="28"/>
          <w:szCs w:val="28"/>
        </w:rPr>
        <w:lastRenderedPageBreak/>
        <w:t xml:space="preserve">программным обеспечением, по проведению обучения специалистов, обеспечивающих оказание реабилитационных (абилитационных) услуг </w:t>
      </w:r>
      <w:r w:rsidR="007F23B3" w:rsidRPr="0037053D">
        <w:rPr>
          <w:rFonts w:ascii="Times New Roman" w:hAnsi="Times New Roman" w:cs="Times New Roman"/>
          <w:sz w:val="28"/>
          <w:szCs w:val="28"/>
        </w:rPr>
        <w:t xml:space="preserve">лицам с инвалидностью </w:t>
      </w:r>
      <w:r w:rsidRPr="0037053D">
        <w:rPr>
          <w:rFonts w:ascii="Times New Roman" w:hAnsi="Times New Roman" w:cs="Times New Roman"/>
          <w:sz w:val="28"/>
          <w:szCs w:val="28"/>
        </w:rPr>
        <w:t>и детям-инвалидам, услуг ранней помощи, сопровождаемого проживания инвалидов, по созданию, эксплуатации и развитию информационных систем (реестров) субъектов Российской Федерации  з</w:t>
      </w:r>
      <w:r w:rsidR="00717EA7" w:rsidRPr="0037053D">
        <w:rPr>
          <w:rFonts w:ascii="Times New Roman" w:hAnsi="Times New Roman" w:cs="Times New Roman"/>
          <w:sz w:val="28"/>
          <w:szCs w:val="28"/>
        </w:rPr>
        <w:t>а счет субсидии, представляемой в рамках Гос</w:t>
      </w:r>
      <w:r w:rsidR="00071F07" w:rsidRPr="0037053D">
        <w:rPr>
          <w:rFonts w:ascii="Times New Roman" w:hAnsi="Times New Roman" w:cs="Times New Roman"/>
          <w:sz w:val="28"/>
          <w:szCs w:val="28"/>
        </w:rPr>
        <w:t xml:space="preserve">ударственной </w:t>
      </w:r>
      <w:r w:rsidR="00717EA7" w:rsidRPr="0037053D">
        <w:rPr>
          <w:rFonts w:ascii="Times New Roman" w:hAnsi="Times New Roman" w:cs="Times New Roman"/>
          <w:sz w:val="28"/>
          <w:szCs w:val="28"/>
        </w:rPr>
        <w:t>программы</w:t>
      </w:r>
      <w:r w:rsidRPr="0037053D">
        <w:rPr>
          <w:rFonts w:ascii="Times New Roman" w:hAnsi="Times New Roman" w:cs="Times New Roman"/>
          <w:sz w:val="28"/>
          <w:szCs w:val="28"/>
        </w:rPr>
        <w:t>.</w:t>
      </w:r>
      <w:r w:rsidR="00717EA7" w:rsidRPr="0037053D">
        <w:rPr>
          <w:rFonts w:ascii="Times New Roman" w:hAnsi="Times New Roman" w:cs="Times New Roman"/>
          <w:sz w:val="28"/>
          <w:szCs w:val="28"/>
        </w:rPr>
        <w:t xml:space="preserve"> </w:t>
      </w:r>
    </w:p>
    <w:p w:rsidR="00717EA7" w:rsidRPr="0037053D" w:rsidRDefault="00717EA7" w:rsidP="004712F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Одновременно с формированием системы комплексной реабилитации и абилитации </w:t>
      </w:r>
      <w:r w:rsidR="00BC318C" w:rsidRPr="0037053D">
        <w:rPr>
          <w:rFonts w:ascii="Times New Roman" w:hAnsi="Times New Roman" w:cs="Times New Roman"/>
          <w:sz w:val="28"/>
          <w:szCs w:val="28"/>
        </w:rPr>
        <w:t xml:space="preserve">лиц с инвалидностью </w:t>
      </w:r>
      <w:r w:rsidRPr="0037053D">
        <w:rPr>
          <w:rFonts w:ascii="Times New Roman" w:hAnsi="Times New Roman" w:cs="Times New Roman"/>
          <w:sz w:val="28"/>
          <w:szCs w:val="28"/>
        </w:rPr>
        <w:t xml:space="preserve">и детей-инвалидов в целом планируется развивать информирование инвалидов, детей-инвалидов, их законных представителей, членов их семей, специалистов различных ведомств о региональной системе комплексной реабилитации и абилитации </w:t>
      </w:r>
      <w:r w:rsidR="00BC318C" w:rsidRPr="0037053D">
        <w:rPr>
          <w:rFonts w:ascii="Times New Roman" w:hAnsi="Times New Roman" w:cs="Times New Roman"/>
          <w:sz w:val="28"/>
          <w:szCs w:val="28"/>
        </w:rPr>
        <w:t xml:space="preserve">лиц с инвалидностью </w:t>
      </w:r>
      <w:r w:rsidRPr="0037053D">
        <w:rPr>
          <w:rFonts w:ascii="Times New Roman" w:hAnsi="Times New Roman" w:cs="Times New Roman"/>
          <w:sz w:val="28"/>
          <w:szCs w:val="28"/>
        </w:rPr>
        <w:t>и детей-инвалидов, проводимых мероприятиях.</w:t>
      </w:r>
    </w:p>
    <w:p w:rsidR="00717EA7" w:rsidRPr="0037053D" w:rsidRDefault="00717EA7" w:rsidP="004712F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Такое информирование предполагается осуществлять на постоянной основе путем размещения на официальных сайтах в информационно-телекоммуника</w:t>
      </w:r>
      <w:r w:rsidR="00995BFB" w:rsidRPr="0037053D">
        <w:rPr>
          <w:rFonts w:ascii="Times New Roman" w:hAnsi="Times New Roman" w:cs="Times New Roman"/>
          <w:sz w:val="28"/>
          <w:szCs w:val="28"/>
        </w:rPr>
        <w:t>ционной сети «Интернет» (далее –</w:t>
      </w:r>
      <w:r w:rsidRPr="0037053D">
        <w:rPr>
          <w:rFonts w:ascii="Times New Roman" w:hAnsi="Times New Roman" w:cs="Times New Roman"/>
          <w:sz w:val="28"/>
          <w:szCs w:val="28"/>
        </w:rPr>
        <w:t xml:space="preserve"> сеть «Интернет») органами исполнительной власти субъектов Российской Федерации и организациями, предоставляющими соответствующие услуги   актуальной информации.</w:t>
      </w:r>
    </w:p>
    <w:p w:rsidR="0041314A" w:rsidRPr="0037053D" w:rsidRDefault="00717EA7" w:rsidP="004712F7">
      <w:pPr>
        <w:pStyle w:val="ConsPlusTitle"/>
        <w:spacing w:line="276" w:lineRule="auto"/>
        <w:ind w:firstLine="709"/>
        <w:jc w:val="both"/>
        <w:outlineLvl w:val="1"/>
        <w:rPr>
          <w:rFonts w:ascii="Times New Roman" w:hAnsi="Times New Roman" w:cs="Times New Roman"/>
          <w:b w:val="0"/>
          <w:sz w:val="28"/>
          <w:szCs w:val="28"/>
        </w:rPr>
      </w:pPr>
      <w:r w:rsidRPr="0037053D">
        <w:rPr>
          <w:rFonts w:ascii="Times New Roman" w:hAnsi="Times New Roman" w:cs="Times New Roman"/>
          <w:b w:val="0"/>
          <w:sz w:val="28"/>
          <w:szCs w:val="28"/>
        </w:rPr>
        <w:t xml:space="preserve"> Мониторинг состояния системы комплексной реабилитации и абилитации </w:t>
      </w:r>
      <w:r w:rsidR="00BC318C" w:rsidRPr="0037053D">
        <w:rPr>
          <w:rFonts w:ascii="Times New Roman" w:hAnsi="Times New Roman" w:cs="Times New Roman"/>
          <w:b w:val="0"/>
          <w:sz w:val="28"/>
          <w:szCs w:val="28"/>
        </w:rPr>
        <w:t>лиц с инвалидностью</w:t>
      </w:r>
      <w:r w:rsidR="00BC318C" w:rsidRPr="0037053D">
        <w:rPr>
          <w:rFonts w:ascii="Times New Roman" w:hAnsi="Times New Roman" w:cs="Times New Roman"/>
          <w:sz w:val="28"/>
          <w:szCs w:val="28"/>
        </w:rPr>
        <w:t xml:space="preserve"> </w:t>
      </w:r>
      <w:r w:rsidRPr="0037053D">
        <w:rPr>
          <w:rFonts w:ascii="Times New Roman" w:hAnsi="Times New Roman" w:cs="Times New Roman"/>
          <w:b w:val="0"/>
          <w:sz w:val="28"/>
          <w:szCs w:val="28"/>
        </w:rPr>
        <w:t xml:space="preserve">и детей-инвалидов предполагается организовать с использованием сведений, содержащихся в существующих федеральных государственных информационных системах, в том числе в федеральной государственной информационной системе «Федеральный реестр инвалидов». </w:t>
      </w:r>
      <w:r w:rsidR="008C0CF3" w:rsidRPr="0037053D">
        <w:rPr>
          <w:rFonts w:ascii="Times New Roman" w:hAnsi="Times New Roman" w:cs="Times New Roman"/>
          <w:b w:val="0"/>
          <w:sz w:val="28"/>
          <w:szCs w:val="28"/>
        </w:rPr>
        <w:t xml:space="preserve"> </w:t>
      </w:r>
    </w:p>
    <w:p w:rsidR="00FC7984" w:rsidRPr="0037053D" w:rsidRDefault="00FC7984" w:rsidP="004712F7">
      <w:pPr>
        <w:pStyle w:val="ConsPlusTitle"/>
        <w:spacing w:line="276" w:lineRule="auto"/>
        <w:ind w:firstLine="709"/>
        <w:jc w:val="both"/>
        <w:outlineLvl w:val="1"/>
        <w:rPr>
          <w:rFonts w:ascii="Times New Roman" w:hAnsi="Times New Roman" w:cs="Times New Roman"/>
          <w:b w:val="0"/>
          <w:sz w:val="28"/>
          <w:szCs w:val="28"/>
        </w:rPr>
      </w:pPr>
      <w:r w:rsidRPr="0037053D">
        <w:rPr>
          <w:rFonts w:ascii="Times New Roman" w:hAnsi="Times New Roman" w:cs="Times New Roman"/>
          <w:b w:val="0"/>
          <w:sz w:val="28"/>
          <w:szCs w:val="28"/>
        </w:rPr>
        <w:t>Развитие служб ранней помощи детям и их семьям, позволяющих своевременно осуществлять выбор индивидуального образовательного маршрута; разработку и реализацию коррекционно-развивающих программ в работе с детьми раннего возраста на ранних этапах;</w:t>
      </w:r>
    </w:p>
    <w:p w:rsidR="00253FCF" w:rsidRPr="0037053D" w:rsidRDefault="00FC7984" w:rsidP="004712F7">
      <w:pPr>
        <w:pStyle w:val="ConsPlusTitle"/>
        <w:spacing w:line="276" w:lineRule="auto"/>
        <w:ind w:firstLine="709"/>
        <w:jc w:val="both"/>
        <w:outlineLvl w:val="1"/>
        <w:rPr>
          <w:rFonts w:ascii="Times New Roman" w:hAnsi="Times New Roman" w:cs="Times New Roman"/>
          <w:b w:val="0"/>
          <w:sz w:val="28"/>
          <w:szCs w:val="28"/>
        </w:rPr>
      </w:pPr>
      <w:r w:rsidRPr="0037053D">
        <w:rPr>
          <w:rFonts w:ascii="Times New Roman" w:hAnsi="Times New Roman" w:cs="Times New Roman"/>
          <w:b w:val="0"/>
          <w:sz w:val="28"/>
          <w:szCs w:val="28"/>
        </w:rPr>
        <w:t xml:space="preserve">Развитие технологий интерактивного сопровождения детей с инвалидностью при организации их обучения, воспитания, социализации. </w:t>
      </w:r>
    </w:p>
    <w:p w:rsidR="00091FCD" w:rsidRPr="0037053D" w:rsidRDefault="00091FCD" w:rsidP="004712F7">
      <w:pPr>
        <w:pStyle w:val="ConsPlusNormal"/>
        <w:spacing w:line="276" w:lineRule="auto"/>
        <w:ind w:firstLine="709"/>
        <w:rPr>
          <w:rFonts w:ascii="Times New Roman" w:hAnsi="Times New Roman" w:cs="Times New Roman"/>
          <w:b/>
          <w:sz w:val="28"/>
          <w:szCs w:val="28"/>
        </w:rPr>
      </w:pPr>
    </w:p>
    <w:p w:rsidR="0041314A" w:rsidRPr="0037053D" w:rsidRDefault="0041314A" w:rsidP="004712F7">
      <w:pPr>
        <w:pStyle w:val="ConsPlusNormal"/>
        <w:spacing w:line="276" w:lineRule="auto"/>
        <w:ind w:firstLine="709"/>
        <w:rPr>
          <w:rFonts w:ascii="Times New Roman" w:hAnsi="Times New Roman" w:cs="Times New Roman"/>
          <w:b/>
          <w:sz w:val="28"/>
          <w:szCs w:val="28"/>
        </w:rPr>
      </w:pPr>
      <w:r w:rsidRPr="0037053D">
        <w:rPr>
          <w:rFonts w:ascii="Times New Roman" w:hAnsi="Times New Roman" w:cs="Times New Roman"/>
          <w:b/>
          <w:sz w:val="28"/>
          <w:szCs w:val="28"/>
          <w:lang w:val="en-US"/>
        </w:rPr>
        <w:t>IV</w:t>
      </w:r>
      <w:r w:rsidRPr="0037053D">
        <w:rPr>
          <w:rFonts w:ascii="Times New Roman" w:hAnsi="Times New Roman" w:cs="Times New Roman"/>
          <w:b/>
          <w:sz w:val="28"/>
          <w:szCs w:val="28"/>
        </w:rPr>
        <w:t>. Этапы реализации Концепции</w:t>
      </w:r>
    </w:p>
    <w:p w:rsidR="00B368B2" w:rsidRPr="0037053D" w:rsidRDefault="00B368B2" w:rsidP="004712F7">
      <w:pPr>
        <w:pStyle w:val="ConsPlusNormal"/>
        <w:spacing w:line="276" w:lineRule="auto"/>
        <w:ind w:firstLine="709"/>
        <w:jc w:val="both"/>
        <w:rPr>
          <w:rFonts w:ascii="Times New Roman" w:hAnsi="Times New Roman" w:cs="Times New Roman"/>
          <w:sz w:val="28"/>
          <w:szCs w:val="28"/>
        </w:rPr>
      </w:pPr>
    </w:p>
    <w:p w:rsidR="00B368B2" w:rsidRPr="0037053D" w:rsidRDefault="00230913" w:rsidP="004712F7">
      <w:pPr>
        <w:pStyle w:val="ConsPlusNormal"/>
        <w:spacing w:line="276" w:lineRule="auto"/>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Реализация мероприятий Концепции будет осуществляться поэтапно с учетом достигнутого уровня развития с учетом </w:t>
      </w:r>
      <w:r w:rsidR="00B368B2" w:rsidRPr="0037053D">
        <w:rPr>
          <w:rFonts w:ascii="Times New Roman" w:hAnsi="Times New Roman" w:cs="Times New Roman"/>
          <w:sz w:val="28"/>
          <w:szCs w:val="28"/>
        </w:rPr>
        <w:t>сложност</w:t>
      </w:r>
      <w:r w:rsidRPr="0037053D">
        <w:rPr>
          <w:rFonts w:ascii="Times New Roman" w:hAnsi="Times New Roman" w:cs="Times New Roman"/>
          <w:sz w:val="28"/>
          <w:szCs w:val="28"/>
        </w:rPr>
        <w:t>и</w:t>
      </w:r>
      <w:r w:rsidR="00B368B2" w:rsidRPr="0037053D">
        <w:rPr>
          <w:rFonts w:ascii="Times New Roman" w:hAnsi="Times New Roman" w:cs="Times New Roman"/>
          <w:sz w:val="28"/>
          <w:szCs w:val="28"/>
        </w:rPr>
        <w:t xml:space="preserve"> </w:t>
      </w:r>
      <w:r w:rsidR="00FE6003" w:rsidRPr="0037053D">
        <w:rPr>
          <w:rFonts w:ascii="Times New Roman" w:hAnsi="Times New Roman" w:cs="Times New Roman"/>
          <w:sz w:val="28"/>
          <w:szCs w:val="28"/>
        </w:rPr>
        <w:t>и масштабности проблем</w:t>
      </w:r>
      <w:r w:rsidR="00B368B2" w:rsidRPr="0037053D">
        <w:rPr>
          <w:rFonts w:ascii="Times New Roman" w:hAnsi="Times New Roman" w:cs="Times New Roman"/>
          <w:sz w:val="28"/>
          <w:szCs w:val="28"/>
        </w:rPr>
        <w:t xml:space="preserve">, связанных с реализацией задач по созданию и функционированию современной системы комплексной реабилитации и абилитации инвалидов и </w:t>
      </w:r>
      <w:r w:rsidR="00FE6003" w:rsidRPr="0037053D">
        <w:rPr>
          <w:rFonts w:ascii="Times New Roman" w:hAnsi="Times New Roman" w:cs="Times New Roman"/>
          <w:sz w:val="28"/>
          <w:szCs w:val="28"/>
        </w:rPr>
        <w:t>детей-инвалидов,</w:t>
      </w:r>
      <w:r w:rsidR="00B368B2" w:rsidRPr="0037053D">
        <w:t xml:space="preserve"> </w:t>
      </w:r>
      <w:r w:rsidR="00B368B2" w:rsidRPr="0037053D">
        <w:rPr>
          <w:rFonts w:ascii="Times New Roman" w:hAnsi="Times New Roman" w:cs="Times New Roman"/>
          <w:sz w:val="28"/>
          <w:szCs w:val="28"/>
        </w:rPr>
        <w:t xml:space="preserve">и сопровождения </w:t>
      </w:r>
      <w:r w:rsidR="00FE6003" w:rsidRPr="0037053D">
        <w:rPr>
          <w:rFonts w:ascii="Times New Roman" w:hAnsi="Times New Roman" w:cs="Times New Roman"/>
          <w:sz w:val="28"/>
          <w:szCs w:val="28"/>
        </w:rPr>
        <w:t>при организации жизнеустройства</w:t>
      </w:r>
      <w:r w:rsidR="00B368B2" w:rsidRPr="0037053D">
        <w:rPr>
          <w:rFonts w:ascii="Times New Roman" w:hAnsi="Times New Roman" w:cs="Times New Roman"/>
          <w:sz w:val="28"/>
          <w:szCs w:val="28"/>
        </w:rPr>
        <w:t xml:space="preserve">,  </w:t>
      </w:r>
    </w:p>
    <w:p w:rsidR="00B368B2" w:rsidRPr="0037053D" w:rsidRDefault="00B368B2" w:rsidP="004712F7">
      <w:pPr>
        <w:pStyle w:val="ConsPlusNormal"/>
        <w:spacing w:line="276" w:lineRule="auto"/>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Создание современной системы комплексной реабилитации и </w:t>
      </w:r>
      <w:r w:rsidRPr="0037053D">
        <w:rPr>
          <w:rFonts w:ascii="Times New Roman" w:hAnsi="Times New Roman" w:cs="Times New Roman"/>
          <w:sz w:val="28"/>
          <w:szCs w:val="28"/>
        </w:rPr>
        <w:lastRenderedPageBreak/>
        <w:t xml:space="preserve">абилитации инвалидов и </w:t>
      </w:r>
      <w:r w:rsidR="00FE6003" w:rsidRPr="0037053D">
        <w:rPr>
          <w:rFonts w:ascii="Times New Roman" w:hAnsi="Times New Roman" w:cs="Times New Roman"/>
          <w:sz w:val="28"/>
          <w:szCs w:val="28"/>
        </w:rPr>
        <w:t>детей-инвалидов,</w:t>
      </w:r>
      <w:r w:rsidRPr="0037053D">
        <w:rPr>
          <w:rFonts w:ascii="Times New Roman" w:hAnsi="Times New Roman" w:cs="Times New Roman"/>
          <w:sz w:val="28"/>
          <w:szCs w:val="28"/>
        </w:rPr>
        <w:t xml:space="preserve"> и </w:t>
      </w:r>
      <w:r w:rsidR="00FE6003" w:rsidRPr="0037053D">
        <w:rPr>
          <w:rFonts w:ascii="Times New Roman" w:hAnsi="Times New Roman" w:cs="Times New Roman"/>
          <w:sz w:val="28"/>
          <w:szCs w:val="28"/>
        </w:rPr>
        <w:t xml:space="preserve">их </w:t>
      </w:r>
      <w:r w:rsidRPr="0037053D">
        <w:rPr>
          <w:rFonts w:ascii="Times New Roman" w:hAnsi="Times New Roman" w:cs="Times New Roman"/>
          <w:sz w:val="28"/>
          <w:szCs w:val="28"/>
        </w:rPr>
        <w:t>сопровождени</w:t>
      </w:r>
      <w:r w:rsidR="00FE6003" w:rsidRPr="0037053D">
        <w:rPr>
          <w:rFonts w:ascii="Times New Roman" w:hAnsi="Times New Roman" w:cs="Times New Roman"/>
          <w:sz w:val="28"/>
          <w:szCs w:val="28"/>
        </w:rPr>
        <w:t>е</w:t>
      </w:r>
      <w:r w:rsidRPr="0037053D">
        <w:rPr>
          <w:rFonts w:ascii="Times New Roman" w:hAnsi="Times New Roman" w:cs="Times New Roman"/>
          <w:sz w:val="28"/>
          <w:szCs w:val="28"/>
        </w:rPr>
        <w:t xml:space="preserve"> будет осуществляться в три этапа.</w:t>
      </w:r>
    </w:p>
    <w:p w:rsidR="0041314A" w:rsidRPr="0037053D" w:rsidRDefault="0041314A" w:rsidP="004712F7">
      <w:pPr>
        <w:pStyle w:val="ConsPlusTitle"/>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sz w:val="28"/>
          <w:szCs w:val="28"/>
        </w:rPr>
        <w:t>I этап (2021-2023 годы)</w:t>
      </w:r>
      <w:r w:rsidRPr="0037053D">
        <w:rPr>
          <w:rFonts w:ascii="Times New Roman" w:hAnsi="Times New Roman" w:cs="Times New Roman"/>
          <w:b w:val="0"/>
          <w:sz w:val="28"/>
          <w:szCs w:val="28"/>
        </w:rPr>
        <w:t xml:space="preserve"> </w:t>
      </w:r>
      <w:r w:rsidR="00486DE2" w:rsidRPr="0037053D">
        <w:rPr>
          <w:rFonts w:ascii="Times New Roman" w:hAnsi="Times New Roman" w:cs="Times New Roman"/>
          <w:b w:val="0"/>
          <w:sz w:val="28"/>
          <w:szCs w:val="28"/>
        </w:rPr>
        <w:t>–</w:t>
      </w:r>
      <w:r w:rsidRPr="0037053D">
        <w:rPr>
          <w:rFonts w:ascii="Times New Roman" w:hAnsi="Times New Roman" w:cs="Times New Roman"/>
          <w:b w:val="0"/>
          <w:sz w:val="28"/>
          <w:szCs w:val="28"/>
        </w:rPr>
        <w:t xml:space="preserve"> формирован</w:t>
      </w:r>
      <w:r w:rsidR="008F44CF" w:rsidRPr="0037053D">
        <w:rPr>
          <w:rFonts w:ascii="Times New Roman" w:hAnsi="Times New Roman" w:cs="Times New Roman"/>
          <w:b w:val="0"/>
          <w:sz w:val="28"/>
          <w:szCs w:val="28"/>
        </w:rPr>
        <w:t>ие законодательной, нормативно-</w:t>
      </w:r>
      <w:r w:rsidRPr="0037053D">
        <w:rPr>
          <w:rFonts w:ascii="Times New Roman" w:hAnsi="Times New Roman" w:cs="Times New Roman"/>
          <w:b w:val="0"/>
          <w:sz w:val="28"/>
          <w:szCs w:val="28"/>
        </w:rPr>
        <w:t xml:space="preserve">правовой и методической базы функционирования системы комплексной реабилитации, абилитации и комплексного сопровождения </w:t>
      </w:r>
      <w:r w:rsidR="00BC318C" w:rsidRPr="0037053D">
        <w:rPr>
          <w:rFonts w:ascii="Times New Roman" w:hAnsi="Times New Roman" w:cs="Times New Roman"/>
          <w:b w:val="0"/>
          <w:sz w:val="28"/>
          <w:szCs w:val="28"/>
        </w:rPr>
        <w:t>лиц с инвалидностью</w:t>
      </w:r>
      <w:r w:rsidRPr="0037053D">
        <w:rPr>
          <w:rFonts w:ascii="Times New Roman" w:hAnsi="Times New Roman" w:cs="Times New Roman"/>
          <w:b w:val="0"/>
          <w:sz w:val="28"/>
          <w:szCs w:val="28"/>
        </w:rPr>
        <w:t xml:space="preserve">, детей-инвалидов, в том числе людей с ментальной инвалидностью, а также ранней помощи и сопровождаемого проживания в автономном округе; </w:t>
      </w:r>
    </w:p>
    <w:p w:rsidR="00D80BA0" w:rsidRPr="0037053D" w:rsidRDefault="00D80BA0" w:rsidP="004712F7">
      <w:pPr>
        <w:pStyle w:val="Default"/>
        <w:spacing w:line="276" w:lineRule="auto"/>
        <w:ind w:firstLine="709"/>
        <w:jc w:val="both"/>
        <w:rPr>
          <w:sz w:val="28"/>
          <w:szCs w:val="28"/>
        </w:rPr>
      </w:pPr>
      <w:r w:rsidRPr="0037053D">
        <w:rPr>
          <w:sz w:val="28"/>
          <w:szCs w:val="28"/>
        </w:rPr>
        <w:t>Данный этап предполагает следующ</w:t>
      </w:r>
      <w:r w:rsidR="00D7577D" w:rsidRPr="0037053D">
        <w:rPr>
          <w:sz w:val="28"/>
          <w:szCs w:val="28"/>
        </w:rPr>
        <w:t>ие мероприятия</w:t>
      </w:r>
      <w:r w:rsidRPr="0037053D">
        <w:rPr>
          <w:sz w:val="28"/>
          <w:szCs w:val="28"/>
        </w:rPr>
        <w:t xml:space="preserve">: </w:t>
      </w:r>
    </w:p>
    <w:p w:rsidR="00D80BA0" w:rsidRPr="0037053D" w:rsidRDefault="00D7577D" w:rsidP="004712F7">
      <w:pPr>
        <w:tabs>
          <w:tab w:val="left" w:pos="1134"/>
        </w:tabs>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р</w:t>
      </w:r>
      <w:r w:rsidR="00D80BA0" w:rsidRPr="0037053D">
        <w:rPr>
          <w:rFonts w:ascii="Times New Roman" w:hAnsi="Times New Roman" w:cs="Times New Roman"/>
          <w:color w:val="000000"/>
          <w:sz w:val="28"/>
          <w:szCs w:val="28"/>
        </w:rPr>
        <w:t xml:space="preserve">азработка нормативно-правовых актов (приказов), регламентирующих: </w:t>
      </w:r>
    </w:p>
    <w:p w:rsidR="00D80BA0" w:rsidRPr="0037053D" w:rsidRDefault="00D80BA0" w:rsidP="004712F7">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 xml:space="preserve">порядок комплектования учреждений, соответствующих каждому уровню; </w:t>
      </w:r>
    </w:p>
    <w:p w:rsidR="00D80BA0" w:rsidRPr="0037053D" w:rsidRDefault="00D80BA0" w:rsidP="004712F7">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примерные стандарты оснащения учреждений разного уровня по всем направлениям социальной реабилитации (абилитации), перечень технических средств реабилитации для</w:t>
      </w:r>
      <w:r w:rsidR="00BC318C" w:rsidRPr="0037053D">
        <w:rPr>
          <w:rFonts w:ascii="Times New Roman" w:hAnsi="Times New Roman" w:cs="Times New Roman"/>
          <w:b/>
          <w:sz w:val="28"/>
          <w:szCs w:val="28"/>
        </w:rPr>
        <w:t xml:space="preserve"> </w:t>
      </w:r>
      <w:r w:rsidR="00BC318C" w:rsidRPr="0037053D">
        <w:rPr>
          <w:rFonts w:ascii="Times New Roman" w:hAnsi="Times New Roman" w:cs="Times New Roman"/>
          <w:sz w:val="28"/>
          <w:szCs w:val="28"/>
        </w:rPr>
        <w:t>лиц с инвалидностью</w:t>
      </w:r>
      <w:r w:rsidRPr="0037053D">
        <w:rPr>
          <w:rFonts w:ascii="Times New Roman" w:hAnsi="Times New Roman" w:cs="Times New Roman"/>
          <w:color w:val="000000"/>
          <w:sz w:val="28"/>
          <w:szCs w:val="28"/>
        </w:rPr>
        <w:t xml:space="preserve">, в том числе детей-инвалидов, для оснащения социальных пунктов проката в целях проведения возможных реабилитационных мероприятий на дому в соответствии с категориями инвалидов; </w:t>
      </w:r>
    </w:p>
    <w:p w:rsidR="00D80BA0" w:rsidRPr="0037053D" w:rsidRDefault="00D80BA0" w:rsidP="004712F7">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 xml:space="preserve">примерную штатную численность работников, оказывающих реабилитационные и социальные услуги </w:t>
      </w:r>
      <w:r w:rsidR="00BC318C" w:rsidRPr="0037053D">
        <w:rPr>
          <w:rFonts w:ascii="Times New Roman" w:hAnsi="Times New Roman" w:cs="Times New Roman"/>
          <w:sz w:val="28"/>
          <w:szCs w:val="28"/>
        </w:rPr>
        <w:t>лицам с инвалидностью</w:t>
      </w:r>
      <w:r w:rsidR="00BC318C" w:rsidRPr="0037053D">
        <w:rPr>
          <w:rFonts w:ascii="Times New Roman" w:hAnsi="Times New Roman" w:cs="Times New Roman"/>
          <w:b/>
          <w:sz w:val="28"/>
          <w:szCs w:val="28"/>
        </w:rPr>
        <w:t xml:space="preserve"> </w:t>
      </w:r>
      <w:r w:rsidRPr="0037053D">
        <w:rPr>
          <w:rFonts w:ascii="Times New Roman" w:hAnsi="Times New Roman" w:cs="Times New Roman"/>
          <w:color w:val="000000"/>
          <w:sz w:val="28"/>
          <w:szCs w:val="28"/>
        </w:rPr>
        <w:t xml:space="preserve">в учреждениях каждого уровня; </w:t>
      </w:r>
    </w:p>
    <w:p w:rsidR="00D80BA0" w:rsidRPr="0037053D" w:rsidRDefault="00D80BA0" w:rsidP="004712F7">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 xml:space="preserve">критерии оценки результативности социальной реабилитации на каждом этапе социальной реабилитации; </w:t>
      </w:r>
    </w:p>
    <w:p w:rsidR="00D80BA0" w:rsidRPr="0037053D" w:rsidRDefault="00D80BA0" w:rsidP="004712F7">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 xml:space="preserve">перечень и стандарт оказания услуг по социальной реабилитации и абилитации </w:t>
      </w:r>
      <w:r w:rsidR="00BC318C" w:rsidRPr="0037053D">
        <w:rPr>
          <w:rFonts w:ascii="Times New Roman" w:hAnsi="Times New Roman" w:cs="Times New Roman"/>
          <w:color w:val="000000"/>
          <w:sz w:val="28"/>
          <w:szCs w:val="28"/>
        </w:rPr>
        <w:t>лиц с инвалидностью</w:t>
      </w:r>
      <w:r w:rsidRPr="0037053D">
        <w:rPr>
          <w:rFonts w:ascii="Times New Roman" w:hAnsi="Times New Roman" w:cs="Times New Roman"/>
          <w:color w:val="000000"/>
          <w:sz w:val="28"/>
          <w:szCs w:val="28"/>
        </w:rPr>
        <w:t xml:space="preserve">; </w:t>
      </w:r>
    </w:p>
    <w:p w:rsidR="00D80BA0" w:rsidRPr="0037053D" w:rsidRDefault="00D80BA0" w:rsidP="004712F7">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разработка порядка взаимодействия учреждений разного уровня, оказывающих услуги по социальной реабилитации и абилитации</w:t>
      </w:r>
      <w:r w:rsidR="00D73A8C" w:rsidRPr="0037053D">
        <w:rPr>
          <w:rFonts w:ascii="Times New Roman" w:hAnsi="Times New Roman" w:cs="Times New Roman"/>
          <w:color w:val="000000"/>
          <w:sz w:val="28"/>
          <w:szCs w:val="28"/>
        </w:rPr>
        <w:t xml:space="preserve"> лиц с инвалидностью</w:t>
      </w:r>
      <w:r w:rsidRPr="0037053D">
        <w:rPr>
          <w:rFonts w:ascii="Times New Roman" w:hAnsi="Times New Roman" w:cs="Times New Roman"/>
          <w:color w:val="000000"/>
          <w:sz w:val="28"/>
          <w:szCs w:val="28"/>
        </w:rPr>
        <w:t xml:space="preserve">; </w:t>
      </w:r>
    </w:p>
    <w:p w:rsidR="00D80BA0" w:rsidRPr="0037053D" w:rsidRDefault="00D80BA0" w:rsidP="004712F7">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 xml:space="preserve">методическое обеспечение создания и функционирования системы разноуровневой и многоэтапной системы социальной реабилитации </w:t>
      </w:r>
      <w:r w:rsidR="00D73A8C" w:rsidRPr="0037053D">
        <w:rPr>
          <w:rFonts w:ascii="Times New Roman" w:hAnsi="Times New Roman" w:cs="Times New Roman"/>
          <w:color w:val="000000"/>
          <w:sz w:val="28"/>
          <w:szCs w:val="28"/>
        </w:rPr>
        <w:t>лиц с инвалидностью</w:t>
      </w:r>
      <w:r w:rsidRPr="0037053D">
        <w:rPr>
          <w:rFonts w:ascii="Times New Roman" w:hAnsi="Times New Roman" w:cs="Times New Roman"/>
          <w:color w:val="000000"/>
          <w:sz w:val="28"/>
          <w:szCs w:val="28"/>
        </w:rPr>
        <w:t xml:space="preserve">, в том числе: </w:t>
      </w:r>
    </w:p>
    <w:p w:rsidR="00D80BA0" w:rsidRPr="0037053D" w:rsidRDefault="00D80BA0" w:rsidP="004712F7">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 xml:space="preserve">разработка методических рекомендаций для формирования в учреждениях разного уровня индивидуального плана реабилитационных (абилитационных) мероприятий гражданина в соответствии с ИППСУ, уровнем и этапом реабилитации(абилитации); </w:t>
      </w:r>
    </w:p>
    <w:p w:rsidR="00D80BA0" w:rsidRPr="0037053D" w:rsidRDefault="00D80BA0" w:rsidP="004712F7">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 xml:space="preserve">разработка модельных программ и примерных стандартов реабилитационных услуг по основным направлениям социальной </w:t>
      </w:r>
      <w:r w:rsidRPr="0037053D">
        <w:rPr>
          <w:rFonts w:ascii="Times New Roman" w:hAnsi="Times New Roman" w:cs="Times New Roman"/>
          <w:color w:val="000000"/>
          <w:sz w:val="28"/>
          <w:szCs w:val="28"/>
        </w:rPr>
        <w:lastRenderedPageBreak/>
        <w:t xml:space="preserve">реабилитации и абилитации в соответствии с уровнем и этапом реабилитации; </w:t>
      </w:r>
    </w:p>
    <w:p w:rsidR="00D80BA0" w:rsidRPr="0037053D" w:rsidRDefault="00D80BA0" w:rsidP="004712F7">
      <w:pPr>
        <w:pStyle w:val="ConsPlusTitle"/>
        <w:spacing w:line="276" w:lineRule="auto"/>
        <w:ind w:firstLine="709"/>
        <w:jc w:val="both"/>
        <w:rPr>
          <w:rFonts w:ascii="Times New Roman" w:hAnsi="Times New Roman" w:cs="Times New Roman"/>
          <w:b w:val="0"/>
          <w:sz w:val="28"/>
          <w:szCs w:val="28"/>
        </w:rPr>
      </w:pPr>
      <w:r w:rsidRPr="0037053D">
        <w:rPr>
          <w:rFonts w:ascii="Times New Roman" w:eastAsiaTheme="minorHAnsi" w:hAnsi="Times New Roman" w:cs="Times New Roman"/>
          <w:b w:val="0"/>
          <w:color w:val="000000"/>
          <w:sz w:val="28"/>
          <w:szCs w:val="28"/>
          <w:lang w:eastAsia="en-US"/>
        </w:rPr>
        <w:t>организация взаимодействия с партнерами и заинтересованными сторонами.</w:t>
      </w:r>
    </w:p>
    <w:p w:rsidR="0041314A" w:rsidRPr="0037053D" w:rsidRDefault="0041314A" w:rsidP="004712F7">
      <w:pPr>
        <w:pStyle w:val="ConsPlusTitle"/>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sz w:val="28"/>
          <w:szCs w:val="28"/>
        </w:rPr>
        <w:t>II этап (2022-2024 годы)</w:t>
      </w:r>
      <w:r w:rsidRPr="0037053D">
        <w:rPr>
          <w:rFonts w:ascii="Times New Roman" w:hAnsi="Times New Roman" w:cs="Times New Roman"/>
          <w:b w:val="0"/>
          <w:sz w:val="28"/>
          <w:szCs w:val="28"/>
        </w:rPr>
        <w:t xml:space="preserve"> </w:t>
      </w:r>
      <w:r w:rsidR="00486DE2" w:rsidRPr="0037053D">
        <w:rPr>
          <w:rFonts w:ascii="Times New Roman" w:hAnsi="Times New Roman" w:cs="Times New Roman"/>
          <w:b w:val="0"/>
          <w:sz w:val="28"/>
          <w:szCs w:val="28"/>
        </w:rPr>
        <w:t xml:space="preserve">– </w:t>
      </w:r>
      <w:r w:rsidRPr="0037053D">
        <w:rPr>
          <w:rFonts w:ascii="Times New Roman" w:hAnsi="Times New Roman" w:cs="Times New Roman"/>
          <w:b w:val="0"/>
          <w:sz w:val="28"/>
          <w:szCs w:val="28"/>
        </w:rPr>
        <w:t>создание условий для предоставления качественных услуг по комплексной реабилитации, абилитации и комплексному сопровождению</w:t>
      </w:r>
      <w:r w:rsidR="00D73A8C" w:rsidRPr="0037053D">
        <w:rPr>
          <w:rFonts w:ascii="Times New Roman" w:hAnsi="Times New Roman" w:cs="Times New Roman"/>
          <w:color w:val="000000"/>
          <w:sz w:val="28"/>
          <w:szCs w:val="28"/>
        </w:rPr>
        <w:t xml:space="preserve"> </w:t>
      </w:r>
      <w:r w:rsidR="00D73A8C" w:rsidRPr="0037053D">
        <w:rPr>
          <w:rFonts w:ascii="Times New Roman" w:hAnsi="Times New Roman" w:cs="Times New Roman"/>
          <w:b w:val="0"/>
          <w:color w:val="000000"/>
          <w:sz w:val="28"/>
          <w:szCs w:val="28"/>
        </w:rPr>
        <w:t>лиц с инвалидностью</w:t>
      </w:r>
      <w:r w:rsidRPr="0037053D">
        <w:rPr>
          <w:rFonts w:ascii="Times New Roman" w:hAnsi="Times New Roman" w:cs="Times New Roman"/>
          <w:b w:val="0"/>
          <w:sz w:val="28"/>
          <w:szCs w:val="28"/>
        </w:rPr>
        <w:t>, детей-инвалидов, в том числе людей с ментальной инвалидностью, а также ранней помощи и сопровождаемому проживанию в автономном округе.</w:t>
      </w:r>
    </w:p>
    <w:p w:rsidR="00EF1850" w:rsidRPr="0037053D" w:rsidRDefault="00EF1850" w:rsidP="004712F7">
      <w:pPr>
        <w:pStyle w:val="Default"/>
        <w:spacing w:line="276" w:lineRule="auto"/>
        <w:ind w:firstLine="709"/>
        <w:jc w:val="both"/>
        <w:rPr>
          <w:sz w:val="28"/>
          <w:szCs w:val="28"/>
        </w:rPr>
      </w:pPr>
      <w:r w:rsidRPr="0037053D">
        <w:rPr>
          <w:sz w:val="28"/>
          <w:szCs w:val="28"/>
        </w:rPr>
        <w:t xml:space="preserve">На данном этапе предполагается следующая деятельность: </w:t>
      </w:r>
    </w:p>
    <w:p w:rsidR="00EF1850" w:rsidRPr="0037053D" w:rsidRDefault="00FE6003"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ди</w:t>
      </w:r>
      <w:r w:rsidR="00EF1850" w:rsidRPr="0037053D">
        <w:rPr>
          <w:rFonts w:ascii="Times New Roman" w:hAnsi="Times New Roman" w:cs="Times New Roman"/>
          <w:sz w:val="28"/>
          <w:szCs w:val="28"/>
        </w:rPr>
        <w:t xml:space="preserve">агностика и анализ исходной ситуации по организации существующей системы комплексной реабилитации и абилитации </w:t>
      </w:r>
      <w:r w:rsidR="00D73A8C" w:rsidRPr="0037053D">
        <w:rPr>
          <w:rFonts w:ascii="Times New Roman" w:hAnsi="Times New Roman" w:cs="Times New Roman"/>
          <w:sz w:val="28"/>
          <w:szCs w:val="28"/>
        </w:rPr>
        <w:t xml:space="preserve">лиц с </w:t>
      </w:r>
      <w:r w:rsidR="00EF1850" w:rsidRPr="0037053D">
        <w:rPr>
          <w:rFonts w:ascii="Times New Roman" w:hAnsi="Times New Roman" w:cs="Times New Roman"/>
          <w:sz w:val="28"/>
          <w:szCs w:val="28"/>
        </w:rPr>
        <w:t>инвалид</w:t>
      </w:r>
      <w:r w:rsidR="00D73A8C" w:rsidRPr="0037053D">
        <w:rPr>
          <w:rFonts w:ascii="Times New Roman" w:hAnsi="Times New Roman" w:cs="Times New Roman"/>
          <w:sz w:val="28"/>
          <w:szCs w:val="28"/>
        </w:rPr>
        <w:t>ностью</w:t>
      </w:r>
      <w:r w:rsidRPr="0037053D">
        <w:rPr>
          <w:rFonts w:ascii="Times New Roman" w:hAnsi="Times New Roman" w:cs="Times New Roman"/>
          <w:sz w:val="28"/>
          <w:szCs w:val="28"/>
        </w:rPr>
        <w:t>;</w:t>
      </w:r>
      <w:r w:rsidR="00EF1850" w:rsidRPr="0037053D">
        <w:rPr>
          <w:rFonts w:ascii="Times New Roman" w:hAnsi="Times New Roman" w:cs="Times New Roman"/>
          <w:sz w:val="28"/>
          <w:szCs w:val="28"/>
        </w:rPr>
        <w:t xml:space="preserve"> </w:t>
      </w:r>
    </w:p>
    <w:p w:rsidR="00EF1850" w:rsidRPr="0037053D" w:rsidRDefault="00FE6003"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д</w:t>
      </w:r>
      <w:r w:rsidR="00EF1850" w:rsidRPr="0037053D">
        <w:rPr>
          <w:rFonts w:ascii="Times New Roman" w:hAnsi="Times New Roman" w:cs="Times New Roman"/>
          <w:sz w:val="28"/>
          <w:szCs w:val="28"/>
        </w:rPr>
        <w:t>иагностика потребностей учреждений всех уровней социальной реабилитации</w:t>
      </w:r>
      <w:r w:rsidR="007002A1" w:rsidRPr="0037053D">
        <w:rPr>
          <w:rFonts w:ascii="Times New Roman" w:hAnsi="Times New Roman" w:cs="Times New Roman"/>
          <w:sz w:val="28"/>
          <w:szCs w:val="28"/>
        </w:rPr>
        <w:t xml:space="preserve"> для выявления необходимости</w:t>
      </w:r>
      <w:r w:rsidR="00EF1850" w:rsidRPr="0037053D">
        <w:rPr>
          <w:rFonts w:ascii="Times New Roman" w:hAnsi="Times New Roman" w:cs="Times New Roman"/>
          <w:sz w:val="28"/>
          <w:szCs w:val="28"/>
        </w:rPr>
        <w:t xml:space="preserve">: </w:t>
      </w:r>
    </w:p>
    <w:p w:rsidR="00EF1850" w:rsidRPr="0037053D" w:rsidRDefault="00EF1850"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в оснащении оборудованием, мебелью и т.п.</w:t>
      </w:r>
      <w:r w:rsidR="00FE6003" w:rsidRPr="0037053D">
        <w:rPr>
          <w:rFonts w:ascii="Times New Roman" w:hAnsi="Times New Roman" w:cs="Times New Roman"/>
          <w:sz w:val="28"/>
          <w:szCs w:val="28"/>
        </w:rPr>
        <w:t>;</w:t>
      </w:r>
      <w:r w:rsidRPr="0037053D">
        <w:rPr>
          <w:rFonts w:ascii="Times New Roman" w:hAnsi="Times New Roman" w:cs="Times New Roman"/>
          <w:sz w:val="28"/>
          <w:szCs w:val="28"/>
        </w:rPr>
        <w:t xml:space="preserve"> </w:t>
      </w:r>
    </w:p>
    <w:p w:rsidR="00EF1850" w:rsidRPr="0037053D" w:rsidRDefault="00EF1850"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в изменении штатного расписания</w:t>
      </w:r>
      <w:r w:rsidR="00216A91" w:rsidRPr="0037053D">
        <w:rPr>
          <w:rFonts w:ascii="Times New Roman" w:hAnsi="Times New Roman" w:cs="Times New Roman"/>
          <w:sz w:val="28"/>
          <w:szCs w:val="28"/>
        </w:rPr>
        <w:t xml:space="preserve"> и </w:t>
      </w:r>
      <w:r w:rsidR="002E48D2" w:rsidRPr="0037053D">
        <w:rPr>
          <w:rFonts w:ascii="Times New Roman" w:hAnsi="Times New Roman" w:cs="Times New Roman"/>
          <w:sz w:val="28"/>
          <w:szCs w:val="28"/>
        </w:rPr>
        <w:t>прогнозирования кадровых потребностей</w:t>
      </w:r>
      <w:r w:rsidRPr="0037053D">
        <w:rPr>
          <w:rFonts w:ascii="Times New Roman" w:hAnsi="Times New Roman" w:cs="Times New Roman"/>
          <w:sz w:val="28"/>
          <w:szCs w:val="28"/>
        </w:rPr>
        <w:t xml:space="preserve">; </w:t>
      </w:r>
    </w:p>
    <w:p w:rsidR="00EF1850" w:rsidRPr="0037053D" w:rsidRDefault="00EF1850"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в повышении квалификации руководителей учреждений и их структурных подразделений по вопросам организации уровневой реабилитации на основе применения МКФ; </w:t>
      </w:r>
    </w:p>
    <w:p w:rsidR="00EF1850" w:rsidRPr="0037053D" w:rsidRDefault="00EF1850"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в повышении квалификации специалистов, предоставляющих услуги по социальной реабилитации и абилитации инвалидов по вопросам использования результативных и эффективных реабилитационных технологий; </w:t>
      </w:r>
    </w:p>
    <w:p w:rsidR="00EF1850" w:rsidRPr="0037053D" w:rsidRDefault="00EF1850"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ресурсов формирования уровневой и этапной системы реабилитации;</w:t>
      </w:r>
    </w:p>
    <w:p w:rsidR="00EF1850" w:rsidRPr="0037053D" w:rsidRDefault="00EF1850" w:rsidP="004712F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идентификаци</w:t>
      </w:r>
      <w:r w:rsidR="007002A1" w:rsidRPr="0037053D">
        <w:rPr>
          <w:rFonts w:ascii="Times New Roman" w:hAnsi="Times New Roman" w:cs="Times New Roman"/>
          <w:sz w:val="28"/>
          <w:szCs w:val="28"/>
        </w:rPr>
        <w:t>и</w:t>
      </w:r>
      <w:r w:rsidRPr="0037053D">
        <w:rPr>
          <w:rFonts w:ascii="Times New Roman" w:hAnsi="Times New Roman" w:cs="Times New Roman"/>
          <w:sz w:val="28"/>
          <w:szCs w:val="28"/>
        </w:rPr>
        <w:t xml:space="preserve"> и оценк</w:t>
      </w:r>
      <w:r w:rsidR="007002A1" w:rsidRPr="0037053D">
        <w:rPr>
          <w:rFonts w:ascii="Times New Roman" w:hAnsi="Times New Roman" w:cs="Times New Roman"/>
          <w:sz w:val="28"/>
          <w:szCs w:val="28"/>
        </w:rPr>
        <w:t>и</w:t>
      </w:r>
      <w:r w:rsidRPr="0037053D">
        <w:rPr>
          <w:rFonts w:ascii="Times New Roman" w:hAnsi="Times New Roman" w:cs="Times New Roman"/>
          <w:sz w:val="28"/>
          <w:szCs w:val="28"/>
        </w:rPr>
        <w:t xml:space="preserve"> рисков, которые могут возникнуть в ходе реализации Концепции;</w:t>
      </w:r>
    </w:p>
    <w:p w:rsidR="0036337F" w:rsidRPr="0037053D" w:rsidRDefault="0041314A" w:rsidP="004712F7">
      <w:pPr>
        <w:pStyle w:val="ConsPlusTitle"/>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sz w:val="28"/>
          <w:szCs w:val="28"/>
          <w:lang w:val="en-US"/>
        </w:rPr>
        <w:t>I</w:t>
      </w:r>
      <w:r w:rsidRPr="0037053D">
        <w:rPr>
          <w:rFonts w:ascii="Times New Roman" w:hAnsi="Times New Roman" w:cs="Times New Roman"/>
          <w:sz w:val="28"/>
          <w:szCs w:val="28"/>
        </w:rPr>
        <w:t>I</w:t>
      </w:r>
      <w:r w:rsidRPr="0037053D">
        <w:rPr>
          <w:rFonts w:ascii="Times New Roman" w:hAnsi="Times New Roman" w:cs="Times New Roman"/>
          <w:sz w:val="28"/>
          <w:szCs w:val="28"/>
          <w:lang w:val="en-US"/>
        </w:rPr>
        <w:t>I</w:t>
      </w:r>
      <w:r w:rsidRPr="0037053D">
        <w:rPr>
          <w:rFonts w:ascii="Times New Roman" w:hAnsi="Times New Roman" w:cs="Times New Roman"/>
          <w:sz w:val="28"/>
          <w:szCs w:val="28"/>
        </w:rPr>
        <w:t xml:space="preserve"> этап (2024-2025 годы)</w:t>
      </w:r>
      <w:r w:rsidRPr="0037053D">
        <w:rPr>
          <w:rFonts w:ascii="Times New Roman" w:hAnsi="Times New Roman" w:cs="Times New Roman"/>
          <w:b w:val="0"/>
          <w:sz w:val="28"/>
          <w:szCs w:val="28"/>
        </w:rPr>
        <w:t xml:space="preserve"> </w:t>
      </w:r>
      <w:r w:rsidR="00486DE2" w:rsidRPr="0037053D">
        <w:rPr>
          <w:rFonts w:ascii="Times New Roman" w:hAnsi="Times New Roman" w:cs="Times New Roman"/>
          <w:b w:val="0"/>
          <w:sz w:val="28"/>
          <w:szCs w:val="28"/>
        </w:rPr>
        <w:t xml:space="preserve">– </w:t>
      </w:r>
      <w:r w:rsidRPr="0037053D">
        <w:rPr>
          <w:rFonts w:ascii="Times New Roman" w:hAnsi="Times New Roman" w:cs="Times New Roman"/>
          <w:b w:val="0"/>
          <w:sz w:val="28"/>
          <w:szCs w:val="28"/>
        </w:rPr>
        <w:t xml:space="preserve">разработка и внедрение новых методик и технологий комплексной реабилитации, абилитации и комплексного сопровождения </w:t>
      </w:r>
      <w:r w:rsidR="00D73A8C" w:rsidRPr="0037053D">
        <w:rPr>
          <w:rFonts w:ascii="Times New Roman" w:hAnsi="Times New Roman" w:cs="Times New Roman"/>
          <w:b w:val="0"/>
          <w:sz w:val="28"/>
          <w:szCs w:val="28"/>
        </w:rPr>
        <w:t xml:space="preserve">лиц с </w:t>
      </w:r>
      <w:r w:rsidRPr="0037053D">
        <w:rPr>
          <w:rFonts w:ascii="Times New Roman" w:hAnsi="Times New Roman" w:cs="Times New Roman"/>
          <w:b w:val="0"/>
          <w:sz w:val="28"/>
          <w:szCs w:val="28"/>
        </w:rPr>
        <w:t>инвалид</w:t>
      </w:r>
      <w:r w:rsidR="00D73A8C" w:rsidRPr="0037053D">
        <w:rPr>
          <w:rFonts w:ascii="Times New Roman" w:hAnsi="Times New Roman" w:cs="Times New Roman"/>
          <w:b w:val="0"/>
          <w:sz w:val="28"/>
          <w:szCs w:val="28"/>
        </w:rPr>
        <w:t>ностью</w:t>
      </w:r>
      <w:r w:rsidRPr="0037053D">
        <w:rPr>
          <w:rFonts w:ascii="Times New Roman" w:hAnsi="Times New Roman" w:cs="Times New Roman"/>
          <w:b w:val="0"/>
          <w:sz w:val="28"/>
          <w:szCs w:val="28"/>
        </w:rPr>
        <w:t>, детей-инвалидов, в том числе людей с ментальной инвалидностью, а также ранней помощи и сопровождаемого проживания в автономном округе, повышение качества услуг.</w:t>
      </w:r>
    </w:p>
    <w:p w:rsidR="0041314A" w:rsidRPr="0037053D" w:rsidRDefault="0041314A" w:rsidP="00FE6003">
      <w:pPr>
        <w:pStyle w:val="ConsPlusTitle"/>
        <w:spacing w:line="276" w:lineRule="auto"/>
        <w:ind w:firstLine="709"/>
        <w:jc w:val="both"/>
        <w:outlineLvl w:val="1"/>
        <w:rPr>
          <w:rFonts w:ascii="Times New Roman" w:hAnsi="Times New Roman" w:cs="Times New Roman"/>
          <w:sz w:val="28"/>
          <w:szCs w:val="28"/>
        </w:rPr>
      </w:pPr>
    </w:p>
    <w:p w:rsidR="00CC5EEA" w:rsidRPr="0037053D" w:rsidRDefault="00D566C8" w:rsidP="005E1DF0">
      <w:pPr>
        <w:pStyle w:val="ConsPlusNormal"/>
        <w:spacing w:line="276" w:lineRule="auto"/>
        <w:ind w:firstLine="709"/>
        <w:rPr>
          <w:rFonts w:ascii="Times New Roman" w:hAnsi="Times New Roman" w:cs="Times New Roman"/>
          <w:b/>
          <w:sz w:val="28"/>
          <w:szCs w:val="28"/>
        </w:rPr>
      </w:pPr>
      <w:r w:rsidRPr="0037053D">
        <w:rPr>
          <w:rFonts w:ascii="Times New Roman" w:hAnsi="Times New Roman" w:cs="Times New Roman"/>
          <w:b/>
          <w:sz w:val="28"/>
          <w:szCs w:val="28"/>
          <w:lang w:val="en-US"/>
        </w:rPr>
        <w:t>V</w:t>
      </w:r>
      <w:r w:rsidRPr="0037053D">
        <w:rPr>
          <w:rFonts w:ascii="Times New Roman" w:hAnsi="Times New Roman" w:cs="Times New Roman"/>
          <w:b/>
          <w:sz w:val="28"/>
          <w:szCs w:val="28"/>
        </w:rPr>
        <w:t xml:space="preserve">. </w:t>
      </w:r>
      <w:r w:rsidR="0041314A" w:rsidRPr="0037053D">
        <w:rPr>
          <w:rFonts w:ascii="Times New Roman" w:hAnsi="Times New Roman" w:cs="Times New Roman"/>
          <w:b/>
          <w:sz w:val="28"/>
          <w:szCs w:val="28"/>
        </w:rPr>
        <w:t>Механизмы и ресурсы реализации Концепции</w:t>
      </w:r>
    </w:p>
    <w:p w:rsidR="00582763" w:rsidRPr="0037053D" w:rsidRDefault="00582763" w:rsidP="005E1DF0">
      <w:pPr>
        <w:autoSpaceDE w:val="0"/>
        <w:autoSpaceDN w:val="0"/>
        <w:adjustRightInd w:val="0"/>
        <w:spacing w:after="0"/>
        <w:ind w:firstLine="709"/>
        <w:jc w:val="both"/>
        <w:rPr>
          <w:rFonts w:ascii="Times New Roman" w:hAnsi="Times New Roman" w:cs="Times New Roman"/>
          <w:b/>
          <w:sz w:val="28"/>
          <w:szCs w:val="28"/>
        </w:rPr>
      </w:pPr>
    </w:p>
    <w:p w:rsidR="00BA6F04" w:rsidRPr="0037053D" w:rsidRDefault="00D566C8" w:rsidP="005E1DF0">
      <w:pPr>
        <w:autoSpaceDE w:val="0"/>
        <w:autoSpaceDN w:val="0"/>
        <w:adjustRightInd w:val="0"/>
        <w:spacing w:after="0"/>
        <w:ind w:firstLine="709"/>
        <w:jc w:val="both"/>
        <w:rPr>
          <w:rFonts w:ascii="Times New Roman" w:hAnsi="Times New Roman" w:cs="Times New Roman"/>
          <w:b/>
          <w:sz w:val="28"/>
          <w:szCs w:val="28"/>
        </w:rPr>
      </w:pPr>
      <w:r w:rsidRPr="0037053D">
        <w:rPr>
          <w:rFonts w:ascii="Times New Roman" w:hAnsi="Times New Roman" w:cs="Times New Roman"/>
          <w:b/>
          <w:sz w:val="28"/>
          <w:szCs w:val="28"/>
        </w:rPr>
        <w:t xml:space="preserve">5.1. </w:t>
      </w:r>
      <w:r w:rsidR="0041314A" w:rsidRPr="0037053D">
        <w:rPr>
          <w:rFonts w:ascii="Times New Roman" w:hAnsi="Times New Roman" w:cs="Times New Roman"/>
          <w:b/>
          <w:sz w:val="28"/>
          <w:szCs w:val="28"/>
        </w:rPr>
        <w:t>в сфере социального обслуживания</w:t>
      </w:r>
      <w:r w:rsidR="00A478DE" w:rsidRPr="0037053D">
        <w:rPr>
          <w:rFonts w:ascii="Times New Roman" w:hAnsi="Times New Roman" w:cs="Times New Roman"/>
          <w:b/>
          <w:sz w:val="28"/>
          <w:szCs w:val="28"/>
        </w:rPr>
        <w:t>:</w:t>
      </w:r>
      <w:r w:rsidR="0041314A" w:rsidRPr="0037053D">
        <w:rPr>
          <w:rFonts w:ascii="Times New Roman" w:hAnsi="Times New Roman" w:cs="Times New Roman"/>
          <w:b/>
          <w:sz w:val="28"/>
          <w:szCs w:val="28"/>
        </w:rPr>
        <w:t xml:space="preserve"> </w:t>
      </w:r>
    </w:p>
    <w:p w:rsidR="00BA6F04" w:rsidRPr="0037053D" w:rsidRDefault="00A168A6"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Для реализации Концепции с</w:t>
      </w:r>
      <w:r w:rsidR="00BA6F04" w:rsidRPr="0037053D">
        <w:rPr>
          <w:rFonts w:ascii="Times New Roman" w:hAnsi="Times New Roman" w:cs="Times New Roman"/>
          <w:sz w:val="28"/>
          <w:szCs w:val="28"/>
        </w:rPr>
        <w:t>оздан</w:t>
      </w:r>
      <w:r w:rsidRPr="0037053D">
        <w:rPr>
          <w:rFonts w:ascii="Times New Roman" w:hAnsi="Times New Roman" w:cs="Times New Roman"/>
          <w:sz w:val="28"/>
          <w:szCs w:val="28"/>
        </w:rPr>
        <w:t>ы</w:t>
      </w:r>
      <w:r w:rsidR="00BA6F04" w:rsidRPr="0037053D">
        <w:rPr>
          <w:rFonts w:ascii="Times New Roman" w:hAnsi="Times New Roman" w:cs="Times New Roman"/>
          <w:sz w:val="28"/>
          <w:szCs w:val="28"/>
        </w:rPr>
        <w:t xml:space="preserve"> правовы</w:t>
      </w:r>
      <w:r w:rsidRPr="0037053D">
        <w:rPr>
          <w:rFonts w:ascii="Times New Roman" w:hAnsi="Times New Roman" w:cs="Times New Roman"/>
          <w:sz w:val="28"/>
          <w:szCs w:val="28"/>
        </w:rPr>
        <w:t>е</w:t>
      </w:r>
      <w:r w:rsidR="00BA6F04" w:rsidRPr="0037053D">
        <w:rPr>
          <w:rFonts w:ascii="Times New Roman" w:hAnsi="Times New Roman" w:cs="Times New Roman"/>
          <w:sz w:val="28"/>
          <w:szCs w:val="28"/>
        </w:rPr>
        <w:t xml:space="preserve"> основ</w:t>
      </w:r>
      <w:r w:rsidRPr="0037053D">
        <w:rPr>
          <w:rFonts w:ascii="Times New Roman" w:hAnsi="Times New Roman" w:cs="Times New Roman"/>
          <w:sz w:val="28"/>
          <w:szCs w:val="28"/>
        </w:rPr>
        <w:t>ы</w:t>
      </w:r>
      <w:r w:rsidR="00BA6F04" w:rsidRPr="0037053D">
        <w:rPr>
          <w:rFonts w:ascii="Times New Roman" w:hAnsi="Times New Roman" w:cs="Times New Roman"/>
          <w:sz w:val="28"/>
          <w:szCs w:val="28"/>
        </w:rPr>
        <w:t xml:space="preserve"> организации системы, ее функционирования и развития, в том числе: </w:t>
      </w:r>
    </w:p>
    <w:p w:rsidR="00BA6F04" w:rsidRPr="0037053D" w:rsidRDefault="00A168A6" w:rsidP="00A168A6">
      <w:pPr>
        <w:spacing w:after="0"/>
        <w:ind w:left="709"/>
        <w:jc w:val="both"/>
        <w:rPr>
          <w:rFonts w:ascii="Times New Roman" w:hAnsi="Times New Roman" w:cs="Times New Roman"/>
          <w:sz w:val="28"/>
          <w:szCs w:val="28"/>
        </w:rPr>
      </w:pPr>
      <w:r w:rsidRPr="0037053D">
        <w:rPr>
          <w:rFonts w:ascii="Times New Roman" w:hAnsi="Times New Roman" w:cs="Times New Roman"/>
          <w:sz w:val="28"/>
          <w:szCs w:val="28"/>
        </w:rPr>
        <w:lastRenderedPageBreak/>
        <w:t>1.</w:t>
      </w:r>
      <w:r w:rsidR="00BA6F04" w:rsidRPr="0037053D">
        <w:rPr>
          <w:rFonts w:ascii="Times New Roman" w:hAnsi="Times New Roman" w:cs="Times New Roman"/>
          <w:sz w:val="28"/>
          <w:szCs w:val="28"/>
        </w:rPr>
        <w:t xml:space="preserve"> </w:t>
      </w:r>
      <w:r w:rsidR="00D7577D" w:rsidRPr="0037053D">
        <w:rPr>
          <w:rFonts w:ascii="Times New Roman" w:hAnsi="Times New Roman" w:cs="Times New Roman"/>
          <w:sz w:val="28"/>
          <w:szCs w:val="28"/>
        </w:rPr>
        <w:t>Р</w:t>
      </w:r>
      <w:r w:rsidR="00BA6F04" w:rsidRPr="0037053D">
        <w:rPr>
          <w:rFonts w:ascii="Times New Roman" w:hAnsi="Times New Roman" w:cs="Times New Roman"/>
          <w:sz w:val="28"/>
          <w:szCs w:val="28"/>
        </w:rPr>
        <w:t>азработка нормативных правовых актов, регламентирующих:</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оценку потребности целевых групп в реабилитации и абилитации в зависимости от вида и степени нарушений жизнедеятельности в разрезе муниципальных образований;</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перечень и стандарт оказания услуг по социальной реабилитации и абилитации </w:t>
      </w:r>
      <w:r w:rsidR="00D241D6" w:rsidRPr="0037053D">
        <w:rPr>
          <w:rFonts w:ascii="Times New Roman" w:hAnsi="Times New Roman" w:cs="Times New Roman"/>
          <w:sz w:val="28"/>
          <w:szCs w:val="28"/>
        </w:rPr>
        <w:t xml:space="preserve">лиц с </w:t>
      </w:r>
      <w:r w:rsidRPr="0037053D">
        <w:rPr>
          <w:rFonts w:ascii="Times New Roman" w:hAnsi="Times New Roman" w:cs="Times New Roman"/>
          <w:sz w:val="28"/>
          <w:szCs w:val="28"/>
        </w:rPr>
        <w:t>инвалид</w:t>
      </w:r>
      <w:r w:rsidR="00D241D6" w:rsidRPr="0037053D">
        <w:rPr>
          <w:rFonts w:ascii="Times New Roman" w:hAnsi="Times New Roman" w:cs="Times New Roman"/>
          <w:sz w:val="28"/>
          <w:szCs w:val="28"/>
        </w:rPr>
        <w:t>ностью</w:t>
      </w:r>
      <w:r w:rsidRPr="0037053D">
        <w:rPr>
          <w:rFonts w:ascii="Times New Roman" w:hAnsi="Times New Roman" w:cs="Times New Roman"/>
          <w:sz w:val="28"/>
          <w:szCs w:val="28"/>
        </w:rPr>
        <w:t>;</w:t>
      </w:r>
    </w:p>
    <w:p w:rsidR="00BA6F04" w:rsidRPr="0037053D" w:rsidRDefault="00BA6F04" w:rsidP="000722FF">
      <w:pPr>
        <w:shd w:val="clear" w:color="auto" w:fill="FFFFFF" w:themeFill="background1"/>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типовые базовые перечни социальных услуг в зависимости от вида и степени нарушений жизнедеятельности, потребности конкретного гражданина для формирования индивидуальных программ предоставления социальных услуг (ИППСУ);</w:t>
      </w:r>
    </w:p>
    <w:p w:rsidR="00BA6F04" w:rsidRPr="0037053D" w:rsidRDefault="00BA6F04" w:rsidP="000722FF">
      <w:pPr>
        <w:shd w:val="clear" w:color="auto" w:fill="FFFFFF" w:themeFill="background1"/>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стандарты оснащения учреждений разного уровня по всем направлениям социальной реабилитации (абилитации), перечень технических средств реабилитации для </w:t>
      </w:r>
      <w:r w:rsidR="00D241D6" w:rsidRPr="0037053D">
        <w:rPr>
          <w:rFonts w:ascii="Times New Roman" w:hAnsi="Times New Roman" w:cs="Times New Roman"/>
          <w:sz w:val="28"/>
          <w:szCs w:val="28"/>
        </w:rPr>
        <w:t>лиц с инвалидностью</w:t>
      </w:r>
      <w:r w:rsidRPr="0037053D">
        <w:rPr>
          <w:rFonts w:ascii="Times New Roman" w:hAnsi="Times New Roman" w:cs="Times New Roman"/>
          <w:sz w:val="28"/>
          <w:szCs w:val="28"/>
        </w:rPr>
        <w:t>, в том числе детей-инвалидов;</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номенклатуру учреждений (отделений) социального обслуживания, определяющую порядок комплектования учреждений, соответствующих каждому уровню;</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нормативы штатной численности учреждений (отделений) социального обслуживания, включая работников, оказывающих реабилитационные и социальные услуги </w:t>
      </w:r>
      <w:r w:rsidR="00D241D6" w:rsidRPr="0037053D">
        <w:rPr>
          <w:rFonts w:ascii="Times New Roman" w:hAnsi="Times New Roman" w:cs="Times New Roman"/>
          <w:sz w:val="28"/>
          <w:szCs w:val="28"/>
        </w:rPr>
        <w:t xml:space="preserve">лицам с инвалидностью </w:t>
      </w:r>
      <w:r w:rsidRPr="0037053D">
        <w:rPr>
          <w:rFonts w:ascii="Times New Roman" w:hAnsi="Times New Roman" w:cs="Times New Roman"/>
          <w:sz w:val="28"/>
          <w:szCs w:val="28"/>
        </w:rPr>
        <w:t>в учреждениях каждого уровня;</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критерии оценки результативности социальной реабилитации на каждом этапе социальной реабилитации;</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разработка порядка взаимодействия учреждений разного уровня, оказывающих услуги по социальной реабилитации и абилитации</w:t>
      </w:r>
      <w:r w:rsidR="00D241D6"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разработка порядка межведомственного взаимодействия учреждений социального обслуживания населения каждого уровня с учреждениями других ведомств, оказывающих реабилитационные (абилитационные) услуги</w:t>
      </w:r>
      <w:r w:rsidR="00D241D6" w:rsidRPr="0037053D">
        <w:rPr>
          <w:rFonts w:ascii="Times New Roman" w:hAnsi="Times New Roman" w:cs="Times New Roman"/>
          <w:sz w:val="28"/>
          <w:szCs w:val="28"/>
        </w:rPr>
        <w:t xml:space="preserve"> лицам с инвалидностью</w:t>
      </w:r>
      <w:r w:rsidRPr="0037053D">
        <w:rPr>
          <w:rFonts w:ascii="Times New Roman" w:hAnsi="Times New Roman" w:cs="Times New Roman"/>
          <w:sz w:val="28"/>
          <w:szCs w:val="28"/>
        </w:rPr>
        <w:t>.</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2. Методическое обеспечение создания и функционирования системы разноуровневой и многоэтапной системы социальной реабилитации</w:t>
      </w:r>
      <w:r w:rsidR="009766DB"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в том числе:</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разработка комплексных технологий, методик в соответствии с типовыми базовыми перечнями социальных услуг для формирования в учреждениях разного уровня индивидуального плана реабилитационных (абилитационных) мероприятий гражданина на основе ИППСУ, в соответствии уровнем и этапом реабилитации и абилитации инвалида;</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создание инструментария (анкетирование, опросы) для выявления планируемого и достигнутого результата курса реабилитации и абилитации:</w:t>
      </w:r>
      <w:r w:rsidR="009766DB" w:rsidRPr="0037053D">
        <w:rPr>
          <w:rFonts w:ascii="Times New Roman" w:hAnsi="Times New Roman" w:cs="Times New Roman"/>
          <w:sz w:val="28"/>
          <w:szCs w:val="28"/>
        </w:rPr>
        <w:t xml:space="preserve"> </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 xml:space="preserve">с позиции </w:t>
      </w:r>
      <w:r w:rsidR="009766DB" w:rsidRPr="0037053D">
        <w:rPr>
          <w:rFonts w:ascii="Times New Roman" w:hAnsi="Times New Roman" w:cs="Times New Roman"/>
          <w:sz w:val="28"/>
          <w:szCs w:val="28"/>
        </w:rPr>
        <w:t xml:space="preserve">лица с инвалидностью </w:t>
      </w:r>
      <w:r w:rsidRPr="0037053D">
        <w:rPr>
          <w:rFonts w:ascii="Times New Roman" w:hAnsi="Times New Roman" w:cs="Times New Roman"/>
          <w:sz w:val="28"/>
          <w:szCs w:val="28"/>
        </w:rPr>
        <w:t>(семьи инвалида);</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с позиции специалистов учреждения.</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разработка методических материалов для обучения </w:t>
      </w:r>
      <w:r w:rsidR="009766DB" w:rsidRPr="0037053D">
        <w:rPr>
          <w:rFonts w:ascii="Times New Roman" w:hAnsi="Times New Roman" w:cs="Times New Roman"/>
          <w:sz w:val="28"/>
          <w:szCs w:val="28"/>
        </w:rPr>
        <w:t xml:space="preserve">лиц с инвалидностью </w:t>
      </w:r>
      <w:r w:rsidRPr="0037053D">
        <w:rPr>
          <w:rFonts w:ascii="Times New Roman" w:hAnsi="Times New Roman" w:cs="Times New Roman"/>
          <w:sz w:val="28"/>
          <w:szCs w:val="28"/>
        </w:rPr>
        <w:t>и членов их семей навыкам ухода, коммуникации, подбору и пользованию ТСР, реабилитационным навыкам;</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разработка примерного порядка оказания услуги сопровождаемого проживания </w:t>
      </w:r>
      <w:r w:rsidR="009766DB" w:rsidRPr="0037053D">
        <w:rPr>
          <w:rFonts w:ascii="Times New Roman" w:hAnsi="Times New Roman" w:cs="Times New Roman"/>
          <w:sz w:val="28"/>
          <w:szCs w:val="28"/>
        </w:rPr>
        <w:t xml:space="preserve">лиц с инвалидностью </w:t>
      </w:r>
      <w:r w:rsidRPr="0037053D">
        <w:rPr>
          <w:rFonts w:ascii="Times New Roman" w:hAnsi="Times New Roman" w:cs="Times New Roman"/>
          <w:sz w:val="28"/>
          <w:szCs w:val="28"/>
        </w:rPr>
        <w:t xml:space="preserve">в домашних условиях и в реабилитационных организациях разного уровня, оказывающих услуги по социальной реабилитации и абилитации </w:t>
      </w:r>
      <w:r w:rsidR="009766DB" w:rsidRPr="0037053D">
        <w:rPr>
          <w:rFonts w:ascii="Times New Roman" w:hAnsi="Times New Roman" w:cs="Times New Roman"/>
          <w:sz w:val="28"/>
          <w:szCs w:val="28"/>
        </w:rPr>
        <w:t>лиц с инвалидностью</w:t>
      </w:r>
      <w:r w:rsidRPr="0037053D">
        <w:rPr>
          <w:rFonts w:ascii="Times New Roman" w:hAnsi="Times New Roman" w:cs="Times New Roman"/>
          <w:sz w:val="28"/>
          <w:szCs w:val="28"/>
        </w:rPr>
        <w:t>, включая жилые модули в стационарных и полустационарных учреждениях.</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3. Совершенствование механизмов диагностики реабилитационного потенциала личности, реабилитационного прогноза и потребностей </w:t>
      </w:r>
      <w:r w:rsidR="009766DB" w:rsidRPr="0037053D">
        <w:rPr>
          <w:rFonts w:ascii="Times New Roman" w:hAnsi="Times New Roman" w:cs="Times New Roman"/>
          <w:sz w:val="28"/>
          <w:szCs w:val="28"/>
        </w:rPr>
        <w:t xml:space="preserve">лиц с инвалидностью </w:t>
      </w:r>
      <w:r w:rsidRPr="0037053D">
        <w:rPr>
          <w:rFonts w:ascii="Times New Roman" w:hAnsi="Times New Roman" w:cs="Times New Roman"/>
          <w:sz w:val="28"/>
          <w:szCs w:val="28"/>
        </w:rPr>
        <w:t>в социальных и реабилитационных (абилитационных) услугах (деятельность Реабилитационных советов в учреждениях социального обслуживания).</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4. Определение и совершенствование критериев для определения уровня и этапа реабилитации, соответствующего степени ограничений жизнедеятельности</w:t>
      </w:r>
      <w:r w:rsidR="009766DB"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его личностному реабилитационному потенциалу и реабилитационному прогнозу, а также потребностям инвалида в социальной реабилитации;</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5. Обеспечение территориальной, физической и информационной доступности всего спектра необходимых </w:t>
      </w:r>
      <w:r w:rsidR="009766DB" w:rsidRPr="0037053D">
        <w:rPr>
          <w:rFonts w:ascii="Times New Roman" w:hAnsi="Times New Roman" w:cs="Times New Roman"/>
          <w:sz w:val="28"/>
          <w:szCs w:val="28"/>
        </w:rPr>
        <w:t xml:space="preserve">лицу с инвалидностью </w:t>
      </w:r>
      <w:r w:rsidR="00A478DE" w:rsidRPr="0037053D">
        <w:rPr>
          <w:rFonts w:ascii="Times New Roman" w:hAnsi="Times New Roman" w:cs="Times New Roman"/>
          <w:sz w:val="28"/>
          <w:szCs w:val="28"/>
        </w:rPr>
        <w:t>реабилитационных (</w:t>
      </w:r>
      <w:r w:rsidRPr="0037053D">
        <w:rPr>
          <w:rFonts w:ascii="Times New Roman" w:hAnsi="Times New Roman" w:cs="Times New Roman"/>
          <w:sz w:val="28"/>
          <w:szCs w:val="28"/>
        </w:rPr>
        <w:t>в соответствии с ИПРА) и социальных (в соответствии с ИППСУ) услуг;</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6. Обеспечение постоянного повышения уровня квалификации и при необходимости профессиональной переподготовки квалифицированных специалистов, предоставляющих услуги социальной реабилитации и абилитации</w:t>
      </w:r>
      <w:r w:rsidR="009766DB"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с учетом современных технологий, в том числе в рамках междисциплинарной команды специалистов;</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7. Организация управления качеством, результативностью и эффективностью услуг по социальной реабилитации(абилитации) инвалидов в учреждениях разного уровня, в том числе разработка критериев оценки данных показателей;</w:t>
      </w:r>
    </w:p>
    <w:p w:rsidR="00BA6F04" w:rsidRPr="0037053D" w:rsidRDefault="00BA6F04"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8. Организация мониторинга результативности процесса социальной реабилитации (абилитации) и уровня удовлетворенности </w:t>
      </w:r>
      <w:r w:rsidR="009766DB" w:rsidRPr="0037053D">
        <w:rPr>
          <w:rFonts w:ascii="Times New Roman" w:hAnsi="Times New Roman" w:cs="Times New Roman"/>
          <w:sz w:val="28"/>
          <w:szCs w:val="28"/>
        </w:rPr>
        <w:t xml:space="preserve">лиц с инвалидностью </w:t>
      </w:r>
      <w:r w:rsidRPr="0037053D">
        <w:rPr>
          <w:rFonts w:ascii="Times New Roman" w:hAnsi="Times New Roman" w:cs="Times New Roman"/>
          <w:sz w:val="28"/>
          <w:szCs w:val="28"/>
        </w:rPr>
        <w:t>качеством оказанных реабилитационных (абилитационных) услуг в учреждениях разного уровня.</w:t>
      </w:r>
    </w:p>
    <w:p w:rsidR="000722FF" w:rsidRPr="0037053D" w:rsidRDefault="000722FF" w:rsidP="005E1DF0">
      <w:pPr>
        <w:spacing w:after="0"/>
        <w:ind w:firstLine="709"/>
        <w:jc w:val="both"/>
        <w:rPr>
          <w:rFonts w:ascii="Times New Roman" w:hAnsi="Times New Roman" w:cs="Times New Roman"/>
          <w:sz w:val="28"/>
          <w:szCs w:val="28"/>
        </w:rPr>
      </w:pPr>
    </w:p>
    <w:p w:rsidR="0036337F" w:rsidRPr="0037053D" w:rsidRDefault="003349F7" w:rsidP="000300F3">
      <w:pPr>
        <w:pStyle w:val="a3"/>
        <w:numPr>
          <w:ilvl w:val="1"/>
          <w:numId w:val="27"/>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В</w:t>
      </w:r>
      <w:r w:rsidR="0041314A" w:rsidRPr="0037053D">
        <w:rPr>
          <w:rFonts w:ascii="Times New Roman" w:hAnsi="Times New Roman" w:cs="Times New Roman"/>
          <w:b/>
          <w:sz w:val="28"/>
          <w:szCs w:val="28"/>
        </w:rPr>
        <w:t xml:space="preserve"> сфере здравоохранения:</w:t>
      </w:r>
    </w:p>
    <w:p w:rsidR="0036337F" w:rsidRPr="0037053D" w:rsidRDefault="0036337F" w:rsidP="005E1DF0">
      <w:pPr>
        <w:pStyle w:val="ConsPlusNormal"/>
        <w:spacing w:line="276" w:lineRule="auto"/>
        <w:ind w:firstLine="709"/>
        <w:jc w:val="both"/>
        <w:rPr>
          <w:rFonts w:ascii="Times New Roman" w:hAnsi="Times New Roman" w:cs="Times New Roman"/>
          <w:b/>
          <w:sz w:val="28"/>
          <w:szCs w:val="28"/>
        </w:rPr>
      </w:pPr>
      <w:r w:rsidRPr="0037053D">
        <w:rPr>
          <w:rFonts w:ascii="Times New Roman" w:hAnsi="Times New Roman" w:cs="Times New Roman"/>
          <w:sz w:val="28"/>
          <w:szCs w:val="28"/>
        </w:rPr>
        <w:lastRenderedPageBreak/>
        <w:t xml:space="preserve">Основным механизмом реализации настоящей Концепции </w:t>
      </w:r>
      <w:r w:rsidR="00A478DE" w:rsidRPr="0037053D">
        <w:rPr>
          <w:rFonts w:ascii="Times New Roman" w:hAnsi="Times New Roman" w:cs="Times New Roman"/>
          <w:sz w:val="28"/>
          <w:szCs w:val="28"/>
        </w:rPr>
        <w:t xml:space="preserve">является </w:t>
      </w:r>
      <w:r w:rsidRPr="0037053D">
        <w:rPr>
          <w:rFonts w:ascii="Times New Roman" w:hAnsi="Times New Roman" w:cs="Times New Roman"/>
          <w:sz w:val="28"/>
          <w:szCs w:val="28"/>
        </w:rPr>
        <w:t>Гос</w:t>
      </w:r>
      <w:r w:rsidR="00A478DE" w:rsidRPr="0037053D">
        <w:rPr>
          <w:rFonts w:ascii="Times New Roman" w:hAnsi="Times New Roman" w:cs="Times New Roman"/>
          <w:sz w:val="28"/>
          <w:szCs w:val="28"/>
        </w:rPr>
        <w:t>ударственная п</w:t>
      </w:r>
      <w:r w:rsidRPr="0037053D">
        <w:rPr>
          <w:rFonts w:ascii="Times New Roman" w:hAnsi="Times New Roman" w:cs="Times New Roman"/>
          <w:sz w:val="28"/>
          <w:szCs w:val="28"/>
        </w:rPr>
        <w:t>рограмма.</w:t>
      </w:r>
    </w:p>
    <w:p w:rsidR="0036337F" w:rsidRPr="0037053D" w:rsidRDefault="0036337F" w:rsidP="005E1DF0">
      <w:pPr>
        <w:pStyle w:val="ConsPlusNormal"/>
        <w:spacing w:line="276" w:lineRule="auto"/>
        <w:ind w:firstLine="709"/>
        <w:jc w:val="both"/>
        <w:rPr>
          <w:rFonts w:ascii="Times New Roman" w:hAnsi="Times New Roman" w:cs="Times New Roman"/>
          <w:b/>
          <w:sz w:val="28"/>
          <w:szCs w:val="28"/>
        </w:rPr>
      </w:pPr>
      <w:r w:rsidRPr="0037053D">
        <w:rPr>
          <w:rFonts w:ascii="Times New Roman" w:hAnsi="Times New Roman" w:cs="Times New Roman"/>
          <w:sz w:val="28"/>
          <w:szCs w:val="28"/>
        </w:rPr>
        <w:t>Также в целях реализации настоящей Концепции будут использованы механизмы и ресурсы иных государственных программ Российской Федерации и национальных проектов, в том числе:</w:t>
      </w:r>
    </w:p>
    <w:p w:rsidR="0036337F" w:rsidRPr="0037053D" w:rsidRDefault="0036337F" w:rsidP="005E1DF0">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государственная программа Российской Федерации «Развитие здравоохранения», утвержденная постановлением Правительства Российской Федерации от 26</w:t>
      </w:r>
      <w:r w:rsidR="000300F3" w:rsidRPr="0037053D">
        <w:rPr>
          <w:rFonts w:ascii="Times New Roman" w:hAnsi="Times New Roman" w:cs="Times New Roman"/>
          <w:sz w:val="28"/>
          <w:szCs w:val="28"/>
        </w:rPr>
        <w:t xml:space="preserve"> декабря 2017 г. № 1640 (далее –</w:t>
      </w:r>
      <w:r w:rsidRPr="0037053D">
        <w:rPr>
          <w:rFonts w:ascii="Times New Roman" w:hAnsi="Times New Roman" w:cs="Times New Roman"/>
          <w:sz w:val="28"/>
          <w:szCs w:val="28"/>
        </w:rPr>
        <w:t xml:space="preserve"> Госпрогра</w:t>
      </w:r>
      <w:r w:rsidR="003349F7" w:rsidRPr="0037053D">
        <w:rPr>
          <w:rFonts w:ascii="Times New Roman" w:hAnsi="Times New Roman" w:cs="Times New Roman"/>
          <w:sz w:val="28"/>
          <w:szCs w:val="28"/>
        </w:rPr>
        <w:t>мма «Развитие здравоохранения»).</w:t>
      </w:r>
    </w:p>
    <w:p w:rsidR="000722FF" w:rsidRPr="0037053D" w:rsidRDefault="000722FF" w:rsidP="005E1DF0">
      <w:pPr>
        <w:pStyle w:val="a3"/>
        <w:spacing w:after="0"/>
        <w:ind w:left="0" w:firstLine="709"/>
        <w:jc w:val="both"/>
        <w:rPr>
          <w:rFonts w:ascii="Times New Roman" w:hAnsi="Times New Roman" w:cs="Times New Roman"/>
          <w:b/>
          <w:sz w:val="28"/>
          <w:szCs w:val="28"/>
        </w:rPr>
      </w:pPr>
    </w:p>
    <w:p w:rsidR="0041314A" w:rsidRPr="0037053D" w:rsidRDefault="003349F7" w:rsidP="000300F3">
      <w:pPr>
        <w:pStyle w:val="a3"/>
        <w:numPr>
          <w:ilvl w:val="1"/>
          <w:numId w:val="27"/>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 xml:space="preserve">В </w:t>
      </w:r>
      <w:r w:rsidR="0041314A" w:rsidRPr="0037053D">
        <w:rPr>
          <w:rFonts w:ascii="Times New Roman" w:hAnsi="Times New Roman" w:cs="Times New Roman"/>
          <w:b/>
          <w:sz w:val="28"/>
          <w:szCs w:val="28"/>
        </w:rPr>
        <w:t>сфере образования:</w:t>
      </w:r>
    </w:p>
    <w:p w:rsidR="000300F3" w:rsidRPr="0037053D" w:rsidRDefault="000300F3"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Для реализации Концепции применяются механизмы:</w:t>
      </w:r>
    </w:p>
    <w:p w:rsidR="00091FCD" w:rsidRPr="0037053D" w:rsidRDefault="000300F3"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р</w:t>
      </w:r>
      <w:r w:rsidR="00091FCD" w:rsidRPr="0037053D">
        <w:rPr>
          <w:rFonts w:ascii="Times New Roman" w:hAnsi="Times New Roman" w:cs="Times New Roman"/>
          <w:sz w:val="28"/>
          <w:szCs w:val="28"/>
        </w:rPr>
        <w:t>азвитие служб ранней помощи детям и их семьям;</w:t>
      </w:r>
    </w:p>
    <w:p w:rsidR="00091FCD" w:rsidRPr="0037053D" w:rsidRDefault="000300F3"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п</w:t>
      </w:r>
      <w:r w:rsidR="00091FCD" w:rsidRPr="0037053D">
        <w:rPr>
          <w:rFonts w:ascii="Times New Roman" w:hAnsi="Times New Roman" w:cs="Times New Roman"/>
          <w:sz w:val="28"/>
          <w:szCs w:val="28"/>
        </w:rPr>
        <w:t>родолжение работы по созданию условий для предоставления качественных услуг по психолого-педагогической реабилитации детей-инвалидов;</w:t>
      </w:r>
    </w:p>
    <w:p w:rsidR="00091FCD" w:rsidRPr="0037053D" w:rsidRDefault="000300F3"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р</w:t>
      </w:r>
      <w:r w:rsidR="00091FCD" w:rsidRPr="0037053D">
        <w:rPr>
          <w:rFonts w:ascii="Times New Roman" w:hAnsi="Times New Roman" w:cs="Times New Roman"/>
          <w:sz w:val="28"/>
          <w:szCs w:val="28"/>
        </w:rPr>
        <w:t xml:space="preserve">азработка и внедрение новых методик и технологий при проведении </w:t>
      </w:r>
      <w:r w:rsidR="00091FCD" w:rsidRPr="0037053D">
        <w:rPr>
          <w:rFonts w:ascii="Times New Roman" w:eastAsia="Times New Roman" w:hAnsi="Times New Roman" w:cs="Times New Roman"/>
          <w:sz w:val="28"/>
          <w:szCs w:val="28"/>
          <w:lang w:eastAsia="ru-RU"/>
        </w:rPr>
        <w:t>психоло</w:t>
      </w:r>
      <w:r w:rsidR="00940068">
        <w:rPr>
          <w:rFonts w:ascii="Times New Roman" w:eastAsia="Times New Roman" w:hAnsi="Times New Roman" w:cs="Times New Roman"/>
          <w:sz w:val="28"/>
          <w:szCs w:val="28"/>
          <w:lang w:eastAsia="ru-RU"/>
        </w:rPr>
        <w:t>го-педагогического</w:t>
      </w:r>
      <w:r w:rsidR="00091FCD" w:rsidRPr="0037053D">
        <w:rPr>
          <w:rFonts w:ascii="Times New Roman" w:eastAsia="Times New Roman" w:hAnsi="Times New Roman" w:cs="Times New Roman"/>
          <w:sz w:val="28"/>
          <w:szCs w:val="28"/>
          <w:lang w:eastAsia="ru-RU"/>
        </w:rPr>
        <w:t xml:space="preserve"> сопровождения детей-инвалидов;  </w:t>
      </w:r>
    </w:p>
    <w:p w:rsidR="00091FCD" w:rsidRPr="0037053D" w:rsidRDefault="000300F3" w:rsidP="005E1DF0">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ф</w:t>
      </w:r>
      <w:r w:rsidR="00091FCD" w:rsidRPr="0037053D">
        <w:rPr>
          <w:rFonts w:ascii="Times New Roman" w:hAnsi="Times New Roman" w:cs="Times New Roman"/>
          <w:sz w:val="28"/>
          <w:szCs w:val="28"/>
        </w:rPr>
        <w:t>инансовое обеспечение мероприятий по формированию условий для развития психолого-педагогической реабилитации детей-инвалидов в рамках государственной программы автономного округа «Социальное</w:t>
      </w:r>
      <w:r w:rsidR="009C7D87" w:rsidRPr="0037053D">
        <w:rPr>
          <w:rFonts w:ascii="Times New Roman" w:hAnsi="Times New Roman" w:cs="Times New Roman"/>
          <w:sz w:val="28"/>
          <w:szCs w:val="28"/>
        </w:rPr>
        <w:t xml:space="preserve"> и демографического развитие». </w:t>
      </w:r>
    </w:p>
    <w:p w:rsidR="000722FF" w:rsidRPr="0037053D" w:rsidRDefault="000722FF" w:rsidP="005E1DF0">
      <w:pPr>
        <w:spacing w:after="0"/>
        <w:ind w:firstLine="709"/>
        <w:jc w:val="both"/>
        <w:rPr>
          <w:rFonts w:ascii="Times New Roman" w:hAnsi="Times New Roman" w:cs="Times New Roman"/>
          <w:sz w:val="28"/>
          <w:szCs w:val="28"/>
        </w:rPr>
      </w:pPr>
    </w:p>
    <w:p w:rsidR="0041314A" w:rsidRPr="0037053D" w:rsidRDefault="003349F7" w:rsidP="005E1DF0">
      <w:pPr>
        <w:pStyle w:val="a3"/>
        <w:numPr>
          <w:ilvl w:val="1"/>
          <w:numId w:val="3"/>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 xml:space="preserve">В </w:t>
      </w:r>
      <w:r w:rsidR="009C7D87" w:rsidRPr="0037053D">
        <w:rPr>
          <w:rFonts w:ascii="Times New Roman" w:hAnsi="Times New Roman" w:cs="Times New Roman"/>
          <w:b/>
          <w:sz w:val="28"/>
          <w:szCs w:val="28"/>
        </w:rPr>
        <w:t>сфере культуры:</w:t>
      </w:r>
    </w:p>
    <w:p w:rsidR="009C7D87" w:rsidRPr="0037053D" w:rsidRDefault="009C7D87" w:rsidP="005E1DF0">
      <w:pPr>
        <w:pStyle w:val="a3"/>
        <w:ind w:left="0" w:firstLine="709"/>
        <w:jc w:val="both"/>
        <w:rPr>
          <w:rFonts w:ascii="Times New Roman" w:hAnsi="Times New Roman"/>
          <w:sz w:val="28"/>
          <w:szCs w:val="28"/>
        </w:rPr>
      </w:pPr>
      <w:r w:rsidRPr="0037053D">
        <w:rPr>
          <w:rFonts w:ascii="Times New Roman" w:hAnsi="Times New Roman"/>
          <w:sz w:val="28"/>
          <w:szCs w:val="28"/>
        </w:rPr>
        <w:t>Мероприятия по реализации социокультурной реабилитации</w:t>
      </w:r>
      <w:r w:rsidRPr="0037053D">
        <w:rPr>
          <w:rFonts w:ascii="Times New Roman" w:hAnsi="Times New Roman"/>
          <w:sz w:val="28"/>
          <w:szCs w:val="28"/>
        </w:rPr>
        <w:br/>
        <w:t>в учреждениях культуры автономного округа направлены на обеспечение участия</w:t>
      </w:r>
      <w:r w:rsidR="00C42FDD" w:rsidRPr="0037053D">
        <w:rPr>
          <w:rFonts w:ascii="Times New Roman" w:hAnsi="Times New Roman" w:cs="Times New Roman"/>
          <w:sz w:val="28"/>
          <w:szCs w:val="28"/>
        </w:rPr>
        <w:t xml:space="preserve"> лиц с инвалидностью</w:t>
      </w:r>
      <w:r w:rsidRPr="0037053D">
        <w:rPr>
          <w:rFonts w:ascii="Times New Roman" w:hAnsi="Times New Roman"/>
          <w:sz w:val="28"/>
          <w:szCs w:val="28"/>
        </w:rPr>
        <w:t>, в том числе детей-инвалидов, в культурной жизни общества посредством использования</w:t>
      </w:r>
      <w:r w:rsidR="00C42FDD" w:rsidRPr="0037053D">
        <w:rPr>
          <w:rFonts w:ascii="Times New Roman" w:hAnsi="Times New Roman" w:cs="Times New Roman"/>
          <w:sz w:val="28"/>
          <w:szCs w:val="28"/>
        </w:rPr>
        <w:t xml:space="preserve"> лицами с инвалидностью</w:t>
      </w:r>
      <w:r w:rsidRPr="0037053D">
        <w:rPr>
          <w:rFonts w:ascii="Times New Roman" w:hAnsi="Times New Roman"/>
          <w:sz w:val="28"/>
          <w:szCs w:val="28"/>
        </w:rPr>
        <w:t>, детьми-инвалидами,</w:t>
      </w:r>
      <w:r w:rsidRPr="0037053D">
        <w:t xml:space="preserve"> </w:t>
      </w:r>
      <w:r w:rsidRPr="0037053D">
        <w:rPr>
          <w:rFonts w:ascii="Times New Roman" w:hAnsi="Times New Roman"/>
          <w:sz w:val="28"/>
          <w:szCs w:val="28"/>
        </w:rPr>
        <w:t>в том числе людьми с ментальной инвалидностью, ресурсов учреждений культуры и предоставляемых ими услуг.</w:t>
      </w:r>
    </w:p>
    <w:p w:rsidR="009C7D87" w:rsidRPr="0037053D" w:rsidRDefault="009C7D87" w:rsidP="005E1DF0">
      <w:pPr>
        <w:pStyle w:val="a3"/>
        <w:spacing w:after="0"/>
        <w:ind w:left="0" w:firstLine="709"/>
        <w:jc w:val="both"/>
        <w:rPr>
          <w:rFonts w:ascii="Times New Roman" w:hAnsi="Times New Roman"/>
          <w:iCs/>
          <w:sz w:val="28"/>
          <w:szCs w:val="28"/>
        </w:rPr>
      </w:pPr>
      <w:r w:rsidRPr="0037053D">
        <w:rPr>
          <w:rFonts w:ascii="Times New Roman" w:hAnsi="Times New Roman"/>
          <w:iCs/>
          <w:sz w:val="28"/>
          <w:szCs w:val="28"/>
        </w:rPr>
        <w:t>Учреждения культуры автономного округа – Югры:</w:t>
      </w:r>
    </w:p>
    <w:p w:rsidR="009C7D87" w:rsidRPr="0037053D" w:rsidRDefault="00895587" w:rsidP="005E1DF0">
      <w:pPr>
        <w:spacing w:after="0"/>
        <w:ind w:firstLine="709"/>
        <w:jc w:val="both"/>
        <w:rPr>
          <w:rFonts w:ascii="Times New Roman" w:hAnsi="Times New Roman"/>
          <w:sz w:val="28"/>
          <w:szCs w:val="28"/>
        </w:rPr>
      </w:pPr>
      <w:r w:rsidRPr="0037053D">
        <w:rPr>
          <w:rFonts w:ascii="Times New Roman" w:hAnsi="Times New Roman"/>
          <w:sz w:val="28"/>
          <w:szCs w:val="28"/>
        </w:rPr>
        <w:t>о</w:t>
      </w:r>
      <w:r w:rsidR="009C7D87" w:rsidRPr="0037053D">
        <w:rPr>
          <w:rFonts w:ascii="Times New Roman" w:hAnsi="Times New Roman"/>
          <w:sz w:val="28"/>
          <w:szCs w:val="28"/>
        </w:rPr>
        <w:t xml:space="preserve">существляют взаимодействие с организациями, предоставляющими услуги людям с инвалидностью, в рамках заключенных соглашений </w:t>
      </w:r>
      <w:r w:rsidR="009C7D87" w:rsidRPr="0037053D">
        <w:rPr>
          <w:rFonts w:ascii="Times New Roman" w:hAnsi="Times New Roman"/>
          <w:sz w:val="28"/>
          <w:szCs w:val="28"/>
        </w:rPr>
        <w:br/>
        <w:t>по организации мероприятий социокультурной реабилитации в рамках индивидуальных программ оказания комплексной помощи и сопровождения</w:t>
      </w:r>
      <w:r w:rsidR="00B13DF2" w:rsidRPr="0037053D">
        <w:rPr>
          <w:rFonts w:ascii="Times New Roman" w:hAnsi="Times New Roman" w:cs="Times New Roman"/>
          <w:sz w:val="28"/>
          <w:szCs w:val="28"/>
        </w:rPr>
        <w:t xml:space="preserve"> лиц с инвалидностью</w:t>
      </w:r>
      <w:r w:rsidR="009C7D87" w:rsidRPr="0037053D">
        <w:rPr>
          <w:rFonts w:ascii="Times New Roman" w:hAnsi="Times New Roman"/>
          <w:sz w:val="28"/>
          <w:szCs w:val="28"/>
        </w:rPr>
        <w:t>, детей-инвалидов, в том числе людей с ментальной инвалидностью</w:t>
      </w:r>
      <w:r w:rsidRPr="0037053D">
        <w:rPr>
          <w:rFonts w:ascii="Times New Roman" w:hAnsi="Times New Roman"/>
          <w:sz w:val="28"/>
          <w:szCs w:val="28"/>
        </w:rPr>
        <w:t>;</w:t>
      </w:r>
    </w:p>
    <w:p w:rsidR="009C7D87" w:rsidRPr="0037053D" w:rsidRDefault="00895587" w:rsidP="005E1DF0">
      <w:pPr>
        <w:spacing w:after="0"/>
        <w:ind w:firstLine="709"/>
        <w:jc w:val="both"/>
        <w:rPr>
          <w:rFonts w:ascii="Times New Roman" w:hAnsi="Times New Roman"/>
          <w:sz w:val="28"/>
          <w:szCs w:val="28"/>
        </w:rPr>
      </w:pPr>
      <w:r w:rsidRPr="0037053D">
        <w:rPr>
          <w:rFonts w:ascii="Times New Roman" w:hAnsi="Times New Roman"/>
          <w:sz w:val="28"/>
          <w:szCs w:val="28"/>
        </w:rPr>
        <w:lastRenderedPageBreak/>
        <w:t>о</w:t>
      </w:r>
      <w:r w:rsidR="009C7D87" w:rsidRPr="0037053D">
        <w:rPr>
          <w:rFonts w:ascii="Times New Roman" w:hAnsi="Times New Roman"/>
          <w:sz w:val="28"/>
          <w:szCs w:val="28"/>
        </w:rPr>
        <w:t>беспечивают материально-техническое оснащение, в том числе реабилитационным оборудованием, создание доступной среды и дружелюбного пространства для людей с инвалидностью</w:t>
      </w:r>
      <w:r w:rsidRPr="0037053D">
        <w:rPr>
          <w:rFonts w:ascii="Times New Roman" w:hAnsi="Times New Roman"/>
          <w:sz w:val="28"/>
          <w:szCs w:val="28"/>
        </w:rPr>
        <w:t>;</w:t>
      </w:r>
    </w:p>
    <w:p w:rsidR="009C7D87" w:rsidRPr="0037053D" w:rsidRDefault="00895587" w:rsidP="005E1DF0">
      <w:pPr>
        <w:spacing w:after="0"/>
        <w:ind w:firstLine="709"/>
        <w:jc w:val="both"/>
        <w:rPr>
          <w:rFonts w:ascii="Times New Roman" w:hAnsi="Times New Roman"/>
          <w:sz w:val="28"/>
          <w:szCs w:val="28"/>
        </w:rPr>
      </w:pPr>
      <w:r w:rsidRPr="0037053D">
        <w:rPr>
          <w:rFonts w:ascii="Times New Roman" w:hAnsi="Times New Roman"/>
          <w:sz w:val="28"/>
          <w:szCs w:val="28"/>
        </w:rPr>
        <w:t>о</w:t>
      </w:r>
      <w:r w:rsidR="009C7D87" w:rsidRPr="0037053D">
        <w:rPr>
          <w:rFonts w:ascii="Times New Roman" w:hAnsi="Times New Roman"/>
          <w:sz w:val="28"/>
          <w:szCs w:val="28"/>
        </w:rPr>
        <w:t xml:space="preserve">существляют проведение диагностики культурных потребностей, творческих интересов и предпочтений </w:t>
      </w:r>
      <w:bookmarkStart w:id="0" w:name="_Hlk60136298"/>
      <w:r w:rsidR="009C7D87" w:rsidRPr="0037053D">
        <w:rPr>
          <w:rFonts w:ascii="Times New Roman" w:hAnsi="Times New Roman"/>
          <w:sz w:val="28"/>
          <w:szCs w:val="28"/>
        </w:rPr>
        <w:t>людей с инвалидностью</w:t>
      </w:r>
      <w:bookmarkEnd w:id="0"/>
      <w:r w:rsidRPr="0037053D">
        <w:rPr>
          <w:rFonts w:ascii="Times New Roman" w:hAnsi="Times New Roman"/>
          <w:sz w:val="28"/>
          <w:szCs w:val="28"/>
        </w:rPr>
        <w:t>;</w:t>
      </w:r>
    </w:p>
    <w:p w:rsidR="009C7D87" w:rsidRPr="0037053D" w:rsidRDefault="00895587" w:rsidP="005E1DF0">
      <w:pPr>
        <w:spacing w:after="0"/>
        <w:ind w:firstLine="709"/>
        <w:jc w:val="both"/>
        <w:rPr>
          <w:rFonts w:ascii="Times New Roman" w:hAnsi="Times New Roman"/>
          <w:sz w:val="28"/>
          <w:szCs w:val="28"/>
        </w:rPr>
      </w:pPr>
      <w:r w:rsidRPr="0037053D">
        <w:rPr>
          <w:rFonts w:ascii="Times New Roman" w:hAnsi="Times New Roman"/>
          <w:sz w:val="28"/>
          <w:szCs w:val="28"/>
        </w:rPr>
        <w:t>п</w:t>
      </w:r>
      <w:r w:rsidR="009C7D87" w:rsidRPr="0037053D">
        <w:rPr>
          <w:rFonts w:ascii="Times New Roman" w:hAnsi="Times New Roman"/>
          <w:sz w:val="28"/>
          <w:szCs w:val="28"/>
        </w:rPr>
        <w:t>редусматривают меры по совершенствованию используемых технологий социокультурной реабилитации</w:t>
      </w:r>
      <w:r w:rsidR="00795AE0" w:rsidRPr="0037053D">
        <w:rPr>
          <w:rFonts w:ascii="Times New Roman" w:hAnsi="Times New Roman" w:cs="Times New Roman"/>
          <w:sz w:val="28"/>
          <w:szCs w:val="28"/>
        </w:rPr>
        <w:t xml:space="preserve"> лиц с инвалидностью</w:t>
      </w:r>
      <w:r w:rsidR="009C7D87" w:rsidRPr="0037053D">
        <w:rPr>
          <w:rFonts w:ascii="Times New Roman" w:hAnsi="Times New Roman"/>
          <w:sz w:val="28"/>
          <w:szCs w:val="28"/>
        </w:rPr>
        <w:t>, в том числе детей-инвалидов, с учетом расширения перечня предоставляемых услуг</w:t>
      </w:r>
      <w:r w:rsidR="00795AE0" w:rsidRPr="0037053D">
        <w:rPr>
          <w:rFonts w:ascii="Times New Roman" w:hAnsi="Times New Roman"/>
          <w:sz w:val="28"/>
          <w:szCs w:val="28"/>
        </w:rPr>
        <w:t xml:space="preserve"> </w:t>
      </w:r>
      <w:r w:rsidR="009C7D87" w:rsidRPr="0037053D">
        <w:rPr>
          <w:rFonts w:ascii="Times New Roman" w:hAnsi="Times New Roman"/>
          <w:sz w:val="28"/>
          <w:szCs w:val="28"/>
        </w:rPr>
        <w:t>и проводимых мероприятий для инвалидов, детей-инвалидов, в том числе людей с ментальной инвалидностью</w:t>
      </w:r>
      <w:r w:rsidRPr="0037053D">
        <w:rPr>
          <w:rFonts w:ascii="Times New Roman" w:hAnsi="Times New Roman"/>
          <w:sz w:val="28"/>
          <w:szCs w:val="28"/>
        </w:rPr>
        <w:t>;</w:t>
      </w:r>
    </w:p>
    <w:p w:rsidR="009C7D87" w:rsidRPr="0037053D" w:rsidRDefault="00895587" w:rsidP="005E1DF0">
      <w:pPr>
        <w:spacing w:after="0"/>
        <w:ind w:firstLine="709"/>
        <w:jc w:val="both"/>
        <w:rPr>
          <w:rFonts w:ascii="Times New Roman" w:hAnsi="Times New Roman"/>
          <w:sz w:val="28"/>
          <w:szCs w:val="28"/>
        </w:rPr>
      </w:pPr>
      <w:r w:rsidRPr="0037053D">
        <w:rPr>
          <w:rFonts w:ascii="Times New Roman" w:hAnsi="Times New Roman"/>
          <w:sz w:val="28"/>
          <w:szCs w:val="28"/>
        </w:rPr>
        <w:t>о</w:t>
      </w:r>
      <w:r w:rsidR="009C7D87" w:rsidRPr="0037053D">
        <w:rPr>
          <w:rFonts w:ascii="Times New Roman" w:hAnsi="Times New Roman"/>
          <w:sz w:val="28"/>
          <w:szCs w:val="28"/>
        </w:rPr>
        <w:t>существляют информирование родителей (законных представителей) детей-инвалидов об услугах социокультурной реабилитации</w:t>
      </w:r>
      <w:r w:rsidRPr="0037053D">
        <w:rPr>
          <w:rFonts w:ascii="Times New Roman" w:hAnsi="Times New Roman"/>
          <w:sz w:val="28"/>
          <w:szCs w:val="28"/>
        </w:rPr>
        <w:t>;</w:t>
      </w:r>
    </w:p>
    <w:p w:rsidR="009C7D87" w:rsidRPr="0037053D" w:rsidRDefault="00895587" w:rsidP="005E1DF0">
      <w:pPr>
        <w:pStyle w:val="a3"/>
        <w:spacing w:after="0"/>
        <w:ind w:left="0" w:firstLine="709"/>
        <w:jc w:val="both"/>
        <w:rPr>
          <w:rFonts w:ascii="Times New Roman" w:hAnsi="Times New Roman"/>
          <w:sz w:val="28"/>
          <w:szCs w:val="28"/>
        </w:rPr>
      </w:pPr>
      <w:r w:rsidRPr="0037053D">
        <w:rPr>
          <w:rFonts w:ascii="Times New Roman" w:hAnsi="Times New Roman"/>
          <w:sz w:val="28"/>
          <w:szCs w:val="28"/>
        </w:rPr>
        <w:t>о</w:t>
      </w:r>
      <w:r w:rsidR="009C7D87" w:rsidRPr="0037053D">
        <w:rPr>
          <w:rFonts w:ascii="Times New Roman" w:hAnsi="Times New Roman"/>
          <w:sz w:val="28"/>
          <w:szCs w:val="28"/>
        </w:rPr>
        <w:t>существляют консультирование граждан, в том числе родителей (законных представителей) по вопросам социокультурной реабилитации</w:t>
      </w:r>
      <w:r w:rsidRPr="0037053D">
        <w:rPr>
          <w:rFonts w:ascii="Times New Roman" w:hAnsi="Times New Roman"/>
          <w:sz w:val="28"/>
          <w:szCs w:val="28"/>
        </w:rPr>
        <w:t>;</w:t>
      </w:r>
    </w:p>
    <w:p w:rsidR="009C7D87" w:rsidRPr="0037053D" w:rsidRDefault="00895587" w:rsidP="005E1DF0">
      <w:pPr>
        <w:pStyle w:val="a3"/>
        <w:spacing w:after="0"/>
        <w:ind w:left="0" w:firstLine="709"/>
        <w:jc w:val="both"/>
        <w:rPr>
          <w:rFonts w:ascii="Times New Roman" w:hAnsi="Times New Roman"/>
          <w:sz w:val="28"/>
          <w:szCs w:val="28"/>
        </w:rPr>
      </w:pPr>
      <w:r w:rsidRPr="0037053D">
        <w:rPr>
          <w:rFonts w:ascii="Times New Roman" w:hAnsi="Times New Roman"/>
          <w:sz w:val="28"/>
          <w:szCs w:val="28"/>
        </w:rPr>
        <w:t>о</w:t>
      </w:r>
      <w:r w:rsidR="009C7D87" w:rsidRPr="0037053D">
        <w:rPr>
          <w:rFonts w:ascii="Times New Roman" w:hAnsi="Times New Roman"/>
          <w:sz w:val="28"/>
          <w:szCs w:val="28"/>
        </w:rPr>
        <w:t xml:space="preserve">рганизуют проведение просветительской и профилактической работы, проведение обучающих мероприятий, направленных на повышение теоретического и практического опыта специалистов, предоставляющих услуги по социокультурной реабилитации. </w:t>
      </w:r>
    </w:p>
    <w:p w:rsidR="009C7D87" w:rsidRPr="0037053D" w:rsidRDefault="009C7D87" w:rsidP="005E1DF0">
      <w:pPr>
        <w:pStyle w:val="a3"/>
        <w:spacing w:after="0"/>
        <w:ind w:left="0" w:firstLine="709"/>
        <w:jc w:val="both"/>
        <w:rPr>
          <w:rFonts w:ascii="Times New Roman" w:hAnsi="Times New Roman"/>
          <w:iCs/>
          <w:sz w:val="28"/>
          <w:szCs w:val="28"/>
        </w:rPr>
      </w:pPr>
      <w:r w:rsidRPr="0037053D">
        <w:rPr>
          <w:rFonts w:ascii="Times New Roman" w:hAnsi="Times New Roman"/>
          <w:iCs/>
          <w:sz w:val="28"/>
          <w:szCs w:val="28"/>
        </w:rPr>
        <w:t>Реализация учреждениями культуры мероприятий социокультурной реабилитации предусматривает</w:t>
      </w:r>
      <w:r w:rsidR="00895587" w:rsidRPr="0037053D">
        <w:rPr>
          <w:rFonts w:ascii="Times New Roman" w:hAnsi="Times New Roman"/>
          <w:iCs/>
          <w:sz w:val="28"/>
          <w:szCs w:val="28"/>
        </w:rPr>
        <w:t xml:space="preserve"> обеспечение</w:t>
      </w:r>
      <w:r w:rsidRPr="0037053D">
        <w:rPr>
          <w:rFonts w:ascii="Times New Roman" w:hAnsi="Times New Roman"/>
          <w:iCs/>
          <w:sz w:val="28"/>
          <w:szCs w:val="28"/>
        </w:rPr>
        <w:t>:</w:t>
      </w:r>
    </w:p>
    <w:p w:rsidR="009C7D87" w:rsidRPr="0037053D" w:rsidRDefault="009C7D87" w:rsidP="005E1DF0">
      <w:pPr>
        <w:pStyle w:val="a3"/>
        <w:spacing w:after="0"/>
        <w:ind w:left="0" w:firstLine="709"/>
        <w:jc w:val="both"/>
        <w:rPr>
          <w:rFonts w:ascii="Times New Roman" w:hAnsi="Times New Roman"/>
          <w:sz w:val="28"/>
          <w:szCs w:val="28"/>
        </w:rPr>
      </w:pPr>
      <w:r w:rsidRPr="0037053D">
        <w:rPr>
          <w:rFonts w:ascii="Times New Roman" w:hAnsi="Times New Roman"/>
          <w:sz w:val="28"/>
          <w:szCs w:val="28"/>
        </w:rPr>
        <w:t>музеями возможности ознакомления инвалидов, детей-инвалидов, в том числе людей с ментальной инвалидностью, с музейными предметами и музейными коллекциями, специальными выставками в качестве дополнения к основной экспозиции, реабилитационными кружками и студиями, специализированными экскурсиями;</w:t>
      </w:r>
    </w:p>
    <w:p w:rsidR="009C7D87" w:rsidRPr="0037053D" w:rsidRDefault="009C7D87" w:rsidP="005E1DF0">
      <w:pPr>
        <w:pStyle w:val="a3"/>
        <w:spacing w:after="0"/>
        <w:ind w:left="0" w:firstLine="709"/>
        <w:jc w:val="both"/>
        <w:rPr>
          <w:rFonts w:ascii="Times New Roman" w:hAnsi="Times New Roman"/>
          <w:sz w:val="28"/>
          <w:szCs w:val="28"/>
        </w:rPr>
      </w:pPr>
      <w:r w:rsidRPr="0037053D">
        <w:rPr>
          <w:rFonts w:ascii="Times New Roman" w:hAnsi="Times New Roman"/>
          <w:sz w:val="28"/>
          <w:szCs w:val="28"/>
        </w:rPr>
        <w:t>библиотеками возможности ознакомления</w:t>
      </w:r>
      <w:r w:rsidR="00795AE0" w:rsidRPr="0037053D">
        <w:rPr>
          <w:rFonts w:ascii="Times New Roman" w:hAnsi="Times New Roman" w:cs="Times New Roman"/>
          <w:sz w:val="28"/>
          <w:szCs w:val="28"/>
        </w:rPr>
        <w:t xml:space="preserve"> лиц с инвалидностью</w:t>
      </w:r>
      <w:r w:rsidRPr="0037053D">
        <w:rPr>
          <w:rFonts w:ascii="Times New Roman" w:hAnsi="Times New Roman"/>
          <w:sz w:val="28"/>
          <w:szCs w:val="28"/>
        </w:rPr>
        <w:t>, детей-инвалидов,</w:t>
      </w:r>
      <w:r w:rsidRPr="0037053D">
        <w:t xml:space="preserve"> </w:t>
      </w:r>
      <w:r w:rsidRPr="0037053D">
        <w:rPr>
          <w:rFonts w:ascii="Times New Roman" w:hAnsi="Times New Roman"/>
          <w:sz w:val="28"/>
          <w:szCs w:val="28"/>
        </w:rPr>
        <w:t>в том числе людей с ментальной инвалидностью,</w:t>
      </w:r>
      <w:r w:rsidR="00D7577D" w:rsidRPr="0037053D">
        <w:rPr>
          <w:rFonts w:ascii="Times New Roman" w:hAnsi="Times New Roman"/>
          <w:sz w:val="28"/>
          <w:szCs w:val="28"/>
        </w:rPr>
        <w:t xml:space="preserve"> </w:t>
      </w:r>
      <w:r w:rsidRPr="0037053D">
        <w:rPr>
          <w:rFonts w:ascii="Times New Roman" w:hAnsi="Times New Roman"/>
          <w:sz w:val="28"/>
          <w:szCs w:val="28"/>
        </w:rPr>
        <w:t>с библиотечными фондами, организацию циклов встреч, викторин, выставок и других культурно-просветительских мероприятий, направленных на социокультурную реабилитацию;</w:t>
      </w:r>
    </w:p>
    <w:p w:rsidR="009C7D87" w:rsidRPr="0037053D" w:rsidRDefault="009C7D87" w:rsidP="005E1DF0">
      <w:pPr>
        <w:pStyle w:val="a3"/>
        <w:ind w:left="0" w:firstLine="709"/>
        <w:jc w:val="both"/>
        <w:rPr>
          <w:rFonts w:ascii="Times New Roman" w:hAnsi="Times New Roman"/>
          <w:sz w:val="28"/>
          <w:szCs w:val="28"/>
        </w:rPr>
      </w:pPr>
      <w:r w:rsidRPr="0037053D">
        <w:rPr>
          <w:rFonts w:ascii="Times New Roman" w:hAnsi="Times New Roman"/>
          <w:sz w:val="28"/>
          <w:szCs w:val="28"/>
        </w:rPr>
        <w:t>организациями исполнительского искусства возможности ознакомления инвалидов, детей-инвалидов,</w:t>
      </w:r>
      <w:r w:rsidRPr="0037053D">
        <w:t xml:space="preserve"> </w:t>
      </w:r>
      <w:r w:rsidRPr="0037053D">
        <w:rPr>
          <w:rFonts w:ascii="Times New Roman" w:hAnsi="Times New Roman"/>
          <w:sz w:val="28"/>
          <w:szCs w:val="28"/>
        </w:rPr>
        <w:t>в том числе людей с ментальной инвалидностью, с представляемыми ими услугами, организации кружковой, студийной работы, фестивалей, конкурсов, смотров творчества, направленных на социокультурную реабилитацию;</w:t>
      </w:r>
    </w:p>
    <w:p w:rsidR="009C7D87" w:rsidRPr="0037053D" w:rsidRDefault="009C7D87" w:rsidP="005E1DF0">
      <w:pPr>
        <w:pStyle w:val="a3"/>
        <w:ind w:left="0" w:firstLine="709"/>
        <w:jc w:val="both"/>
        <w:rPr>
          <w:rFonts w:ascii="Times New Roman" w:hAnsi="Times New Roman"/>
          <w:sz w:val="28"/>
          <w:szCs w:val="28"/>
        </w:rPr>
      </w:pPr>
      <w:r w:rsidRPr="0037053D">
        <w:rPr>
          <w:rFonts w:ascii="Times New Roman" w:hAnsi="Times New Roman"/>
          <w:sz w:val="28"/>
          <w:szCs w:val="28"/>
        </w:rPr>
        <w:t>культурно-досуговыми учреждениями условий для посещения</w:t>
      </w:r>
      <w:r w:rsidR="00795AE0" w:rsidRPr="0037053D">
        <w:rPr>
          <w:rFonts w:ascii="Times New Roman" w:hAnsi="Times New Roman" w:cs="Times New Roman"/>
          <w:sz w:val="28"/>
          <w:szCs w:val="28"/>
        </w:rPr>
        <w:t xml:space="preserve"> лиц с инвалидностью</w:t>
      </w:r>
      <w:r w:rsidRPr="0037053D">
        <w:rPr>
          <w:rFonts w:ascii="Times New Roman" w:hAnsi="Times New Roman"/>
          <w:sz w:val="28"/>
          <w:szCs w:val="28"/>
        </w:rPr>
        <w:t xml:space="preserve">, детьми-инвалидами, в том числе людьми с ментальной инвалидностью, проводимых мероприятий, включая мероприятия социокультурной реабилитации. </w:t>
      </w:r>
    </w:p>
    <w:p w:rsidR="000722FF" w:rsidRPr="0037053D" w:rsidRDefault="000722FF" w:rsidP="005E1DF0">
      <w:pPr>
        <w:pStyle w:val="a3"/>
        <w:ind w:left="0" w:firstLine="709"/>
        <w:jc w:val="both"/>
        <w:rPr>
          <w:rFonts w:ascii="Times New Roman" w:hAnsi="Times New Roman"/>
          <w:sz w:val="28"/>
          <w:szCs w:val="28"/>
        </w:rPr>
      </w:pPr>
    </w:p>
    <w:p w:rsidR="00A37775" w:rsidRPr="0037053D" w:rsidRDefault="003349F7" w:rsidP="005E1DF0">
      <w:pPr>
        <w:pStyle w:val="a3"/>
        <w:numPr>
          <w:ilvl w:val="1"/>
          <w:numId w:val="3"/>
        </w:numPr>
        <w:spacing w:after="0"/>
        <w:ind w:left="0" w:firstLine="709"/>
        <w:rPr>
          <w:rFonts w:ascii="Times New Roman" w:hAnsi="Times New Roman" w:cs="Times New Roman"/>
          <w:sz w:val="28"/>
          <w:szCs w:val="28"/>
        </w:rPr>
      </w:pPr>
      <w:r w:rsidRPr="0037053D">
        <w:rPr>
          <w:rFonts w:ascii="Times New Roman" w:hAnsi="Times New Roman" w:cs="Times New Roman"/>
          <w:b/>
          <w:sz w:val="28"/>
          <w:szCs w:val="28"/>
        </w:rPr>
        <w:t xml:space="preserve">В </w:t>
      </w:r>
      <w:r w:rsidR="0041314A" w:rsidRPr="0037053D">
        <w:rPr>
          <w:rFonts w:ascii="Times New Roman" w:hAnsi="Times New Roman" w:cs="Times New Roman"/>
          <w:b/>
          <w:sz w:val="28"/>
          <w:szCs w:val="28"/>
        </w:rPr>
        <w:t>сфере физической культуры и спорта:</w:t>
      </w:r>
    </w:p>
    <w:p w:rsidR="00A37775" w:rsidRPr="0037053D" w:rsidRDefault="00A37775" w:rsidP="005E1DF0">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t>На сегодняшний день существуют следующие предпосылки для реализации комплексной реабилитации, абилитации и комплексного сопровождения людей с инвалидностью, в том числе с ментальной инвалидностью:</w:t>
      </w:r>
    </w:p>
    <w:p w:rsidR="00A37775" w:rsidRPr="0037053D" w:rsidRDefault="00A37775" w:rsidP="00D7577D">
      <w:pPr>
        <w:pStyle w:val="a3"/>
        <w:spacing w:after="0"/>
        <w:ind w:left="0" w:firstLine="709"/>
        <w:jc w:val="both"/>
        <w:rPr>
          <w:rFonts w:ascii="Times New Roman" w:hAnsi="Times New Roman" w:cs="Times New Roman"/>
          <w:sz w:val="28"/>
        </w:rPr>
      </w:pPr>
      <w:r w:rsidRPr="0037053D">
        <w:rPr>
          <w:rFonts w:ascii="Times New Roman" w:hAnsi="Times New Roman" w:cs="Times New Roman"/>
          <w:sz w:val="28"/>
        </w:rPr>
        <w:t xml:space="preserve">Выстроена система межведомственного взаимодействия организаций, осуществляющих реабилитацию и абилитацию средствами адаптивной физической культуры и адаптивным спортом. Работа по реабилитации людей с инвалидностью выстроена путем взаимодействия Департамента физической культуры </w:t>
      </w:r>
      <w:r w:rsidR="00D7577D" w:rsidRPr="0037053D">
        <w:rPr>
          <w:rFonts w:ascii="Times New Roman" w:hAnsi="Times New Roman" w:cs="Times New Roman"/>
          <w:sz w:val="28"/>
        </w:rPr>
        <w:t xml:space="preserve">автономного округа </w:t>
      </w:r>
      <w:r w:rsidRPr="0037053D">
        <w:rPr>
          <w:rFonts w:ascii="Times New Roman" w:hAnsi="Times New Roman" w:cs="Times New Roman"/>
          <w:sz w:val="28"/>
        </w:rPr>
        <w:t xml:space="preserve">и спорта с бюро МСЭ и администрациями муниципальных образований округа. БУ «Центр адаптивного спорта Югры» (далее – Центр адаптивного спорта) является координатором работы в области реализации ИПРА инвалида (ребенка-инвалида). </w:t>
      </w:r>
    </w:p>
    <w:p w:rsidR="00A37775" w:rsidRPr="0037053D" w:rsidRDefault="00A37775" w:rsidP="005E1DF0">
      <w:pPr>
        <w:ind w:firstLine="709"/>
        <w:contextualSpacing/>
        <w:jc w:val="both"/>
        <w:rPr>
          <w:rFonts w:ascii="Times New Roman" w:hAnsi="Times New Roman" w:cs="Times New Roman"/>
          <w:sz w:val="28"/>
        </w:rPr>
      </w:pPr>
      <w:r w:rsidRPr="0037053D">
        <w:rPr>
          <w:rFonts w:ascii="Times New Roman" w:hAnsi="Times New Roman" w:cs="Times New Roman"/>
          <w:sz w:val="28"/>
        </w:rPr>
        <w:t>В результате совместной работы на начало 2021 года во всех муниципальных образованиях реализуются программы физкультурно-оздоровительной направленности, разработанные как самими муниципальными образованиями, так и Центром адаптивного спорта.</w:t>
      </w:r>
    </w:p>
    <w:p w:rsidR="00A37775" w:rsidRPr="0037053D" w:rsidRDefault="00A37775" w:rsidP="005E1DF0">
      <w:pPr>
        <w:ind w:firstLine="709"/>
        <w:contextualSpacing/>
        <w:jc w:val="both"/>
        <w:rPr>
          <w:rFonts w:ascii="Times New Roman" w:hAnsi="Times New Roman" w:cs="Times New Roman"/>
          <w:sz w:val="28"/>
        </w:rPr>
      </w:pPr>
      <w:r w:rsidRPr="0037053D">
        <w:rPr>
          <w:rFonts w:ascii="Times New Roman" w:hAnsi="Times New Roman" w:cs="Times New Roman"/>
          <w:sz w:val="28"/>
        </w:rPr>
        <w:t xml:space="preserve"> За 2019 год </w:t>
      </w:r>
      <w:r w:rsidR="008F44CF" w:rsidRPr="0037053D">
        <w:rPr>
          <w:rFonts w:ascii="Times New Roman" w:hAnsi="Times New Roman" w:cs="Times New Roman"/>
          <w:sz w:val="28"/>
        </w:rPr>
        <w:t>по</w:t>
      </w:r>
      <w:r w:rsidRPr="0037053D">
        <w:rPr>
          <w:rFonts w:ascii="Times New Roman" w:hAnsi="Times New Roman" w:cs="Times New Roman"/>
          <w:sz w:val="28"/>
        </w:rPr>
        <w:t xml:space="preserve"> программа</w:t>
      </w:r>
      <w:r w:rsidR="008F44CF" w:rsidRPr="0037053D">
        <w:rPr>
          <w:rFonts w:ascii="Times New Roman" w:hAnsi="Times New Roman" w:cs="Times New Roman"/>
          <w:sz w:val="28"/>
        </w:rPr>
        <w:t>м</w:t>
      </w:r>
      <w:r w:rsidRPr="0037053D">
        <w:rPr>
          <w:rFonts w:ascii="Times New Roman" w:hAnsi="Times New Roman" w:cs="Times New Roman"/>
          <w:sz w:val="28"/>
        </w:rPr>
        <w:t xml:space="preserve"> физкультурно-оздоровительной направленности занималось 1256 человек, из них 776 детей. За 2020 год 484 человека, из них 220 дети. </w:t>
      </w:r>
    </w:p>
    <w:p w:rsidR="00A37775" w:rsidRPr="0037053D" w:rsidRDefault="00A37775" w:rsidP="005E1DF0">
      <w:pPr>
        <w:ind w:firstLine="709"/>
        <w:contextualSpacing/>
        <w:jc w:val="both"/>
        <w:rPr>
          <w:rFonts w:ascii="Times New Roman" w:hAnsi="Times New Roman" w:cs="Times New Roman"/>
          <w:sz w:val="28"/>
        </w:rPr>
      </w:pPr>
      <w:r w:rsidRPr="0037053D">
        <w:rPr>
          <w:rFonts w:ascii="Times New Roman" w:hAnsi="Times New Roman" w:cs="Times New Roman"/>
          <w:sz w:val="28"/>
        </w:rPr>
        <w:t xml:space="preserve">Всего за два года численность занимающихся </w:t>
      </w:r>
      <w:r w:rsidR="008F44CF" w:rsidRPr="0037053D">
        <w:rPr>
          <w:rFonts w:ascii="Times New Roman" w:hAnsi="Times New Roman" w:cs="Times New Roman"/>
          <w:sz w:val="28"/>
        </w:rPr>
        <w:t>по</w:t>
      </w:r>
      <w:r w:rsidRPr="0037053D">
        <w:rPr>
          <w:rFonts w:ascii="Times New Roman" w:hAnsi="Times New Roman" w:cs="Times New Roman"/>
          <w:sz w:val="28"/>
        </w:rPr>
        <w:t xml:space="preserve"> программа</w:t>
      </w:r>
      <w:r w:rsidR="008F44CF" w:rsidRPr="0037053D">
        <w:rPr>
          <w:rFonts w:ascii="Times New Roman" w:hAnsi="Times New Roman" w:cs="Times New Roman"/>
          <w:sz w:val="28"/>
        </w:rPr>
        <w:t>м</w:t>
      </w:r>
      <w:r w:rsidRPr="0037053D">
        <w:rPr>
          <w:rFonts w:ascii="Times New Roman" w:hAnsi="Times New Roman" w:cs="Times New Roman"/>
          <w:sz w:val="28"/>
        </w:rPr>
        <w:t xml:space="preserve"> составила 1740 человек. </w:t>
      </w:r>
    </w:p>
    <w:p w:rsidR="00A37775" w:rsidRPr="0037053D" w:rsidRDefault="00A37775" w:rsidP="005E1DF0">
      <w:pPr>
        <w:ind w:firstLine="709"/>
        <w:contextualSpacing/>
        <w:jc w:val="both"/>
        <w:rPr>
          <w:rFonts w:ascii="Times New Roman" w:hAnsi="Times New Roman" w:cs="Times New Roman"/>
          <w:sz w:val="28"/>
        </w:rPr>
      </w:pPr>
      <w:r w:rsidRPr="0037053D">
        <w:rPr>
          <w:rFonts w:ascii="Times New Roman" w:hAnsi="Times New Roman" w:cs="Times New Roman"/>
          <w:sz w:val="28"/>
        </w:rPr>
        <w:t>На данный момент, ведется работа по выявлению спортивно одаренных детей из числа занимающихся на программах физкультурно-оздоровительной направленности с целью перевода их на спортивную подготовку и развития в дальнейшем их спортивного потенциала.</w:t>
      </w:r>
    </w:p>
    <w:p w:rsidR="00A37775" w:rsidRPr="0037053D" w:rsidRDefault="00A37775" w:rsidP="005E1DF0">
      <w:pPr>
        <w:ind w:firstLine="709"/>
        <w:contextualSpacing/>
        <w:jc w:val="both"/>
        <w:rPr>
          <w:rFonts w:ascii="Times New Roman" w:hAnsi="Times New Roman" w:cs="Times New Roman"/>
          <w:sz w:val="28"/>
        </w:rPr>
      </w:pPr>
      <w:r w:rsidRPr="0037053D">
        <w:rPr>
          <w:rFonts w:ascii="Times New Roman" w:hAnsi="Times New Roman" w:cs="Times New Roman"/>
          <w:sz w:val="28"/>
        </w:rPr>
        <w:t xml:space="preserve">Цель Центра адаптивного спорта </w:t>
      </w:r>
      <w:r w:rsidR="004A4342" w:rsidRPr="0037053D">
        <w:rPr>
          <w:rFonts w:ascii="Times New Roman" w:hAnsi="Times New Roman" w:cs="Times New Roman"/>
          <w:sz w:val="28"/>
        </w:rPr>
        <w:t>автономного округа</w:t>
      </w:r>
      <w:r w:rsidR="00A734AA" w:rsidRPr="0037053D">
        <w:rPr>
          <w:rFonts w:ascii="Times New Roman" w:hAnsi="Times New Roman" w:cs="Times New Roman"/>
          <w:sz w:val="28"/>
        </w:rPr>
        <w:t xml:space="preserve"> </w:t>
      </w:r>
      <w:r w:rsidRPr="0037053D">
        <w:rPr>
          <w:rFonts w:ascii="Times New Roman" w:hAnsi="Times New Roman" w:cs="Times New Roman"/>
          <w:sz w:val="28"/>
        </w:rPr>
        <w:t>– создание в автономном округе необходимых условий для развития адаптивной физической культуры и адаптивного спорта, в том числе посредством физической реабилитации</w:t>
      </w:r>
      <w:r w:rsidR="00FC58BE"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rPr>
        <w:t>, в том числе детей-инвалидов, и лиц с ограниченными возможностями здоровья.</w:t>
      </w:r>
    </w:p>
    <w:p w:rsidR="00A37775" w:rsidRPr="0037053D" w:rsidRDefault="00A37775" w:rsidP="005E1DF0">
      <w:pPr>
        <w:ind w:firstLine="709"/>
        <w:contextualSpacing/>
        <w:jc w:val="both"/>
        <w:rPr>
          <w:rFonts w:ascii="Times New Roman" w:hAnsi="Times New Roman" w:cs="Times New Roman"/>
          <w:sz w:val="28"/>
        </w:rPr>
      </w:pPr>
      <w:r w:rsidRPr="0037053D">
        <w:rPr>
          <w:rFonts w:ascii="Times New Roman" w:hAnsi="Times New Roman" w:cs="Times New Roman"/>
          <w:sz w:val="28"/>
        </w:rPr>
        <w:t xml:space="preserve">Задачи, решаемые Центром адаптивного спорта </w:t>
      </w:r>
      <w:r w:rsidR="004A4342" w:rsidRPr="0037053D">
        <w:rPr>
          <w:rFonts w:ascii="Times New Roman" w:hAnsi="Times New Roman" w:cs="Times New Roman"/>
          <w:sz w:val="28"/>
        </w:rPr>
        <w:t>автономного округа</w:t>
      </w:r>
      <w:r w:rsidRPr="0037053D">
        <w:rPr>
          <w:rFonts w:ascii="Times New Roman" w:hAnsi="Times New Roman" w:cs="Times New Roman"/>
          <w:sz w:val="28"/>
        </w:rPr>
        <w:t>:</w:t>
      </w:r>
    </w:p>
    <w:p w:rsidR="00A37775" w:rsidRPr="0037053D" w:rsidRDefault="00A734AA" w:rsidP="005E1DF0">
      <w:pPr>
        <w:spacing w:after="0"/>
        <w:ind w:firstLine="709"/>
        <w:contextualSpacing/>
        <w:jc w:val="both"/>
        <w:rPr>
          <w:rFonts w:ascii="Times New Roman" w:hAnsi="Times New Roman" w:cs="Times New Roman"/>
          <w:sz w:val="28"/>
        </w:rPr>
      </w:pPr>
      <w:r w:rsidRPr="0037053D">
        <w:rPr>
          <w:rFonts w:ascii="Times New Roman" w:hAnsi="Times New Roman" w:cs="Times New Roman"/>
          <w:sz w:val="28"/>
        </w:rPr>
        <w:t>ф</w:t>
      </w:r>
      <w:r w:rsidR="00A37775" w:rsidRPr="0037053D">
        <w:rPr>
          <w:rFonts w:ascii="Times New Roman" w:hAnsi="Times New Roman" w:cs="Times New Roman"/>
          <w:sz w:val="28"/>
        </w:rPr>
        <w:t>ормирование и обеспечение спортивных сборных команд автономного округа по видам спорта: спорт лиц с поражением опорно-двигательного аппарата, спорт глухих, спорт слепых, спорт лиц с интеллектуальными нарушениями</w:t>
      </w:r>
      <w:r w:rsidRPr="0037053D">
        <w:rPr>
          <w:rFonts w:ascii="Times New Roman" w:hAnsi="Times New Roman" w:cs="Times New Roman"/>
          <w:sz w:val="28"/>
        </w:rPr>
        <w:t>;</w:t>
      </w:r>
    </w:p>
    <w:p w:rsidR="00A37775" w:rsidRPr="0037053D" w:rsidRDefault="00A734AA" w:rsidP="005E1DF0">
      <w:pPr>
        <w:spacing w:after="0"/>
        <w:ind w:firstLine="709"/>
        <w:contextualSpacing/>
        <w:jc w:val="both"/>
        <w:rPr>
          <w:rFonts w:ascii="Times New Roman" w:hAnsi="Times New Roman" w:cs="Times New Roman"/>
          <w:sz w:val="28"/>
        </w:rPr>
      </w:pPr>
      <w:r w:rsidRPr="0037053D">
        <w:rPr>
          <w:rFonts w:ascii="Times New Roman" w:hAnsi="Times New Roman" w:cs="Times New Roman"/>
          <w:sz w:val="28"/>
        </w:rPr>
        <w:t>у</w:t>
      </w:r>
      <w:r w:rsidR="00A37775" w:rsidRPr="0037053D">
        <w:rPr>
          <w:rFonts w:ascii="Times New Roman" w:hAnsi="Times New Roman" w:cs="Times New Roman"/>
          <w:sz w:val="28"/>
        </w:rPr>
        <w:t xml:space="preserve">частие в подготовке спортивного резерва для спортивных сборных команд Российской Федерации по видам спорта: спорт лиц с поражением </w:t>
      </w:r>
      <w:r w:rsidR="00A37775" w:rsidRPr="0037053D">
        <w:rPr>
          <w:rFonts w:ascii="Times New Roman" w:hAnsi="Times New Roman" w:cs="Times New Roman"/>
          <w:sz w:val="28"/>
        </w:rPr>
        <w:lastRenderedPageBreak/>
        <w:t>опорно-двигательного аппарата, спорт глухих, спорт слепых, спорт лиц с интеллектуальными нарушениями</w:t>
      </w:r>
      <w:r w:rsidRPr="0037053D">
        <w:rPr>
          <w:rFonts w:ascii="Times New Roman" w:hAnsi="Times New Roman" w:cs="Times New Roman"/>
          <w:sz w:val="28"/>
        </w:rPr>
        <w:t>;</w:t>
      </w:r>
    </w:p>
    <w:p w:rsidR="00A37775" w:rsidRPr="0037053D" w:rsidRDefault="00A734AA" w:rsidP="005E1DF0">
      <w:pPr>
        <w:spacing w:after="0"/>
        <w:ind w:firstLine="709"/>
        <w:contextualSpacing/>
        <w:jc w:val="both"/>
        <w:rPr>
          <w:rFonts w:ascii="Times New Roman" w:hAnsi="Times New Roman" w:cs="Times New Roman"/>
          <w:sz w:val="28"/>
        </w:rPr>
      </w:pPr>
      <w:r w:rsidRPr="0037053D">
        <w:rPr>
          <w:rFonts w:ascii="Times New Roman" w:hAnsi="Times New Roman" w:cs="Times New Roman"/>
          <w:sz w:val="28"/>
        </w:rPr>
        <w:t>о</w:t>
      </w:r>
      <w:r w:rsidR="00A37775" w:rsidRPr="0037053D">
        <w:rPr>
          <w:rFonts w:ascii="Times New Roman" w:hAnsi="Times New Roman" w:cs="Times New Roman"/>
          <w:sz w:val="28"/>
        </w:rPr>
        <w:t xml:space="preserve">рганизация и проведение международных, всероссийских, межрегиональных, региональных, межмуниципальных официальных, в том числе инклюзивных физкультурных и спортивных мероприятий среди </w:t>
      </w:r>
      <w:r w:rsidR="00FC58BE" w:rsidRPr="0037053D">
        <w:rPr>
          <w:rFonts w:ascii="Times New Roman" w:hAnsi="Times New Roman" w:cs="Times New Roman"/>
          <w:sz w:val="28"/>
          <w:szCs w:val="28"/>
        </w:rPr>
        <w:t>лиц с инвалидностью</w:t>
      </w:r>
      <w:r w:rsidR="00FC58BE" w:rsidRPr="0037053D">
        <w:rPr>
          <w:rFonts w:ascii="Times New Roman" w:hAnsi="Times New Roman" w:cs="Times New Roman"/>
          <w:sz w:val="28"/>
        </w:rPr>
        <w:t xml:space="preserve"> </w:t>
      </w:r>
      <w:r w:rsidR="00A37775" w:rsidRPr="0037053D">
        <w:rPr>
          <w:rFonts w:ascii="Times New Roman" w:hAnsi="Times New Roman" w:cs="Times New Roman"/>
          <w:sz w:val="28"/>
        </w:rPr>
        <w:t>и лиц с ограниченными возможностями здоровья</w:t>
      </w:r>
      <w:r w:rsidRPr="0037053D">
        <w:rPr>
          <w:rFonts w:ascii="Times New Roman" w:hAnsi="Times New Roman" w:cs="Times New Roman"/>
          <w:sz w:val="28"/>
        </w:rPr>
        <w:t>;</w:t>
      </w:r>
    </w:p>
    <w:p w:rsidR="00A37775" w:rsidRPr="0037053D" w:rsidRDefault="00A734AA" w:rsidP="005E1DF0">
      <w:pPr>
        <w:ind w:firstLine="709"/>
        <w:contextualSpacing/>
        <w:jc w:val="both"/>
        <w:rPr>
          <w:rFonts w:ascii="Times New Roman" w:hAnsi="Times New Roman" w:cs="Times New Roman"/>
          <w:sz w:val="28"/>
        </w:rPr>
      </w:pPr>
      <w:r w:rsidRPr="0037053D">
        <w:rPr>
          <w:rFonts w:ascii="Times New Roman" w:hAnsi="Times New Roman" w:cs="Times New Roman"/>
          <w:sz w:val="28"/>
        </w:rPr>
        <w:t>н</w:t>
      </w:r>
      <w:r w:rsidR="00A37775" w:rsidRPr="0037053D">
        <w:rPr>
          <w:rFonts w:ascii="Times New Roman" w:hAnsi="Times New Roman" w:cs="Times New Roman"/>
          <w:sz w:val="28"/>
        </w:rPr>
        <w:t xml:space="preserve">а сегодняшний день в Центре адаптивного спорта </w:t>
      </w:r>
      <w:r w:rsidR="004A4342" w:rsidRPr="0037053D">
        <w:rPr>
          <w:rFonts w:ascii="Times New Roman" w:hAnsi="Times New Roman" w:cs="Times New Roman"/>
          <w:sz w:val="28"/>
        </w:rPr>
        <w:t xml:space="preserve">автономного округа </w:t>
      </w:r>
      <w:r w:rsidR="00A37775" w:rsidRPr="0037053D">
        <w:rPr>
          <w:rFonts w:ascii="Times New Roman" w:hAnsi="Times New Roman" w:cs="Times New Roman"/>
          <w:sz w:val="28"/>
        </w:rPr>
        <w:t>успешно функционирует сеть отделов по развитию адаптивного спорта в городах Ханты-Мансийск, Сургут, Югорск, Няган</w:t>
      </w:r>
      <w:r w:rsidR="00154AD7" w:rsidRPr="0037053D">
        <w:rPr>
          <w:rFonts w:ascii="Times New Roman" w:hAnsi="Times New Roman" w:cs="Times New Roman"/>
          <w:sz w:val="28"/>
        </w:rPr>
        <w:t>ь</w:t>
      </w:r>
      <w:r w:rsidR="00A37775" w:rsidRPr="0037053D">
        <w:rPr>
          <w:rFonts w:ascii="Times New Roman" w:hAnsi="Times New Roman" w:cs="Times New Roman"/>
          <w:sz w:val="28"/>
        </w:rPr>
        <w:t>, Нижневартовск, в поселке Пионерск</w:t>
      </w:r>
      <w:r w:rsidR="00154AD7" w:rsidRPr="0037053D">
        <w:rPr>
          <w:rFonts w:ascii="Times New Roman" w:hAnsi="Times New Roman" w:cs="Times New Roman"/>
          <w:sz w:val="28"/>
        </w:rPr>
        <w:t>ий</w:t>
      </w:r>
      <w:r w:rsidR="00A37775" w:rsidRPr="0037053D">
        <w:rPr>
          <w:rFonts w:ascii="Times New Roman" w:hAnsi="Times New Roman" w:cs="Times New Roman"/>
          <w:sz w:val="28"/>
        </w:rPr>
        <w:t xml:space="preserve"> Советского района</w:t>
      </w:r>
      <w:r w:rsidRPr="0037053D">
        <w:rPr>
          <w:rFonts w:ascii="Times New Roman" w:hAnsi="Times New Roman" w:cs="Times New Roman"/>
          <w:sz w:val="28"/>
        </w:rPr>
        <w:t>.</w:t>
      </w:r>
    </w:p>
    <w:p w:rsidR="002E1FEC" w:rsidRPr="0037053D" w:rsidRDefault="00A37775" w:rsidP="00472DA7">
      <w:pPr>
        <w:spacing w:after="0"/>
        <w:ind w:firstLine="709"/>
        <w:contextualSpacing/>
        <w:jc w:val="both"/>
        <w:rPr>
          <w:rFonts w:ascii="Times New Roman" w:hAnsi="Times New Roman" w:cs="Times New Roman"/>
          <w:sz w:val="28"/>
        </w:rPr>
      </w:pPr>
      <w:proofErr w:type="spellStart"/>
      <w:r w:rsidRPr="0037053D">
        <w:rPr>
          <w:rFonts w:ascii="Times New Roman" w:hAnsi="Times New Roman" w:cs="Times New Roman"/>
          <w:sz w:val="28"/>
        </w:rPr>
        <w:t>Югорчане</w:t>
      </w:r>
      <w:proofErr w:type="spellEnd"/>
      <w:r w:rsidRPr="0037053D">
        <w:rPr>
          <w:rFonts w:ascii="Times New Roman" w:hAnsi="Times New Roman" w:cs="Times New Roman"/>
          <w:sz w:val="28"/>
        </w:rPr>
        <w:t xml:space="preserve"> имеют возможность реализовать себя во всех видах адаптивного спорта </w:t>
      </w:r>
      <w:r w:rsidR="00A734AA" w:rsidRPr="0037053D">
        <w:rPr>
          <w:rFonts w:ascii="Times New Roman" w:hAnsi="Times New Roman" w:cs="Times New Roman"/>
          <w:sz w:val="28"/>
        </w:rPr>
        <w:t>–</w:t>
      </w:r>
      <w:r w:rsidRPr="0037053D">
        <w:rPr>
          <w:rFonts w:ascii="Times New Roman" w:hAnsi="Times New Roman" w:cs="Times New Roman"/>
          <w:sz w:val="28"/>
        </w:rPr>
        <w:t xml:space="preserve"> спорте глухих, спорте слепых, спорте лиц с поражением опорно-двигательного аппарата и спорте лиц с интеллектуальными нарушениями. В настоящее время в округе развивается 33 спортивные дисциплины по адаптивным видам спорта.</w:t>
      </w:r>
    </w:p>
    <w:p w:rsidR="000722FF" w:rsidRPr="0037053D" w:rsidRDefault="000722FF" w:rsidP="00472DA7">
      <w:pPr>
        <w:spacing w:after="0"/>
        <w:ind w:firstLine="709"/>
        <w:contextualSpacing/>
        <w:jc w:val="both"/>
        <w:rPr>
          <w:rFonts w:ascii="Times New Roman" w:hAnsi="Times New Roman" w:cs="Times New Roman"/>
          <w:sz w:val="28"/>
        </w:rPr>
      </w:pPr>
    </w:p>
    <w:p w:rsidR="006F155A" w:rsidRPr="0037053D" w:rsidRDefault="00A147AB" w:rsidP="00472DA7">
      <w:pPr>
        <w:pStyle w:val="a3"/>
        <w:numPr>
          <w:ilvl w:val="1"/>
          <w:numId w:val="3"/>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 xml:space="preserve">В </w:t>
      </w:r>
      <w:r w:rsidR="0041314A" w:rsidRPr="0037053D">
        <w:rPr>
          <w:rFonts w:ascii="Times New Roman" w:hAnsi="Times New Roman" w:cs="Times New Roman"/>
          <w:b/>
          <w:sz w:val="28"/>
          <w:szCs w:val="28"/>
        </w:rPr>
        <w:t>сфере занятости населения:</w:t>
      </w:r>
    </w:p>
    <w:p w:rsidR="006F155A" w:rsidRPr="0037053D" w:rsidRDefault="006F155A" w:rsidP="00472DA7">
      <w:pPr>
        <w:pStyle w:val="Default"/>
        <w:spacing w:line="276" w:lineRule="auto"/>
        <w:ind w:firstLine="709"/>
        <w:jc w:val="both"/>
        <w:rPr>
          <w:sz w:val="28"/>
          <w:szCs w:val="28"/>
        </w:rPr>
      </w:pPr>
      <w:r w:rsidRPr="0037053D">
        <w:rPr>
          <w:color w:val="auto"/>
          <w:sz w:val="28"/>
          <w:szCs w:val="28"/>
        </w:rPr>
        <w:t xml:space="preserve">Реализация настоящей Концепции в сфере </w:t>
      </w:r>
      <w:r w:rsidRPr="0037053D">
        <w:rPr>
          <w:sz w:val="28"/>
          <w:szCs w:val="28"/>
        </w:rPr>
        <w:t xml:space="preserve">занятости населения организуется органами службы занятости во взаимодействии с органами местного самоуправления, работодателями, образовательными и общественными организациями. </w:t>
      </w:r>
    </w:p>
    <w:p w:rsidR="0041314A" w:rsidRPr="0037053D" w:rsidRDefault="006F155A" w:rsidP="00472DA7">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Содействие занятости </w:t>
      </w:r>
      <w:r w:rsidR="00FC58BE" w:rsidRPr="0037053D">
        <w:rPr>
          <w:rFonts w:ascii="Times New Roman" w:hAnsi="Times New Roman" w:cs="Times New Roman"/>
          <w:sz w:val="28"/>
          <w:szCs w:val="28"/>
        </w:rPr>
        <w:t xml:space="preserve">лиц с инвалидностью </w:t>
      </w:r>
      <w:r w:rsidRPr="0037053D">
        <w:rPr>
          <w:rFonts w:ascii="Times New Roman" w:hAnsi="Times New Roman" w:cs="Times New Roman"/>
          <w:sz w:val="28"/>
          <w:szCs w:val="28"/>
        </w:rPr>
        <w:t xml:space="preserve">осуществляется с использованием механизма квотирования рабочих мест для приема на работу инвалидов, реализации услуг и мероприятий, предусмотренных </w:t>
      </w:r>
      <w:r w:rsidR="000C4334">
        <w:rPr>
          <w:rFonts w:ascii="Times New Roman" w:hAnsi="Times New Roman" w:cs="Times New Roman"/>
          <w:sz w:val="28"/>
        </w:rPr>
        <w:t>Госпрограммой</w:t>
      </w:r>
      <w:r w:rsidR="00B82ADF" w:rsidRPr="0037053D">
        <w:rPr>
          <w:rFonts w:ascii="Times New Roman" w:hAnsi="Times New Roman" w:cs="Times New Roman"/>
          <w:sz w:val="28"/>
        </w:rPr>
        <w:t xml:space="preserve"> </w:t>
      </w:r>
      <w:r w:rsidRPr="0037053D">
        <w:rPr>
          <w:rFonts w:ascii="Times New Roman" w:hAnsi="Times New Roman" w:cs="Times New Roman"/>
          <w:sz w:val="28"/>
          <w:szCs w:val="28"/>
        </w:rPr>
        <w:t>«Поддержка занятости населения».</w:t>
      </w:r>
    </w:p>
    <w:p w:rsidR="000722FF" w:rsidRPr="0037053D" w:rsidRDefault="000722FF" w:rsidP="00472DA7">
      <w:pPr>
        <w:pStyle w:val="a3"/>
        <w:spacing w:after="0"/>
        <w:ind w:left="0" w:firstLine="709"/>
        <w:jc w:val="both"/>
        <w:rPr>
          <w:rFonts w:ascii="Times New Roman" w:hAnsi="Times New Roman" w:cs="Times New Roman"/>
          <w:sz w:val="28"/>
          <w:szCs w:val="28"/>
        </w:rPr>
      </w:pPr>
    </w:p>
    <w:p w:rsidR="007179D6" w:rsidRPr="0037053D" w:rsidRDefault="00A147AB" w:rsidP="00472DA7">
      <w:pPr>
        <w:pStyle w:val="a3"/>
        <w:numPr>
          <w:ilvl w:val="1"/>
          <w:numId w:val="3"/>
        </w:numPr>
        <w:spacing w:after="0"/>
        <w:ind w:left="0" w:firstLine="709"/>
        <w:rPr>
          <w:rFonts w:ascii="Times New Roman" w:hAnsi="Times New Roman" w:cs="Times New Roman"/>
          <w:b/>
          <w:sz w:val="28"/>
          <w:szCs w:val="28"/>
        </w:rPr>
      </w:pPr>
      <w:r w:rsidRPr="0037053D">
        <w:rPr>
          <w:rFonts w:ascii="Times New Roman" w:hAnsi="Times New Roman" w:cs="Times New Roman"/>
          <w:b/>
          <w:sz w:val="28"/>
          <w:szCs w:val="28"/>
        </w:rPr>
        <w:t xml:space="preserve">В </w:t>
      </w:r>
      <w:r w:rsidR="0041314A" w:rsidRPr="0037053D">
        <w:rPr>
          <w:rFonts w:ascii="Times New Roman" w:hAnsi="Times New Roman" w:cs="Times New Roman"/>
          <w:b/>
          <w:sz w:val="28"/>
          <w:szCs w:val="28"/>
        </w:rPr>
        <w:t xml:space="preserve">сфере общественных и внешних связей: </w:t>
      </w:r>
    </w:p>
    <w:p w:rsidR="00CC5EEA" w:rsidRPr="0037053D" w:rsidRDefault="00CC5EEA" w:rsidP="00472DA7">
      <w:pPr>
        <w:pStyle w:val="a3"/>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В соответствии с постановлением Губернатора автономного округа </w:t>
      </w:r>
      <w:r w:rsidR="004230EC" w:rsidRPr="0037053D">
        <w:rPr>
          <w:rFonts w:ascii="Times New Roman" w:hAnsi="Times New Roman" w:cs="Times New Roman"/>
          <w:sz w:val="28"/>
          <w:szCs w:val="28"/>
        </w:rPr>
        <w:t>от</w:t>
      </w:r>
      <w:r w:rsidRPr="0037053D">
        <w:rPr>
          <w:rFonts w:ascii="Times New Roman" w:hAnsi="Times New Roman" w:cs="Times New Roman"/>
          <w:sz w:val="28"/>
          <w:szCs w:val="28"/>
        </w:rPr>
        <w:t xml:space="preserve"> 31.10.2018 № 108 «О грантах Губернатора</w:t>
      </w:r>
      <w:r w:rsidR="00FC58BE" w:rsidRPr="0037053D">
        <w:rPr>
          <w:rFonts w:ascii="Times New Roman" w:hAnsi="Times New Roman" w:cs="Times New Roman"/>
          <w:sz w:val="28"/>
          <w:szCs w:val="28"/>
        </w:rPr>
        <w:t xml:space="preserve"> </w:t>
      </w:r>
      <w:r w:rsidRPr="0037053D">
        <w:rPr>
          <w:rFonts w:ascii="Times New Roman" w:hAnsi="Times New Roman" w:cs="Times New Roman"/>
          <w:sz w:val="28"/>
          <w:szCs w:val="28"/>
        </w:rPr>
        <w:t>Ханты-Мансийского автономного округа – Югры на развитие гражданского общест</w:t>
      </w:r>
      <w:r w:rsidR="006B5418" w:rsidRPr="0037053D">
        <w:rPr>
          <w:rFonts w:ascii="Times New Roman" w:hAnsi="Times New Roman" w:cs="Times New Roman"/>
          <w:sz w:val="28"/>
          <w:szCs w:val="28"/>
        </w:rPr>
        <w:t>ва» (далее – гранты Губернатора</w:t>
      </w:r>
      <w:r w:rsidRPr="0037053D">
        <w:rPr>
          <w:rFonts w:ascii="Times New Roman" w:hAnsi="Times New Roman" w:cs="Times New Roman"/>
          <w:sz w:val="28"/>
          <w:szCs w:val="28"/>
        </w:rPr>
        <w:t>) создана система поддержки региональных социально ориентированных некоммерческих организаций (далее – СОНКО) и ф</w:t>
      </w:r>
      <w:r w:rsidR="00D566C8" w:rsidRPr="0037053D">
        <w:rPr>
          <w:rFonts w:ascii="Times New Roman" w:hAnsi="Times New Roman" w:cs="Times New Roman"/>
          <w:sz w:val="28"/>
          <w:szCs w:val="28"/>
        </w:rPr>
        <w:t>изических лиц</w:t>
      </w:r>
      <w:r w:rsidRPr="0037053D">
        <w:rPr>
          <w:rFonts w:ascii="Times New Roman" w:hAnsi="Times New Roman" w:cs="Times New Roman"/>
          <w:sz w:val="28"/>
          <w:szCs w:val="28"/>
        </w:rPr>
        <w:t>, реализу</w:t>
      </w:r>
      <w:r w:rsidR="00D566C8" w:rsidRPr="0037053D">
        <w:rPr>
          <w:rFonts w:ascii="Times New Roman" w:hAnsi="Times New Roman" w:cs="Times New Roman"/>
          <w:sz w:val="28"/>
          <w:szCs w:val="28"/>
        </w:rPr>
        <w:t xml:space="preserve">ющих социально значимые проекты </w:t>
      </w:r>
      <w:r w:rsidRPr="0037053D">
        <w:rPr>
          <w:rFonts w:ascii="Times New Roman" w:hAnsi="Times New Roman" w:cs="Times New Roman"/>
          <w:sz w:val="28"/>
          <w:szCs w:val="28"/>
        </w:rPr>
        <w:t xml:space="preserve">в автономном округе. </w:t>
      </w:r>
    </w:p>
    <w:p w:rsidR="00CC5EEA" w:rsidRPr="0037053D" w:rsidRDefault="00CC5EEA" w:rsidP="00472DA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Предоставление грантов Губернатора осуществляется на конкурсной основе по 1</w:t>
      </w:r>
      <w:r w:rsidR="00BB05E8" w:rsidRPr="0037053D">
        <w:rPr>
          <w:rFonts w:ascii="Times New Roman" w:hAnsi="Times New Roman" w:cs="Times New Roman"/>
          <w:sz w:val="28"/>
          <w:szCs w:val="28"/>
        </w:rPr>
        <w:t>5</w:t>
      </w:r>
      <w:r w:rsidRPr="0037053D">
        <w:rPr>
          <w:rFonts w:ascii="Times New Roman" w:hAnsi="Times New Roman" w:cs="Times New Roman"/>
          <w:sz w:val="28"/>
          <w:szCs w:val="28"/>
        </w:rPr>
        <w:t xml:space="preserve"> направлениям, включающим тематические направления, в том числе направление «Социальное обслуживание, социальная поддержка и защита отдельных категорий граждан»</w:t>
      </w:r>
      <w:r w:rsidR="006B5418" w:rsidRPr="0037053D">
        <w:rPr>
          <w:rFonts w:ascii="Times New Roman" w:hAnsi="Times New Roman" w:cs="Times New Roman"/>
          <w:sz w:val="28"/>
          <w:szCs w:val="28"/>
        </w:rPr>
        <w:t>, в том числе деятельность по направлениям</w:t>
      </w:r>
      <w:r w:rsidRPr="0037053D">
        <w:rPr>
          <w:rFonts w:ascii="Times New Roman" w:hAnsi="Times New Roman" w:cs="Times New Roman"/>
          <w:sz w:val="28"/>
          <w:szCs w:val="28"/>
        </w:rPr>
        <w:t>:</w:t>
      </w:r>
    </w:p>
    <w:p w:rsidR="00CC5EEA" w:rsidRPr="0037053D" w:rsidRDefault="00CC5EEA" w:rsidP="00472DA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социализация детей с особенностями развития, в том числе детей-инвалидов, детей с расстройствами аутистического спектра и признаками расстройства аутистического спектра;</w:t>
      </w:r>
    </w:p>
    <w:p w:rsidR="00CC5EEA" w:rsidRPr="0037053D" w:rsidRDefault="00CC5EEA" w:rsidP="00472DA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наставничество в отношении людей с особенностями развития;</w:t>
      </w:r>
    </w:p>
    <w:p w:rsidR="00CC5EEA" w:rsidRPr="0037053D" w:rsidRDefault="00CC5EEA" w:rsidP="00472DA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формирование </w:t>
      </w:r>
      <w:proofErr w:type="spellStart"/>
      <w:r w:rsidRPr="0037053D">
        <w:rPr>
          <w:rFonts w:ascii="Times New Roman" w:hAnsi="Times New Roman" w:cs="Times New Roman"/>
          <w:sz w:val="28"/>
          <w:szCs w:val="28"/>
        </w:rPr>
        <w:t>безбарьерного</w:t>
      </w:r>
      <w:proofErr w:type="spellEnd"/>
      <w:r w:rsidRPr="0037053D">
        <w:rPr>
          <w:rFonts w:ascii="Times New Roman" w:hAnsi="Times New Roman" w:cs="Times New Roman"/>
          <w:sz w:val="28"/>
          <w:szCs w:val="28"/>
        </w:rPr>
        <w:t xml:space="preserve"> пространства для</w:t>
      </w:r>
      <w:r w:rsidR="00841E6B"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xml:space="preserve">, в том числе путем создания условий доступности объектов для </w:t>
      </w:r>
      <w:r w:rsidR="00841E6B" w:rsidRPr="0037053D">
        <w:rPr>
          <w:rFonts w:ascii="Times New Roman" w:hAnsi="Times New Roman" w:cs="Times New Roman"/>
          <w:sz w:val="28"/>
          <w:szCs w:val="28"/>
        </w:rPr>
        <w:t xml:space="preserve">лиц с инвалидностью </w:t>
      </w:r>
      <w:r w:rsidRPr="0037053D">
        <w:rPr>
          <w:rFonts w:ascii="Times New Roman" w:hAnsi="Times New Roman" w:cs="Times New Roman"/>
          <w:sz w:val="28"/>
          <w:szCs w:val="28"/>
        </w:rPr>
        <w:t>и других маломобильных групп населения;</w:t>
      </w:r>
    </w:p>
    <w:p w:rsidR="00CC5EEA" w:rsidRPr="0037053D" w:rsidRDefault="00CC5EEA" w:rsidP="00472DA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содействие деятельности, направленной на повышение активности</w:t>
      </w:r>
      <w:r w:rsidR="00841E6B"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вовлечение их в общественно значимые мероприятия, организация досуговой деятельности инвалидов.</w:t>
      </w:r>
    </w:p>
    <w:p w:rsidR="00CC5EEA" w:rsidRPr="0037053D" w:rsidRDefault="00CC5EEA" w:rsidP="00472DA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shd w:val="clear" w:color="auto" w:fill="FFFFFF" w:themeFill="background1"/>
        </w:rPr>
        <w:t>Участниками конкурса могут быть СОНКО, зарегистрированные</w:t>
      </w:r>
      <w:r w:rsidRPr="0037053D">
        <w:rPr>
          <w:rFonts w:ascii="Times New Roman" w:hAnsi="Times New Roman" w:cs="Times New Roman"/>
          <w:sz w:val="28"/>
          <w:szCs w:val="28"/>
          <w:shd w:val="clear" w:color="auto" w:fill="FFFFFF" w:themeFill="background1"/>
        </w:rPr>
        <w:br/>
      </w:r>
      <w:r w:rsidRPr="0037053D">
        <w:rPr>
          <w:rFonts w:ascii="Times New Roman" w:hAnsi="Times New Roman" w:cs="Times New Roman"/>
          <w:sz w:val="28"/>
          <w:szCs w:val="28"/>
        </w:rPr>
        <w:t xml:space="preserve">и осуществляющие деятельность на территории автономного </w:t>
      </w:r>
      <w:r w:rsidR="004230EC" w:rsidRPr="0037053D">
        <w:rPr>
          <w:rFonts w:ascii="Times New Roman" w:hAnsi="Times New Roman" w:cs="Times New Roman"/>
          <w:sz w:val="28"/>
          <w:szCs w:val="28"/>
        </w:rPr>
        <w:t>округа, а</w:t>
      </w:r>
      <w:r w:rsidRPr="0037053D">
        <w:rPr>
          <w:rFonts w:ascii="Times New Roman" w:hAnsi="Times New Roman" w:cs="Times New Roman"/>
          <w:sz w:val="28"/>
          <w:szCs w:val="28"/>
        </w:rPr>
        <w:t xml:space="preserve"> также </w:t>
      </w:r>
      <w:r w:rsidRPr="0037053D">
        <w:rPr>
          <w:rFonts w:ascii="Times New Roman" w:hAnsi="Times New Roman" w:cs="Times New Roman"/>
          <w:sz w:val="28"/>
          <w:szCs w:val="28"/>
          <w:shd w:val="clear" w:color="auto" w:fill="FFFFFF" w:themeFill="background1"/>
        </w:rPr>
        <w:t>граждане, достигшие 14-летнего возраста, реализующие социально значимые</w:t>
      </w:r>
      <w:r w:rsidRPr="0037053D">
        <w:rPr>
          <w:rFonts w:ascii="Times New Roman" w:hAnsi="Times New Roman" w:cs="Times New Roman"/>
          <w:sz w:val="28"/>
          <w:szCs w:val="28"/>
        </w:rPr>
        <w:t xml:space="preserve"> проекты в автономном округе.</w:t>
      </w:r>
    </w:p>
    <w:p w:rsidR="00CC5EEA" w:rsidRPr="0037053D" w:rsidRDefault="00CC5EEA" w:rsidP="00472DA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Финансовые средства на реализацию грантов Губернатора автономного округа предусмотрены государственной программой автономного округа «Развитие гражданского общества» (утверждена постановлением Правительства автономного округа от </w:t>
      </w:r>
      <w:r w:rsidR="006B5418" w:rsidRPr="0037053D">
        <w:rPr>
          <w:rFonts w:ascii="Times New Roman" w:hAnsi="Times New Roman" w:cs="Times New Roman"/>
          <w:sz w:val="28"/>
          <w:szCs w:val="28"/>
        </w:rPr>
        <w:t>0</w:t>
      </w:r>
      <w:r w:rsidRPr="0037053D">
        <w:rPr>
          <w:rFonts w:ascii="Times New Roman" w:hAnsi="Times New Roman" w:cs="Times New Roman"/>
          <w:sz w:val="28"/>
          <w:szCs w:val="28"/>
        </w:rPr>
        <w:t>5</w:t>
      </w:r>
      <w:r w:rsidR="006B5418" w:rsidRPr="0037053D">
        <w:rPr>
          <w:rFonts w:ascii="Times New Roman" w:hAnsi="Times New Roman" w:cs="Times New Roman"/>
          <w:sz w:val="28"/>
          <w:szCs w:val="28"/>
        </w:rPr>
        <w:t>.10.</w:t>
      </w:r>
      <w:r w:rsidRPr="0037053D">
        <w:rPr>
          <w:rFonts w:ascii="Times New Roman" w:hAnsi="Times New Roman" w:cs="Times New Roman"/>
          <w:sz w:val="28"/>
          <w:szCs w:val="28"/>
        </w:rPr>
        <w:t>2018 № 355-п).</w:t>
      </w:r>
    </w:p>
    <w:p w:rsidR="00CC5EEA" w:rsidRPr="0037053D" w:rsidRDefault="00CC5EEA" w:rsidP="00472DA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Обеспечение доступа проживающим в автономном округе инвалидам и родителям (законным представителям) детей-инвалидов</w:t>
      </w:r>
      <w:r w:rsidR="006B5418" w:rsidRPr="0037053D">
        <w:rPr>
          <w:rFonts w:ascii="Times New Roman" w:hAnsi="Times New Roman" w:cs="Times New Roman"/>
          <w:sz w:val="28"/>
          <w:szCs w:val="28"/>
        </w:rPr>
        <w:t xml:space="preserve"> </w:t>
      </w:r>
      <w:r w:rsidRPr="0037053D">
        <w:rPr>
          <w:rFonts w:ascii="Times New Roman" w:hAnsi="Times New Roman" w:cs="Times New Roman"/>
          <w:sz w:val="28"/>
          <w:szCs w:val="28"/>
        </w:rPr>
        <w:t>к информации о реализации Концепции комплексной реабилитации, абилитации и комплексного сопровождения людей с</w:t>
      </w:r>
      <w:r w:rsidR="008D13AC" w:rsidRPr="0037053D">
        <w:rPr>
          <w:rFonts w:ascii="Times New Roman" w:hAnsi="Times New Roman" w:cs="Times New Roman"/>
          <w:sz w:val="28"/>
          <w:szCs w:val="28"/>
        </w:rPr>
        <w:t xml:space="preserve"> </w:t>
      </w:r>
      <w:r w:rsidRPr="0037053D">
        <w:rPr>
          <w:rFonts w:ascii="Times New Roman" w:hAnsi="Times New Roman" w:cs="Times New Roman"/>
          <w:sz w:val="28"/>
          <w:szCs w:val="28"/>
        </w:rPr>
        <w:t>инвалидностью,</w:t>
      </w:r>
      <w:r w:rsidR="00FC7984" w:rsidRPr="0037053D">
        <w:rPr>
          <w:rFonts w:ascii="Times New Roman" w:hAnsi="Times New Roman" w:cs="Times New Roman"/>
          <w:sz w:val="28"/>
          <w:szCs w:val="28"/>
        </w:rPr>
        <w:t xml:space="preserve"> </w:t>
      </w:r>
      <w:r w:rsidRPr="0037053D">
        <w:rPr>
          <w:rFonts w:ascii="Times New Roman" w:hAnsi="Times New Roman" w:cs="Times New Roman"/>
          <w:sz w:val="28"/>
          <w:szCs w:val="28"/>
        </w:rPr>
        <w:t>в том числе с ментальной инвалидностью, а также ранней помощи</w:t>
      </w:r>
      <w:r w:rsidR="006B5418" w:rsidRPr="0037053D">
        <w:rPr>
          <w:rFonts w:ascii="Times New Roman" w:hAnsi="Times New Roman" w:cs="Times New Roman"/>
          <w:sz w:val="28"/>
          <w:szCs w:val="28"/>
        </w:rPr>
        <w:t xml:space="preserve"> </w:t>
      </w:r>
      <w:r w:rsidRPr="0037053D">
        <w:rPr>
          <w:rFonts w:ascii="Times New Roman" w:hAnsi="Times New Roman" w:cs="Times New Roman"/>
          <w:sz w:val="28"/>
          <w:szCs w:val="28"/>
        </w:rPr>
        <w:t xml:space="preserve">и сопровождаемого проживания, на период до 2025 года </w:t>
      </w:r>
      <w:r w:rsidR="006A620B" w:rsidRPr="0037053D">
        <w:rPr>
          <w:rFonts w:ascii="Times New Roman" w:hAnsi="Times New Roman" w:cs="Times New Roman"/>
          <w:sz w:val="28"/>
          <w:szCs w:val="28"/>
        </w:rPr>
        <w:t>посредством размещения</w:t>
      </w:r>
      <w:r w:rsidRPr="0037053D">
        <w:rPr>
          <w:rFonts w:ascii="Times New Roman" w:hAnsi="Times New Roman" w:cs="Times New Roman"/>
          <w:sz w:val="28"/>
          <w:szCs w:val="28"/>
        </w:rPr>
        <w:t xml:space="preserve"> материалов в региональных и муниципальных средствах массовой информации и социальных сетях.</w:t>
      </w:r>
    </w:p>
    <w:p w:rsidR="00CC5EEA" w:rsidRPr="0037053D" w:rsidRDefault="00CC5EEA" w:rsidP="00472DA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Размещение на окружном телеканале «Югра» и муниципальных телеканалах контента с учетом потребностей инвалидов по слуху «бегущей строкой», использование в СМИ системы QR-кодов, сканирование которых позволяет прослушивать с мобильного устройства аудиофайлы по информационным блокам.</w:t>
      </w:r>
    </w:p>
    <w:p w:rsidR="00CC5EEA" w:rsidRPr="0037053D" w:rsidRDefault="00CC5EEA" w:rsidP="00472DA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Использование в печатных СМИ с учетом потребности читателей</w:t>
      </w:r>
      <w:r w:rsidR="006B5418" w:rsidRPr="0037053D">
        <w:rPr>
          <w:rFonts w:ascii="Times New Roman" w:hAnsi="Times New Roman" w:cs="Times New Roman"/>
          <w:sz w:val="28"/>
          <w:szCs w:val="28"/>
        </w:rPr>
        <w:t xml:space="preserve"> </w:t>
      </w:r>
      <w:r w:rsidRPr="0037053D">
        <w:rPr>
          <w:rFonts w:ascii="Times New Roman" w:hAnsi="Times New Roman" w:cs="Times New Roman"/>
          <w:sz w:val="28"/>
          <w:szCs w:val="28"/>
        </w:rPr>
        <w:t>со слабым зрением удобных для чтения шрифтов.</w:t>
      </w:r>
    </w:p>
    <w:p w:rsidR="00CC5EEA" w:rsidRPr="0037053D" w:rsidRDefault="00CC5EEA" w:rsidP="00472DA7">
      <w:pPr>
        <w:pStyle w:val="a3"/>
        <w:autoSpaceDE w:val="0"/>
        <w:autoSpaceDN w:val="0"/>
        <w:adjustRightInd w:val="0"/>
        <w:spacing w:after="0"/>
        <w:ind w:left="0" w:firstLine="709"/>
        <w:jc w:val="both"/>
        <w:rPr>
          <w:rFonts w:ascii="Times New Roman" w:hAnsi="Times New Roman" w:cs="Times New Roman"/>
          <w:sz w:val="28"/>
          <w:szCs w:val="28"/>
        </w:rPr>
      </w:pPr>
      <w:r w:rsidRPr="0037053D">
        <w:rPr>
          <w:rFonts w:ascii="Times New Roman" w:hAnsi="Times New Roman" w:cs="Times New Roman"/>
          <w:sz w:val="28"/>
          <w:szCs w:val="28"/>
        </w:rPr>
        <w:t>В соответствии с Порядком предоставления грантов в форме субсидии организациям, осуществляющим производство и (или) выпуск средств массовой информации на территории Югры, на поддержку социально значимых проектов (</w:t>
      </w:r>
      <w:r w:rsidR="006B5418" w:rsidRPr="0037053D">
        <w:rPr>
          <w:rFonts w:ascii="Times New Roman" w:hAnsi="Times New Roman" w:cs="Times New Roman"/>
          <w:sz w:val="28"/>
          <w:szCs w:val="28"/>
        </w:rPr>
        <w:t>п</w:t>
      </w:r>
      <w:r w:rsidRPr="0037053D">
        <w:rPr>
          <w:rFonts w:ascii="Times New Roman" w:hAnsi="Times New Roman" w:cs="Times New Roman"/>
          <w:sz w:val="28"/>
          <w:szCs w:val="28"/>
        </w:rPr>
        <w:t>остановление Правительства автономного окр</w:t>
      </w:r>
      <w:r w:rsidR="00B54806" w:rsidRPr="0037053D">
        <w:rPr>
          <w:rFonts w:ascii="Times New Roman" w:hAnsi="Times New Roman" w:cs="Times New Roman"/>
          <w:sz w:val="28"/>
          <w:szCs w:val="28"/>
        </w:rPr>
        <w:t xml:space="preserve">уга </w:t>
      </w:r>
      <w:r w:rsidRPr="0037053D">
        <w:rPr>
          <w:rFonts w:ascii="Times New Roman" w:hAnsi="Times New Roman" w:cs="Times New Roman"/>
          <w:sz w:val="28"/>
          <w:szCs w:val="28"/>
        </w:rPr>
        <w:t xml:space="preserve">от </w:t>
      </w:r>
      <w:r w:rsidR="006B5418" w:rsidRPr="0037053D">
        <w:rPr>
          <w:rFonts w:ascii="Times New Roman" w:hAnsi="Times New Roman" w:cs="Times New Roman"/>
          <w:sz w:val="28"/>
          <w:szCs w:val="28"/>
        </w:rPr>
        <w:t>0</w:t>
      </w:r>
      <w:r w:rsidRPr="0037053D">
        <w:rPr>
          <w:rFonts w:ascii="Times New Roman" w:hAnsi="Times New Roman" w:cs="Times New Roman"/>
          <w:sz w:val="28"/>
          <w:szCs w:val="28"/>
        </w:rPr>
        <w:t>5</w:t>
      </w:r>
      <w:r w:rsidR="006B5418" w:rsidRPr="0037053D">
        <w:rPr>
          <w:rFonts w:ascii="Times New Roman" w:hAnsi="Times New Roman" w:cs="Times New Roman"/>
          <w:sz w:val="28"/>
          <w:szCs w:val="28"/>
        </w:rPr>
        <w:t>.10.</w:t>
      </w:r>
      <w:r w:rsidRPr="0037053D">
        <w:rPr>
          <w:rFonts w:ascii="Times New Roman" w:hAnsi="Times New Roman" w:cs="Times New Roman"/>
          <w:sz w:val="28"/>
          <w:szCs w:val="28"/>
        </w:rPr>
        <w:t xml:space="preserve">2018 № 355-п) приоритетными направлениями являются в том числе </w:t>
      </w:r>
      <w:r w:rsidRPr="0037053D">
        <w:rPr>
          <w:rFonts w:ascii="Times New Roman" w:hAnsi="Times New Roman" w:cs="Times New Roman"/>
          <w:sz w:val="28"/>
          <w:szCs w:val="28"/>
        </w:rPr>
        <w:lastRenderedPageBreak/>
        <w:t>эффективность реализации социальных проектов, оценка качества оказания государственных услуг.</w:t>
      </w:r>
    </w:p>
    <w:p w:rsidR="00CC5EEA" w:rsidRPr="0037053D" w:rsidRDefault="00CC5EEA" w:rsidP="00472DA7">
      <w:pPr>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Источник финансирова</w:t>
      </w:r>
      <w:r w:rsidR="00B54806" w:rsidRPr="0037053D">
        <w:rPr>
          <w:rFonts w:ascii="Times New Roman" w:hAnsi="Times New Roman" w:cs="Times New Roman"/>
          <w:sz w:val="28"/>
          <w:szCs w:val="28"/>
        </w:rPr>
        <w:t xml:space="preserve">ния – государственная программа </w:t>
      </w:r>
      <w:r w:rsidRPr="0037053D">
        <w:rPr>
          <w:rFonts w:ascii="Times New Roman" w:hAnsi="Times New Roman" w:cs="Times New Roman"/>
          <w:sz w:val="28"/>
          <w:szCs w:val="28"/>
        </w:rPr>
        <w:t>автономного округа «Развитие гражданского общества»</w:t>
      </w:r>
      <w:r w:rsidR="00B54806" w:rsidRPr="0037053D">
        <w:rPr>
          <w:rFonts w:ascii="Times New Roman" w:hAnsi="Times New Roman" w:cs="Times New Roman"/>
          <w:sz w:val="28"/>
          <w:szCs w:val="28"/>
        </w:rPr>
        <w:t xml:space="preserve"> </w:t>
      </w:r>
      <w:r w:rsidRPr="0037053D">
        <w:rPr>
          <w:rFonts w:ascii="Times New Roman" w:hAnsi="Times New Roman" w:cs="Times New Roman"/>
          <w:sz w:val="28"/>
          <w:szCs w:val="28"/>
        </w:rPr>
        <w:t>(постановле</w:t>
      </w:r>
      <w:r w:rsidR="00B54806" w:rsidRPr="0037053D">
        <w:rPr>
          <w:rFonts w:ascii="Times New Roman" w:hAnsi="Times New Roman" w:cs="Times New Roman"/>
          <w:sz w:val="28"/>
          <w:szCs w:val="28"/>
        </w:rPr>
        <w:t xml:space="preserve">ние Правительства </w:t>
      </w:r>
      <w:r w:rsidRPr="0037053D">
        <w:rPr>
          <w:rFonts w:ascii="Times New Roman" w:hAnsi="Times New Roman" w:cs="Times New Roman"/>
          <w:sz w:val="28"/>
          <w:szCs w:val="28"/>
        </w:rPr>
        <w:t xml:space="preserve">автономного округа от </w:t>
      </w:r>
      <w:r w:rsidR="006B5418" w:rsidRPr="0037053D">
        <w:rPr>
          <w:rFonts w:ascii="Times New Roman" w:hAnsi="Times New Roman" w:cs="Times New Roman"/>
          <w:sz w:val="28"/>
          <w:szCs w:val="28"/>
        </w:rPr>
        <w:t>0</w:t>
      </w:r>
      <w:r w:rsidRPr="0037053D">
        <w:rPr>
          <w:rFonts w:ascii="Times New Roman" w:hAnsi="Times New Roman" w:cs="Times New Roman"/>
          <w:sz w:val="28"/>
          <w:szCs w:val="28"/>
        </w:rPr>
        <w:t>5</w:t>
      </w:r>
      <w:r w:rsidR="006B5418" w:rsidRPr="0037053D">
        <w:rPr>
          <w:rFonts w:ascii="Times New Roman" w:hAnsi="Times New Roman" w:cs="Times New Roman"/>
          <w:sz w:val="28"/>
          <w:szCs w:val="28"/>
        </w:rPr>
        <w:t>.10.</w:t>
      </w:r>
      <w:r w:rsidRPr="0037053D">
        <w:rPr>
          <w:rFonts w:ascii="Times New Roman" w:hAnsi="Times New Roman" w:cs="Times New Roman"/>
          <w:sz w:val="28"/>
          <w:szCs w:val="28"/>
        </w:rPr>
        <w:t xml:space="preserve">2018 года № 355-п). </w:t>
      </w:r>
    </w:p>
    <w:p w:rsidR="0041314A" w:rsidRPr="0037053D" w:rsidRDefault="0041314A" w:rsidP="00472DA7">
      <w:pPr>
        <w:spacing w:after="0"/>
        <w:ind w:firstLine="709"/>
        <w:rPr>
          <w:rFonts w:ascii="Times New Roman" w:hAnsi="Times New Roman" w:cs="Times New Roman"/>
          <w:sz w:val="28"/>
          <w:szCs w:val="28"/>
        </w:rPr>
      </w:pPr>
    </w:p>
    <w:p w:rsidR="0041314A" w:rsidRPr="0037053D" w:rsidRDefault="0041314A" w:rsidP="00D249C5">
      <w:pPr>
        <w:pStyle w:val="ConsPlusNormal"/>
        <w:spacing w:line="276" w:lineRule="auto"/>
        <w:ind w:firstLine="709"/>
        <w:jc w:val="center"/>
        <w:rPr>
          <w:rFonts w:ascii="Times New Roman" w:hAnsi="Times New Roman" w:cs="Times New Roman"/>
          <w:b/>
          <w:sz w:val="28"/>
          <w:szCs w:val="28"/>
        </w:rPr>
      </w:pPr>
      <w:r w:rsidRPr="0037053D">
        <w:rPr>
          <w:rFonts w:ascii="Times New Roman" w:hAnsi="Times New Roman" w:cs="Times New Roman"/>
          <w:b/>
          <w:sz w:val="28"/>
          <w:szCs w:val="28"/>
        </w:rPr>
        <w:t>V</w:t>
      </w:r>
      <w:r w:rsidRPr="0037053D">
        <w:rPr>
          <w:rFonts w:ascii="Times New Roman" w:hAnsi="Times New Roman" w:cs="Times New Roman"/>
          <w:b/>
          <w:sz w:val="28"/>
          <w:szCs w:val="28"/>
          <w:lang w:val="en-US"/>
        </w:rPr>
        <w:t>I</w:t>
      </w:r>
      <w:r w:rsidRPr="0037053D">
        <w:rPr>
          <w:rFonts w:ascii="Times New Roman" w:hAnsi="Times New Roman" w:cs="Times New Roman"/>
          <w:b/>
          <w:sz w:val="28"/>
          <w:szCs w:val="28"/>
        </w:rPr>
        <w:t>. Ожидаемые результаты реализации Концепции</w:t>
      </w:r>
    </w:p>
    <w:p w:rsidR="00EF1850" w:rsidRPr="0037053D" w:rsidRDefault="00EF1850" w:rsidP="00D249C5">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9D0A39" w:rsidRPr="0037053D" w:rsidRDefault="009D0A39" w:rsidP="00D249C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37053D">
        <w:rPr>
          <w:rFonts w:ascii="Times New Roman" w:eastAsia="Times New Roman" w:hAnsi="Times New Roman" w:cs="Times New Roman"/>
          <w:sz w:val="28"/>
          <w:szCs w:val="28"/>
          <w:lang w:eastAsia="ru-RU"/>
        </w:rPr>
        <w:t xml:space="preserve">Ожидаемым результатом реализации </w:t>
      </w:r>
      <w:r w:rsidR="000C5F4E" w:rsidRPr="0037053D">
        <w:rPr>
          <w:rFonts w:ascii="Times New Roman" w:eastAsia="Times New Roman" w:hAnsi="Times New Roman" w:cs="Times New Roman"/>
          <w:sz w:val="28"/>
          <w:szCs w:val="28"/>
          <w:lang w:eastAsia="ru-RU"/>
        </w:rPr>
        <w:t xml:space="preserve">этапов </w:t>
      </w:r>
      <w:r w:rsidRPr="0037053D">
        <w:rPr>
          <w:rFonts w:ascii="Times New Roman" w:eastAsia="Times New Roman" w:hAnsi="Times New Roman" w:cs="Times New Roman"/>
          <w:sz w:val="28"/>
          <w:szCs w:val="28"/>
          <w:lang w:eastAsia="ru-RU"/>
        </w:rPr>
        <w:t>Концепции является создание механизма межведомственного взаимодействия при комплексном сопровождении людей с инвалидностью, создание условий для обеспечения доступности, результативности и эффективности реабилитационного процесса, привлечение общественных организаций, действующих в интересах инвалидов, к реализации мер по социальной защите граждан.</w:t>
      </w:r>
    </w:p>
    <w:p w:rsidR="00CB3E49" w:rsidRPr="0037053D" w:rsidRDefault="00CB3E49" w:rsidP="00D249C5">
      <w:pPr>
        <w:pStyle w:val="Default"/>
        <w:spacing w:line="276" w:lineRule="auto"/>
        <w:ind w:firstLine="709"/>
        <w:jc w:val="both"/>
        <w:rPr>
          <w:sz w:val="28"/>
          <w:szCs w:val="28"/>
        </w:rPr>
      </w:pPr>
      <w:r w:rsidRPr="0037053D">
        <w:rPr>
          <w:b/>
          <w:sz w:val="28"/>
          <w:szCs w:val="28"/>
        </w:rPr>
        <w:t>I этап (2021-2023 годы)</w:t>
      </w:r>
      <w:r w:rsidR="00025B94" w:rsidRPr="0037053D">
        <w:rPr>
          <w:b/>
          <w:sz w:val="28"/>
          <w:szCs w:val="28"/>
        </w:rPr>
        <w:t xml:space="preserve">. </w:t>
      </w:r>
      <w:r w:rsidR="00025B94" w:rsidRPr="0037053D">
        <w:rPr>
          <w:sz w:val="28"/>
          <w:szCs w:val="28"/>
        </w:rPr>
        <w:t>Н</w:t>
      </w:r>
      <w:r w:rsidR="00D22657" w:rsidRPr="0037053D">
        <w:rPr>
          <w:sz w:val="28"/>
          <w:szCs w:val="28"/>
        </w:rPr>
        <w:t xml:space="preserve">а данном этапе будет сформирован перечень законодательных, нормативных актов, ведомственных приказов, методических рекомендаций по развитию системы комплексной реабилитации, абилитации </w:t>
      </w:r>
      <w:r w:rsidR="00841E6B" w:rsidRPr="0037053D">
        <w:rPr>
          <w:sz w:val="28"/>
          <w:szCs w:val="28"/>
        </w:rPr>
        <w:t xml:space="preserve">лиц с инвалидностью </w:t>
      </w:r>
      <w:r w:rsidR="00D22657" w:rsidRPr="0037053D">
        <w:rPr>
          <w:sz w:val="28"/>
          <w:szCs w:val="28"/>
        </w:rPr>
        <w:t>в автономном круге.</w:t>
      </w:r>
    </w:p>
    <w:p w:rsidR="00D22657" w:rsidRPr="0037053D" w:rsidRDefault="0041314A" w:rsidP="00D249C5">
      <w:pPr>
        <w:pStyle w:val="Default"/>
        <w:spacing w:line="276" w:lineRule="auto"/>
        <w:ind w:firstLine="709"/>
        <w:rPr>
          <w:sz w:val="28"/>
          <w:szCs w:val="28"/>
        </w:rPr>
      </w:pPr>
      <w:r w:rsidRPr="0037053D">
        <w:rPr>
          <w:b/>
          <w:sz w:val="28"/>
          <w:szCs w:val="28"/>
        </w:rPr>
        <w:t>I</w:t>
      </w:r>
      <w:r w:rsidRPr="0037053D">
        <w:rPr>
          <w:b/>
          <w:sz w:val="28"/>
          <w:szCs w:val="28"/>
          <w:lang w:val="en-US"/>
        </w:rPr>
        <w:t>I</w:t>
      </w:r>
      <w:r w:rsidR="00CB3E49" w:rsidRPr="0037053D">
        <w:rPr>
          <w:b/>
          <w:sz w:val="28"/>
          <w:szCs w:val="28"/>
        </w:rPr>
        <w:t xml:space="preserve"> этап (2022-2024 годы)</w:t>
      </w:r>
      <w:r w:rsidR="00025B94" w:rsidRPr="0037053D">
        <w:rPr>
          <w:b/>
          <w:sz w:val="28"/>
          <w:szCs w:val="28"/>
        </w:rPr>
        <w:t xml:space="preserve">. </w:t>
      </w:r>
      <w:r w:rsidR="00025B94" w:rsidRPr="0037053D">
        <w:rPr>
          <w:sz w:val="28"/>
          <w:szCs w:val="28"/>
        </w:rPr>
        <w:t>Д</w:t>
      </w:r>
      <w:r w:rsidR="00D22657" w:rsidRPr="0037053D">
        <w:rPr>
          <w:sz w:val="28"/>
          <w:szCs w:val="28"/>
        </w:rPr>
        <w:t>остижением данного этапа будет являться:</w:t>
      </w:r>
    </w:p>
    <w:p w:rsidR="00D22657" w:rsidRPr="0037053D" w:rsidRDefault="00D22657" w:rsidP="00D249C5">
      <w:pPr>
        <w:pStyle w:val="Default"/>
        <w:spacing w:line="276" w:lineRule="auto"/>
        <w:ind w:firstLine="709"/>
        <w:jc w:val="both"/>
        <w:rPr>
          <w:sz w:val="28"/>
          <w:szCs w:val="28"/>
        </w:rPr>
      </w:pPr>
      <w:r w:rsidRPr="0037053D">
        <w:rPr>
          <w:sz w:val="28"/>
          <w:szCs w:val="28"/>
        </w:rPr>
        <w:t>дол</w:t>
      </w:r>
      <w:r w:rsidR="00437069" w:rsidRPr="0037053D">
        <w:rPr>
          <w:sz w:val="28"/>
          <w:szCs w:val="28"/>
        </w:rPr>
        <w:t>я</w:t>
      </w:r>
      <w:r w:rsidR="00841E6B" w:rsidRPr="0037053D">
        <w:rPr>
          <w:sz w:val="28"/>
          <w:szCs w:val="28"/>
        </w:rPr>
        <w:t xml:space="preserve"> лиц с инвалидностью</w:t>
      </w:r>
      <w:r w:rsidRPr="0037053D">
        <w:rPr>
          <w:sz w:val="28"/>
          <w:szCs w:val="28"/>
        </w:rPr>
        <w:t xml:space="preserve">, получивших (получающих) реабилитационные и абилитационные услуги по всем основным направлениям комплексной реабилитации и абилитации, </w:t>
      </w:r>
      <w:r w:rsidR="00C80186" w:rsidRPr="0037053D">
        <w:rPr>
          <w:sz w:val="28"/>
          <w:szCs w:val="28"/>
        </w:rPr>
        <w:t>–</w:t>
      </w:r>
      <w:r w:rsidRPr="0037053D">
        <w:rPr>
          <w:sz w:val="28"/>
          <w:szCs w:val="28"/>
        </w:rPr>
        <w:t xml:space="preserve"> не менее 80%; </w:t>
      </w:r>
    </w:p>
    <w:p w:rsidR="000C4334" w:rsidRDefault="00D22657" w:rsidP="00D249C5">
      <w:pPr>
        <w:pStyle w:val="Default"/>
        <w:spacing w:line="276" w:lineRule="auto"/>
        <w:ind w:firstLine="709"/>
        <w:jc w:val="both"/>
        <w:rPr>
          <w:sz w:val="28"/>
          <w:szCs w:val="28"/>
        </w:rPr>
      </w:pPr>
      <w:r w:rsidRPr="0037053D">
        <w:rPr>
          <w:sz w:val="28"/>
          <w:szCs w:val="28"/>
        </w:rPr>
        <w:t>уров</w:t>
      </w:r>
      <w:r w:rsidR="00437069" w:rsidRPr="0037053D">
        <w:rPr>
          <w:sz w:val="28"/>
          <w:szCs w:val="28"/>
        </w:rPr>
        <w:t>е</w:t>
      </w:r>
      <w:r w:rsidRPr="0037053D">
        <w:rPr>
          <w:sz w:val="28"/>
          <w:szCs w:val="28"/>
        </w:rPr>
        <w:t>н</w:t>
      </w:r>
      <w:r w:rsidR="00437069" w:rsidRPr="0037053D">
        <w:rPr>
          <w:sz w:val="28"/>
          <w:szCs w:val="28"/>
        </w:rPr>
        <w:t>ь</w:t>
      </w:r>
      <w:r w:rsidRPr="0037053D">
        <w:rPr>
          <w:sz w:val="28"/>
          <w:szCs w:val="28"/>
        </w:rPr>
        <w:t xml:space="preserve"> удовлетворенности </w:t>
      </w:r>
      <w:r w:rsidR="00841E6B" w:rsidRPr="0037053D">
        <w:rPr>
          <w:sz w:val="28"/>
          <w:szCs w:val="28"/>
        </w:rPr>
        <w:t xml:space="preserve">лиц с инвалидностью </w:t>
      </w:r>
      <w:r w:rsidRPr="0037053D">
        <w:rPr>
          <w:sz w:val="28"/>
          <w:szCs w:val="28"/>
        </w:rPr>
        <w:t xml:space="preserve">качеством услуг, входящих в комплексную реабилитацию, </w:t>
      </w:r>
      <w:proofErr w:type="spellStart"/>
      <w:r w:rsidRPr="0037053D">
        <w:rPr>
          <w:sz w:val="28"/>
          <w:szCs w:val="28"/>
        </w:rPr>
        <w:t>абилитацию</w:t>
      </w:r>
      <w:proofErr w:type="spellEnd"/>
      <w:r w:rsidRPr="0037053D">
        <w:rPr>
          <w:sz w:val="28"/>
          <w:szCs w:val="28"/>
        </w:rPr>
        <w:t xml:space="preserve"> инвалидов</w:t>
      </w:r>
      <w:r w:rsidR="000C4334">
        <w:rPr>
          <w:sz w:val="28"/>
          <w:szCs w:val="28"/>
        </w:rPr>
        <w:t xml:space="preserve"> </w:t>
      </w:r>
      <w:r w:rsidR="000C4334" w:rsidRPr="000C4334">
        <w:rPr>
          <w:sz w:val="28"/>
          <w:szCs w:val="28"/>
        </w:rPr>
        <w:t>(составляет не менее 90% от числа опрошенных граждан, получивших эти услуги)</w:t>
      </w:r>
      <w:r w:rsidR="000C4334">
        <w:rPr>
          <w:sz w:val="28"/>
          <w:szCs w:val="28"/>
        </w:rPr>
        <w:t>;</w:t>
      </w:r>
    </w:p>
    <w:p w:rsidR="00D22657" w:rsidRPr="0037053D" w:rsidRDefault="00D22657" w:rsidP="00D249C5">
      <w:pPr>
        <w:pStyle w:val="Default"/>
        <w:spacing w:line="276" w:lineRule="auto"/>
        <w:ind w:firstLine="709"/>
        <w:jc w:val="both"/>
        <w:rPr>
          <w:sz w:val="28"/>
          <w:szCs w:val="28"/>
        </w:rPr>
      </w:pPr>
      <w:proofErr w:type="gramStart"/>
      <w:r w:rsidRPr="0037053D">
        <w:rPr>
          <w:sz w:val="28"/>
          <w:szCs w:val="28"/>
        </w:rPr>
        <w:t>дол</w:t>
      </w:r>
      <w:r w:rsidR="00437069" w:rsidRPr="0037053D">
        <w:rPr>
          <w:sz w:val="28"/>
          <w:szCs w:val="28"/>
        </w:rPr>
        <w:t>я</w:t>
      </w:r>
      <w:r w:rsidRPr="0037053D">
        <w:rPr>
          <w:sz w:val="28"/>
          <w:szCs w:val="28"/>
        </w:rPr>
        <w:t xml:space="preserve"> лиц с ограниченными возможностями здоровья и </w:t>
      </w:r>
      <w:r w:rsidR="00841E6B" w:rsidRPr="0037053D">
        <w:rPr>
          <w:sz w:val="28"/>
          <w:szCs w:val="28"/>
        </w:rPr>
        <w:t>лиц с инвалидностью</w:t>
      </w:r>
      <w:r w:rsidRPr="0037053D">
        <w:rPr>
          <w:sz w:val="28"/>
          <w:szCs w:val="28"/>
        </w:rPr>
        <w:t>,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 до 30% (Распоряжение Правительства Р</w:t>
      </w:r>
      <w:r w:rsidR="006B5418" w:rsidRPr="0037053D">
        <w:rPr>
          <w:sz w:val="28"/>
          <w:szCs w:val="28"/>
        </w:rPr>
        <w:t xml:space="preserve">оссийской </w:t>
      </w:r>
      <w:r w:rsidRPr="0037053D">
        <w:rPr>
          <w:sz w:val="28"/>
          <w:szCs w:val="28"/>
        </w:rPr>
        <w:t>Ф</w:t>
      </w:r>
      <w:r w:rsidR="006B5418" w:rsidRPr="0037053D">
        <w:rPr>
          <w:sz w:val="28"/>
          <w:szCs w:val="28"/>
        </w:rPr>
        <w:t>едерации</w:t>
      </w:r>
      <w:r w:rsidRPr="0037053D">
        <w:rPr>
          <w:sz w:val="28"/>
          <w:szCs w:val="28"/>
        </w:rPr>
        <w:t xml:space="preserve"> от 24.11.2020 </w:t>
      </w:r>
      <w:r w:rsidR="00841E6B" w:rsidRPr="0037053D">
        <w:rPr>
          <w:sz w:val="28"/>
          <w:szCs w:val="28"/>
        </w:rPr>
        <w:t xml:space="preserve">                           </w:t>
      </w:r>
      <w:r w:rsidRPr="0037053D">
        <w:rPr>
          <w:sz w:val="28"/>
          <w:szCs w:val="28"/>
        </w:rPr>
        <w:t>№ 3081-р «Об</w:t>
      </w:r>
      <w:r w:rsidR="006B5418" w:rsidRPr="0037053D">
        <w:rPr>
          <w:sz w:val="28"/>
          <w:szCs w:val="28"/>
        </w:rPr>
        <w:t xml:space="preserve"> </w:t>
      </w:r>
      <w:r w:rsidRPr="0037053D">
        <w:rPr>
          <w:sz w:val="28"/>
          <w:szCs w:val="28"/>
        </w:rPr>
        <w:t xml:space="preserve">утверждении Стратегии развития физической культуры и спорта в </w:t>
      </w:r>
      <w:r w:rsidR="006B5418" w:rsidRPr="0037053D">
        <w:rPr>
          <w:sz w:val="28"/>
          <w:szCs w:val="28"/>
        </w:rPr>
        <w:t xml:space="preserve">Российской Федерации </w:t>
      </w:r>
      <w:r w:rsidRPr="0037053D">
        <w:rPr>
          <w:sz w:val="28"/>
          <w:szCs w:val="28"/>
        </w:rPr>
        <w:t xml:space="preserve">на период до 2030 года»; </w:t>
      </w:r>
      <w:proofErr w:type="gramEnd"/>
    </w:p>
    <w:p w:rsidR="005A2ACD" w:rsidRPr="0037053D" w:rsidRDefault="005A2ACD" w:rsidP="00D249C5">
      <w:pPr>
        <w:pStyle w:val="ConsPlusTitle"/>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rPr>
        <w:t>увеличение численности детей до 3-х лет с нарушениями развития (риском нарушений развития), включ</w:t>
      </w:r>
      <w:r w:rsidR="00841E6B" w:rsidRPr="0037053D">
        <w:rPr>
          <w:rFonts w:ascii="Times New Roman" w:hAnsi="Times New Roman" w:cs="Times New Roman"/>
          <w:b w:val="0"/>
          <w:sz w:val="28"/>
          <w:szCs w:val="28"/>
        </w:rPr>
        <w:t>е</w:t>
      </w:r>
      <w:r w:rsidRPr="0037053D">
        <w:rPr>
          <w:rFonts w:ascii="Times New Roman" w:hAnsi="Times New Roman" w:cs="Times New Roman"/>
          <w:b w:val="0"/>
          <w:sz w:val="28"/>
          <w:szCs w:val="28"/>
        </w:rPr>
        <w:t>нных в систему ранней помощи, в общей численности детей с нарушениями развития (риском нарушений развития);</w:t>
      </w:r>
    </w:p>
    <w:p w:rsidR="005A2ACD" w:rsidRPr="0037053D" w:rsidRDefault="005A2ACD" w:rsidP="00D249C5">
      <w:pPr>
        <w:pStyle w:val="ConsPlusTitle"/>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rPr>
        <w:t>снижение выраженности ограничений жизнедеятельности детей-инвалидов, в том числе при получении образовательных услуг;</w:t>
      </w:r>
    </w:p>
    <w:p w:rsidR="005A2ACD" w:rsidRPr="0037053D" w:rsidRDefault="005A2ACD" w:rsidP="00D249C5">
      <w:pPr>
        <w:pStyle w:val="ConsPlusTitle"/>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rPr>
        <w:t xml:space="preserve">повышение доступности и </w:t>
      </w:r>
      <w:r w:rsidR="00273780" w:rsidRPr="0037053D">
        <w:rPr>
          <w:rFonts w:ascii="Times New Roman" w:hAnsi="Times New Roman" w:cs="Times New Roman"/>
          <w:b w:val="0"/>
          <w:sz w:val="28"/>
          <w:szCs w:val="28"/>
        </w:rPr>
        <w:t>качества,</w:t>
      </w:r>
      <w:r w:rsidRPr="0037053D">
        <w:rPr>
          <w:rFonts w:ascii="Times New Roman" w:hAnsi="Times New Roman" w:cs="Times New Roman"/>
          <w:b w:val="0"/>
          <w:sz w:val="28"/>
          <w:szCs w:val="28"/>
        </w:rPr>
        <w:t xml:space="preserve"> получаемого детьми-инвалидами </w:t>
      </w:r>
      <w:r w:rsidRPr="0037053D">
        <w:rPr>
          <w:rFonts w:ascii="Times New Roman" w:hAnsi="Times New Roman" w:cs="Times New Roman"/>
          <w:b w:val="0"/>
          <w:sz w:val="28"/>
          <w:szCs w:val="28"/>
        </w:rPr>
        <w:lastRenderedPageBreak/>
        <w:t xml:space="preserve">образования в соответствии с их потребностями и индивидуальными возможностями;  </w:t>
      </w:r>
    </w:p>
    <w:p w:rsidR="005A2ACD" w:rsidRPr="0037053D" w:rsidRDefault="005A2ACD" w:rsidP="00D249C5">
      <w:pPr>
        <w:pStyle w:val="ConsPlusTitle"/>
        <w:spacing w:line="276" w:lineRule="auto"/>
        <w:ind w:firstLine="709"/>
        <w:jc w:val="both"/>
        <w:rPr>
          <w:rFonts w:ascii="Times New Roman" w:hAnsi="Times New Roman" w:cs="Times New Roman"/>
          <w:b w:val="0"/>
          <w:sz w:val="28"/>
          <w:szCs w:val="28"/>
        </w:rPr>
      </w:pPr>
      <w:r w:rsidRPr="0037053D">
        <w:rPr>
          <w:rFonts w:ascii="Times New Roman" w:hAnsi="Times New Roman" w:cs="Times New Roman"/>
          <w:b w:val="0"/>
          <w:sz w:val="28"/>
          <w:szCs w:val="28"/>
        </w:rPr>
        <w:t xml:space="preserve">увеличение численности инвалидов, в том числе детей-инвалидов, получивших мероприятия по реабилитации, абилитации согласно </w:t>
      </w:r>
      <w:r w:rsidR="00273780" w:rsidRPr="0037053D">
        <w:rPr>
          <w:rFonts w:ascii="Times New Roman" w:hAnsi="Times New Roman" w:cs="Times New Roman"/>
          <w:b w:val="0"/>
          <w:sz w:val="28"/>
          <w:szCs w:val="28"/>
        </w:rPr>
        <w:t>рекомендациям,</w:t>
      </w:r>
      <w:r w:rsidRPr="0037053D">
        <w:rPr>
          <w:rFonts w:ascii="Times New Roman" w:hAnsi="Times New Roman" w:cs="Times New Roman"/>
          <w:b w:val="0"/>
          <w:sz w:val="28"/>
          <w:szCs w:val="28"/>
        </w:rPr>
        <w:t xml:space="preserve"> в индивидуальной программе реабилитации или абилитации </w:t>
      </w:r>
      <w:r w:rsidR="00841E6B" w:rsidRPr="0037053D">
        <w:rPr>
          <w:rFonts w:ascii="Times New Roman" w:hAnsi="Times New Roman" w:cs="Times New Roman"/>
          <w:b w:val="0"/>
          <w:sz w:val="28"/>
          <w:szCs w:val="28"/>
        </w:rPr>
        <w:t xml:space="preserve">лиц с инвалидностью </w:t>
      </w:r>
      <w:r w:rsidR="000C4334">
        <w:rPr>
          <w:rFonts w:ascii="Times New Roman" w:hAnsi="Times New Roman" w:cs="Times New Roman"/>
          <w:b w:val="0"/>
          <w:sz w:val="28"/>
          <w:szCs w:val="28"/>
        </w:rPr>
        <w:t>(ребенка-инвалида).</w:t>
      </w:r>
    </w:p>
    <w:p w:rsidR="00CB3E49" w:rsidRPr="0037053D" w:rsidRDefault="0041314A" w:rsidP="00D249C5">
      <w:pPr>
        <w:pStyle w:val="Default"/>
        <w:spacing w:line="276" w:lineRule="auto"/>
        <w:ind w:firstLine="709"/>
        <w:jc w:val="both"/>
        <w:rPr>
          <w:sz w:val="28"/>
          <w:szCs w:val="28"/>
        </w:rPr>
      </w:pPr>
      <w:proofErr w:type="gramStart"/>
      <w:r w:rsidRPr="0037053D">
        <w:rPr>
          <w:b/>
          <w:sz w:val="28"/>
          <w:szCs w:val="28"/>
          <w:lang w:val="en-US"/>
        </w:rPr>
        <w:t>I</w:t>
      </w:r>
      <w:r w:rsidRPr="0037053D">
        <w:rPr>
          <w:b/>
          <w:sz w:val="28"/>
          <w:szCs w:val="28"/>
        </w:rPr>
        <w:t>I</w:t>
      </w:r>
      <w:r w:rsidRPr="0037053D">
        <w:rPr>
          <w:b/>
          <w:sz w:val="28"/>
          <w:szCs w:val="28"/>
          <w:lang w:val="en-US"/>
        </w:rPr>
        <w:t>I</w:t>
      </w:r>
      <w:r w:rsidR="00CB3E49" w:rsidRPr="0037053D">
        <w:rPr>
          <w:b/>
          <w:sz w:val="28"/>
          <w:szCs w:val="28"/>
        </w:rPr>
        <w:t xml:space="preserve"> этап (2024-2025 годы)</w:t>
      </w:r>
      <w:r w:rsidR="00BA4FFE" w:rsidRPr="0037053D">
        <w:rPr>
          <w:b/>
          <w:sz w:val="28"/>
          <w:szCs w:val="28"/>
        </w:rPr>
        <w:t>.</w:t>
      </w:r>
      <w:proofErr w:type="gramEnd"/>
      <w:r w:rsidR="00BA4FFE" w:rsidRPr="0037053D">
        <w:rPr>
          <w:b/>
          <w:sz w:val="28"/>
          <w:szCs w:val="28"/>
        </w:rPr>
        <w:t xml:space="preserve"> </w:t>
      </w:r>
      <w:r w:rsidR="00BA4FFE" w:rsidRPr="0037053D">
        <w:rPr>
          <w:sz w:val="28"/>
          <w:szCs w:val="28"/>
        </w:rPr>
        <w:t>Н</w:t>
      </w:r>
      <w:r w:rsidR="00CB3E49" w:rsidRPr="0037053D">
        <w:rPr>
          <w:sz w:val="28"/>
          <w:szCs w:val="28"/>
        </w:rPr>
        <w:t xml:space="preserve">а данном этапе предполагается: </w:t>
      </w:r>
    </w:p>
    <w:p w:rsidR="00CB3E49" w:rsidRPr="0037053D" w:rsidRDefault="00273780" w:rsidP="00D249C5">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р</w:t>
      </w:r>
      <w:r w:rsidR="00CB3E49" w:rsidRPr="0037053D">
        <w:rPr>
          <w:rFonts w:ascii="Times New Roman" w:hAnsi="Times New Roman" w:cs="Times New Roman"/>
          <w:color w:val="000000"/>
          <w:sz w:val="28"/>
          <w:szCs w:val="28"/>
        </w:rPr>
        <w:t xml:space="preserve">еализация концепции уровневой и этапной социальной реабилитации </w:t>
      </w:r>
      <w:r w:rsidR="00841E6B" w:rsidRPr="0037053D">
        <w:rPr>
          <w:rFonts w:ascii="Times New Roman" w:hAnsi="Times New Roman" w:cs="Times New Roman"/>
          <w:color w:val="000000"/>
          <w:sz w:val="28"/>
          <w:szCs w:val="28"/>
        </w:rPr>
        <w:t>лиц с инвалидностью</w:t>
      </w:r>
      <w:r w:rsidR="00CB3E49" w:rsidRPr="0037053D">
        <w:rPr>
          <w:rFonts w:ascii="Times New Roman" w:hAnsi="Times New Roman" w:cs="Times New Roman"/>
          <w:color w:val="000000"/>
          <w:sz w:val="28"/>
          <w:szCs w:val="28"/>
        </w:rPr>
        <w:t>, программ и планов</w:t>
      </w:r>
      <w:r w:rsidRPr="0037053D">
        <w:rPr>
          <w:rFonts w:ascii="Times New Roman" w:hAnsi="Times New Roman" w:cs="Times New Roman"/>
          <w:color w:val="000000"/>
          <w:sz w:val="28"/>
          <w:szCs w:val="28"/>
        </w:rPr>
        <w:t>;</w:t>
      </w:r>
      <w:r w:rsidR="00CB3E49" w:rsidRPr="0037053D">
        <w:rPr>
          <w:rFonts w:ascii="Times New Roman" w:hAnsi="Times New Roman" w:cs="Times New Roman"/>
          <w:color w:val="000000"/>
          <w:sz w:val="28"/>
          <w:szCs w:val="28"/>
        </w:rPr>
        <w:t xml:space="preserve"> </w:t>
      </w:r>
    </w:p>
    <w:p w:rsidR="00CB3E49" w:rsidRPr="0037053D" w:rsidRDefault="00273780" w:rsidP="00D249C5">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о</w:t>
      </w:r>
      <w:r w:rsidR="00CB3E49" w:rsidRPr="0037053D">
        <w:rPr>
          <w:rFonts w:ascii="Times New Roman" w:hAnsi="Times New Roman" w:cs="Times New Roman"/>
          <w:color w:val="000000"/>
          <w:sz w:val="28"/>
          <w:szCs w:val="28"/>
        </w:rPr>
        <w:t>рганизация деятельности, внутриведомственного и межведомственного взаимодействия учреждений трех уровней социальной реабилитации и абилитации</w:t>
      </w:r>
      <w:r w:rsidR="00841E6B" w:rsidRPr="0037053D">
        <w:rPr>
          <w:rFonts w:ascii="Times New Roman" w:hAnsi="Times New Roman" w:cs="Times New Roman"/>
          <w:color w:val="000000"/>
          <w:sz w:val="28"/>
          <w:szCs w:val="28"/>
        </w:rPr>
        <w:t xml:space="preserve"> лиц с инвалидностью</w:t>
      </w:r>
      <w:r w:rsidRPr="0037053D">
        <w:rPr>
          <w:rFonts w:ascii="Times New Roman" w:hAnsi="Times New Roman" w:cs="Times New Roman"/>
          <w:color w:val="000000"/>
          <w:sz w:val="28"/>
          <w:szCs w:val="28"/>
        </w:rPr>
        <w:t>;</w:t>
      </w:r>
      <w:r w:rsidR="00CB3E49" w:rsidRPr="0037053D">
        <w:rPr>
          <w:rFonts w:ascii="Times New Roman" w:hAnsi="Times New Roman" w:cs="Times New Roman"/>
          <w:color w:val="000000"/>
          <w:sz w:val="28"/>
          <w:szCs w:val="28"/>
        </w:rPr>
        <w:t xml:space="preserve"> </w:t>
      </w:r>
    </w:p>
    <w:p w:rsidR="00CB3E49" w:rsidRPr="0037053D" w:rsidRDefault="00273780" w:rsidP="00D249C5">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о</w:t>
      </w:r>
      <w:r w:rsidR="001F1B91" w:rsidRPr="0037053D">
        <w:rPr>
          <w:rFonts w:ascii="Times New Roman" w:hAnsi="Times New Roman" w:cs="Times New Roman"/>
          <w:color w:val="000000"/>
          <w:sz w:val="28"/>
          <w:szCs w:val="28"/>
        </w:rPr>
        <w:t xml:space="preserve">рганизация </w:t>
      </w:r>
      <w:r w:rsidR="00CB3E49" w:rsidRPr="0037053D">
        <w:rPr>
          <w:rFonts w:ascii="Times New Roman" w:hAnsi="Times New Roman" w:cs="Times New Roman"/>
          <w:color w:val="000000"/>
          <w:sz w:val="28"/>
          <w:szCs w:val="28"/>
        </w:rPr>
        <w:t>социально-реабилитационного процесса в учреждениях всех уровней социальной реабилитации</w:t>
      </w:r>
      <w:r w:rsidRPr="0037053D">
        <w:rPr>
          <w:rFonts w:ascii="Times New Roman" w:hAnsi="Times New Roman" w:cs="Times New Roman"/>
          <w:color w:val="000000"/>
          <w:sz w:val="28"/>
          <w:szCs w:val="28"/>
        </w:rPr>
        <w:t>;</w:t>
      </w:r>
      <w:r w:rsidR="00CB3E49" w:rsidRPr="0037053D">
        <w:rPr>
          <w:rFonts w:ascii="Times New Roman" w:hAnsi="Times New Roman" w:cs="Times New Roman"/>
          <w:color w:val="000000"/>
          <w:sz w:val="28"/>
          <w:szCs w:val="28"/>
        </w:rPr>
        <w:t xml:space="preserve"> </w:t>
      </w:r>
    </w:p>
    <w:p w:rsidR="0041314A" w:rsidRPr="0037053D" w:rsidRDefault="00273780" w:rsidP="00D249C5">
      <w:pPr>
        <w:pStyle w:val="a3"/>
        <w:spacing w:after="0"/>
        <w:ind w:left="0"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п</w:t>
      </w:r>
      <w:r w:rsidR="00CB3E49" w:rsidRPr="0037053D">
        <w:rPr>
          <w:rFonts w:ascii="Times New Roman" w:hAnsi="Times New Roman" w:cs="Times New Roman"/>
          <w:color w:val="000000"/>
          <w:sz w:val="28"/>
          <w:szCs w:val="28"/>
        </w:rPr>
        <w:t>редварительный контроль результативности реализации проекта.</w:t>
      </w:r>
    </w:p>
    <w:p w:rsidR="00CB3E49" w:rsidRPr="0037053D" w:rsidRDefault="00CB3E49" w:rsidP="00D249C5">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Итоговый контроль резуль</w:t>
      </w:r>
      <w:r w:rsidR="001F1B91" w:rsidRPr="0037053D">
        <w:rPr>
          <w:rFonts w:ascii="Times New Roman" w:hAnsi="Times New Roman" w:cs="Times New Roman"/>
          <w:color w:val="000000"/>
          <w:sz w:val="28"/>
          <w:szCs w:val="28"/>
        </w:rPr>
        <w:t>тативности реализации Концепции:</w:t>
      </w:r>
      <w:r w:rsidRPr="0037053D">
        <w:rPr>
          <w:rFonts w:ascii="Times New Roman" w:hAnsi="Times New Roman" w:cs="Times New Roman"/>
          <w:color w:val="000000"/>
          <w:sz w:val="28"/>
          <w:szCs w:val="28"/>
        </w:rPr>
        <w:t xml:space="preserve"> </w:t>
      </w:r>
    </w:p>
    <w:p w:rsidR="00CB3E49" w:rsidRPr="0037053D" w:rsidRDefault="00913C1F" w:rsidP="00D249C5">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о</w:t>
      </w:r>
      <w:r w:rsidR="00CB3E49" w:rsidRPr="0037053D">
        <w:rPr>
          <w:rFonts w:ascii="Times New Roman" w:hAnsi="Times New Roman" w:cs="Times New Roman"/>
          <w:color w:val="000000"/>
          <w:sz w:val="28"/>
          <w:szCs w:val="28"/>
        </w:rPr>
        <w:t>ценка уровня удовлетворенности инвалидов качеством и результативностью услуг в рамках уровневой и этапной системы их социальной реабилитации и абилитации</w:t>
      </w:r>
      <w:r w:rsidRPr="0037053D">
        <w:rPr>
          <w:rFonts w:ascii="Times New Roman" w:hAnsi="Times New Roman" w:cs="Times New Roman"/>
          <w:color w:val="000000"/>
          <w:sz w:val="28"/>
          <w:szCs w:val="28"/>
        </w:rPr>
        <w:t>;</w:t>
      </w:r>
      <w:r w:rsidR="00CB3E49" w:rsidRPr="0037053D">
        <w:rPr>
          <w:rFonts w:ascii="Times New Roman" w:hAnsi="Times New Roman" w:cs="Times New Roman"/>
          <w:color w:val="000000"/>
          <w:sz w:val="28"/>
          <w:szCs w:val="28"/>
        </w:rPr>
        <w:t xml:space="preserve"> </w:t>
      </w:r>
    </w:p>
    <w:p w:rsidR="00CB3E49" w:rsidRPr="0037053D" w:rsidRDefault="00913C1F" w:rsidP="00D249C5">
      <w:pPr>
        <w:autoSpaceDE w:val="0"/>
        <w:autoSpaceDN w:val="0"/>
        <w:adjustRightInd w:val="0"/>
        <w:spacing w:after="0"/>
        <w:ind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а</w:t>
      </w:r>
      <w:r w:rsidR="00CB3E49" w:rsidRPr="0037053D">
        <w:rPr>
          <w:rFonts w:ascii="Times New Roman" w:hAnsi="Times New Roman" w:cs="Times New Roman"/>
          <w:color w:val="000000"/>
          <w:sz w:val="28"/>
          <w:szCs w:val="28"/>
        </w:rPr>
        <w:t>нализ и корректировка Концепции, разработанных нормативно-правовых актов, планов и программ на основе анализа результатов контроля и оценки</w:t>
      </w:r>
      <w:r w:rsidRPr="0037053D">
        <w:rPr>
          <w:rFonts w:ascii="Times New Roman" w:hAnsi="Times New Roman" w:cs="Times New Roman"/>
          <w:color w:val="000000"/>
          <w:sz w:val="28"/>
          <w:szCs w:val="28"/>
        </w:rPr>
        <w:t>;</w:t>
      </w:r>
      <w:r w:rsidR="00CB3E49" w:rsidRPr="0037053D">
        <w:rPr>
          <w:rFonts w:ascii="Times New Roman" w:hAnsi="Times New Roman" w:cs="Times New Roman"/>
          <w:color w:val="000000"/>
          <w:sz w:val="28"/>
          <w:szCs w:val="28"/>
        </w:rPr>
        <w:t xml:space="preserve"> </w:t>
      </w:r>
    </w:p>
    <w:p w:rsidR="00C66263" w:rsidRPr="0037053D" w:rsidRDefault="00913C1F" w:rsidP="00D249C5">
      <w:pPr>
        <w:pStyle w:val="a3"/>
        <w:spacing w:after="0"/>
        <w:ind w:left="0" w:firstLine="709"/>
        <w:jc w:val="both"/>
        <w:rPr>
          <w:rFonts w:ascii="Times New Roman" w:hAnsi="Times New Roman" w:cs="Times New Roman"/>
          <w:color w:val="000000"/>
          <w:sz w:val="28"/>
          <w:szCs w:val="28"/>
        </w:rPr>
      </w:pPr>
      <w:r w:rsidRPr="0037053D">
        <w:rPr>
          <w:rFonts w:ascii="Times New Roman" w:hAnsi="Times New Roman" w:cs="Times New Roman"/>
          <w:color w:val="000000"/>
          <w:sz w:val="28"/>
          <w:szCs w:val="28"/>
        </w:rPr>
        <w:t>п</w:t>
      </w:r>
      <w:r w:rsidR="00CB3E49" w:rsidRPr="0037053D">
        <w:rPr>
          <w:rFonts w:ascii="Times New Roman" w:hAnsi="Times New Roman" w:cs="Times New Roman"/>
          <w:color w:val="000000"/>
          <w:sz w:val="28"/>
          <w:szCs w:val="28"/>
        </w:rPr>
        <w:t>одготовка аналитических материалов по итогам реализации Концепции, предъявление результатов общественности</w:t>
      </w:r>
      <w:r w:rsidR="00D22657" w:rsidRPr="0037053D">
        <w:rPr>
          <w:rFonts w:ascii="Times New Roman" w:hAnsi="Times New Roman" w:cs="Times New Roman"/>
          <w:color w:val="000000"/>
          <w:sz w:val="28"/>
          <w:szCs w:val="28"/>
        </w:rPr>
        <w:t>.</w:t>
      </w:r>
    </w:p>
    <w:p w:rsidR="00383239" w:rsidRPr="0037053D" w:rsidRDefault="00383239" w:rsidP="00D249C5">
      <w:pPr>
        <w:spacing w:after="0"/>
        <w:ind w:firstLine="709"/>
        <w:contextualSpacing/>
        <w:jc w:val="both"/>
        <w:rPr>
          <w:rFonts w:ascii="Times New Roman" w:hAnsi="Times New Roman" w:cs="Times New Roman"/>
          <w:sz w:val="28"/>
          <w:szCs w:val="28"/>
        </w:rPr>
      </w:pPr>
    </w:p>
    <w:p w:rsidR="00036A30" w:rsidRPr="0037053D" w:rsidRDefault="00C66263" w:rsidP="00D249C5">
      <w:pPr>
        <w:spacing w:after="0"/>
        <w:ind w:firstLine="709"/>
        <w:contextualSpacing/>
        <w:jc w:val="both"/>
        <w:rPr>
          <w:rFonts w:ascii="Times New Roman" w:hAnsi="Times New Roman" w:cs="Times New Roman"/>
          <w:sz w:val="28"/>
          <w:szCs w:val="28"/>
        </w:rPr>
      </w:pPr>
      <w:r w:rsidRPr="0037053D">
        <w:rPr>
          <w:rFonts w:ascii="Times New Roman" w:hAnsi="Times New Roman" w:cs="Times New Roman"/>
          <w:b/>
          <w:sz w:val="28"/>
          <w:szCs w:val="28"/>
        </w:rPr>
        <w:t>6.1. Эффективность и степень достижения ожидаемых результатов</w:t>
      </w:r>
      <w:r w:rsidRPr="0037053D">
        <w:rPr>
          <w:rFonts w:ascii="Times New Roman" w:hAnsi="Times New Roman" w:cs="Times New Roman"/>
          <w:sz w:val="28"/>
          <w:szCs w:val="28"/>
        </w:rPr>
        <w:t xml:space="preserve"> </w:t>
      </w:r>
    </w:p>
    <w:p w:rsidR="00C66263" w:rsidRPr="0037053D" w:rsidRDefault="00036A30" w:rsidP="00D249C5">
      <w:pPr>
        <w:spacing w:after="0"/>
        <w:ind w:firstLine="709"/>
        <w:contextualSpacing/>
        <w:jc w:val="both"/>
        <w:rPr>
          <w:rFonts w:ascii="Times New Roman" w:hAnsi="Times New Roman" w:cs="Times New Roman"/>
          <w:sz w:val="28"/>
          <w:szCs w:val="28"/>
        </w:rPr>
      </w:pPr>
      <w:r w:rsidRPr="0037053D">
        <w:rPr>
          <w:rFonts w:ascii="Times New Roman" w:hAnsi="Times New Roman" w:cs="Times New Roman"/>
          <w:sz w:val="28"/>
          <w:szCs w:val="28"/>
        </w:rPr>
        <w:t>Эффективность и степень достижени</w:t>
      </w:r>
      <w:r w:rsidR="00A147AB" w:rsidRPr="0037053D">
        <w:rPr>
          <w:rFonts w:ascii="Times New Roman" w:hAnsi="Times New Roman" w:cs="Times New Roman"/>
          <w:sz w:val="28"/>
          <w:szCs w:val="28"/>
        </w:rPr>
        <w:t>я</w:t>
      </w:r>
      <w:r w:rsidRPr="0037053D">
        <w:rPr>
          <w:rFonts w:ascii="Times New Roman" w:hAnsi="Times New Roman" w:cs="Times New Roman"/>
          <w:sz w:val="28"/>
          <w:szCs w:val="28"/>
        </w:rPr>
        <w:t xml:space="preserve"> ожидаемых результатов </w:t>
      </w:r>
      <w:r w:rsidR="00D834E1" w:rsidRPr="0037053D">
        <w:rPr>
          <w:rFonts w:ascii="Times New Roman" w:hAnsi="Times New Roman" w:cs="Times New Roman"/>
          <w:sz w:val="28"/>
          <w:szCs w:val="28"/>
        </w:rPr>
        <w:t xml:space="preserve">реализации мероприятий </w:t>
      </w:r>
      <w:r w:rsidRPr="0037053D">
        <w:rPr>
          <w:rFonts w:ascii="Times New Roman" w:hAnsi="Times New Roman" w:cs="Times New Roman"/>
          <w:sz w:val="28"/>
          <w:szCs w:val="28"/>
        </w:rPr>
        <w:t xml:space="preserve">Концепции </w:t>
      </w:r>
      <w:r w:rsidR="00C66263" w:rsidRPr="0037053D">
        <w:rPr>
          <w:rFonts w:ascii="Times New Roman" w:hAnsi="Times New Roman" w:cs="Times New Roman"/>
          <w:sz w:val="28"/>
          <w:szCs w:val="28"/>
        </w:rPr>
        <w:t xml:space="preserve">будут оцениваться на основе мониторинга реализации мероприятий по комплексной реабилитации, абилитации и комплексного сопровождения </w:t>
      </w:r>
      <w:r w:rsidR="00D834E1" w:rsidRPr="0037053D">
        <w:rPr>
          <w:rFonts w:ascii="Times New Roman" w:hAnsi="Times New Roman" w:cs="Times New Roman"/>
          <w:sz w:val="28"/>
          <w:szCs w:val="28"/>
        </w:rPr>
        <w:t xml:space="preserve">лиц с </w:t>
      </w:r>
      <w:r w:rsidR="00C66263" w:rsidRPr="0037053D">
        <w:rPr>
          <w:rFonts w:ascii="Times New Roman" w:hAnsi="Times New Roman" w:cs="Times New Roman"/>
          <w:sz w:val="28"/>
          <w:szCs w:val="28"/>
        </w:rPr>
        <w:t>инвалид</w:t>
      </w:r>
      <w:r w:rsidR="00D834E1" w:rsidRPr="0037053D">
        <w:rPr>
          <w:rFonts w:ascii="Times New Roman" w:hAnsi="Times New Roman" w:cs="Times New Roman"/>
          <w:sz w:val="28"/>
          <w:szCs w:val="28"/>
        </w:rPr>
        <w:t>ностью</w:t>
      </w:r>
      <w:r w:rsidR="00C66263" w:rsidRPr="0037053D">
        <w:rPr>
          <w:rFonts w:ascii="Times New Roman" w:hAnsi="Times New Roman" w:cs="Times New Roman"/>
          <w:sz w:val="28"/>
          <w:szCs w:val="28"/>
        </w:rPr>
        <w:t xml:space="preserve">, детей-инвалидов, в том числе людей с ментальной инвалидностью, а также </w:t>
      </w:r>
      <w:r w:rsidR="00EE68C0" w:rsidRPr="0037053D">
        <w:rPr>
          <w:rFonts w:ascii="Times New Roman" w:hAnsi="Times New Roman" w:cs="Times New Roman"/>
          <w:sz w:val="28"/>
          <w:szCs w:val="28"/>
        </w:rPr>
        <w:t xml:space="preserve">оказания </w:t>
      </w:r>
      <w:r w:rsidR="00C66263" w:rsidRPr="0037053D">
        <w:rPr>
          <w:rFonts w:ascii="Times New Roman" w:hAnsi="Times New Roman" w:cs="Times New Roman"/>
          <w:sz w:val="28"/>
          <w:szCs w:val="28"/>
        </w:rPr>
        <w:t xml:space="preserve">ранней помощи и </w:t>
      </w:r>
      <w:r w:rsidR="00EE68C0" w:rsidRPr="0037053D">
        <w:rPr>
          <w:rFonts w:ascii="Times New Roman" w:hAnsi="Times New Roman" w:cs="Times New Roman"/>
          <w:sz w:val="28"/>
          <w:szCs w:val="28"/>
        </w:rPr>
        <w:t xml:space="preserve">организации </w:t>
      </w:r>
      <w:r w:rsidR="00C66263" w:rsidRPr="0037053D">
        <w:rPr>
          <w:rFonts w:ascii="Times New Roman" w:hAnsi="Times New Roman" w:cs="Times New Roman"/>
          <w:sz w:val="28"/>
          <w:szCs w:val="28"/>
        </w:rPr>
        <w:t>сопровождаемого проживания на период до 2025 года</w:t>
      </w:r>
      <w:r w:rsidR="000C5F4E" w:rsidRPr="0037053D">
        <w:rPr>
          <w:rFonts w:ascii="Times New Roman" w:hAnsi="Times New Roman" w:cs="Times New Roman"/>
          <w:sz w:val="28"/>
          <w:szCs w:val="28"/>
        </w:rPr>
        <w:t>, и достижения целевых показателей Гос</w:t>
      </w:r>
      <w:r w:rsidR="006B5418" w:rsidRPr="0037053D">
        <w:rPr>
          <w:rFonts w:ascii="Times New Roman" w:hAnsi="Times New Roman" w:cs="Times New Roman"/>
          <w:sz w:val="28"/>
          <w:szCs w:val="28"/>
        </w:rPr>
        <w:t xml:space="preserve">ударственных </w:t>
      </w:r>
      <w:r w:rsidR="000C5F4E" w:rsidRPr="0037053D">
        <w:rPr>
          <w:rFonts w:ascii="Times New Roman" w:hAnsi="Times New Roman" w:cs="Times New Roman"/>
          <w:sz w:val="28"/>
          <w:szCs w:val="28"/>
        </w:rPr>
        <w:t>программ.</w:t>
      </w:r>
    </w:p>
    <w:p w:rsidR="00AC409A" w:rsidRPr="0037053D" w:rsidRDefault="00AC409A" w:rsidP="00D249C5">
      <w:pPr>
        <w:spacing w:after="0"/>
        <w:ind w:firstLine="709"/>
        <w:contextualSpacing/>
        <w:jc w:val="both"/>
        <w:rPr>
          <w:rFonts w:ascii="Times New Roman" w:hAnsi="Times New Roman" w:cs="Times New Roman"/>
          <w:sz w:val="28"/>
          <w:szCs w:val="28"/>
        </w:rPr>
      </w:pPr>
    </w:p>
    <w:p w:rsidR="00C66263" w:rsidRPr="0037053D" w:rsidRDefault="00C66263" w:rsidP="00D249C5">
      <w:pPr>
        <w:tabs>
          <w:tab w:val="left" w:pos="567"/>
        </w:tabs>
        <w:autoSpaceDE w:val="0"/>
        <w:autoSpaceDN w:val="0"/>
        <w:adjustRightInd w:val="0"/>
        <w:spacing w:after="0"/>
        <w:ind w:firstLine="709"/>
        <w:jc w:val="both"/>
        <w:rPr>
          <w:rFonts w:ascii="Times New Roman" w:hAnsi="Times New Roman" w:cs="Times New Roman"/>
          <w:b/>
          <w:sz w:val="28"/>
          <w:szCs w:val="28"/>
        </w:rPr>
      </w:pPr>
      <w:r w:rsidRPr="0037053D">
        <w:rPr>
          <w:rFonts w:ascii="Times New Roman" w:hAnsi="Times New Roman" w:cs="Times New Roman"/>
          <w:b/>
          <w:sz w:val="28"/>
          <w:szCs w:val="28"/>
        </w:rPr>
        <w:t>6.2. В результате полномасштабной реализации Концепции предполагается:</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 увеличение доли</w:t>
      </w:r>
      <w:r w:rsidR="000A179E"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xml:space="preserve">, в отношении которых осуществлялись мероприятия по реабилитации и (или) абилитации, в общей </w:t>
      </w:r>
      <w:r w:rsidRPr="0037053D">
        <w:rPr>
          <w:rFonts w:ascii="Times New Roman" w:hAnsi="Times New Roman" w:cs="Times New Roman"/>
          <w:sz w:val="28"/>
          <w:szCs w:val="28"/>
        </w:rPr>
        <w:lastRenderedPageBreak/>
        <w:t xml:space="preserve">численности инвалидов </w:t>
      </w:r>
      <w:r w:rsidR="00F970CC" w:rsidRPr="0037053D">
        <w:rPr>
          <w:rFonts w:ascii="Times New Roman" w:hAnsi="Times New Roman" w:cs="Times New Roman"/>
          <w:sz w:val="28"/>
          <w:szCs w:val="28"/>
        </w:rPr>
        <w:t>в</w:t>
      </w:r>
      <w:r w:rsidRPr="0037053D">
        <w:rPr>
          <w:rFonts w:ascii="Times New Roman" w:hAnsi="Times New Roman" w:cs="Times New Roman"/>
          <w:sz w:val="28"/>
          <w:szCs w:val="28"/>
        </w:rPr>
        <w:t xml:space="preserve"> автономно</w:t>
      </w:r>
      <w:r w:rsidR="00F970CC" w:rsidRPr="0037053D">
        <w:rPr>
          <w:rFonts w:ascii="Times New Roman" w:hAnsi="Times New Roman" w:cs="Times New Roman"/>
          <w:sz w:val="28"/>
          <w:szCs w:val="28"/>
        </w:rPr>
        <w:t>м</w:t>
      </w:r>
      <w:r w:rsidRPr="0037053D">
        <w:rPr>
          <w:rFonts w:ascii="Times New Roman" w:hAnsi="Times New Roman" w:cs="Times New Roman"/>
          <w:sz w:val="28"/>
          <w:szCs w:val="28"/>
        </w:rPr>
        <w:t xml:space="preserve"> округ</w:t>
      </w:r>
      <w:r w:rsidR="00F970CC" w:rsidRPr="0037053D">
        <w:rPr>
          <w:rFonts w:ascii="Times New Roman" w:hAnsi="Times New Roman" w:cs="Times New Roman"/>
          <w:sz w:val="28"/>
          <w:szCs w:val="28"/>
        </w:rPr>
        <w:t>е</w:t>
      </w:r>
      <w:r w:rsidRPr="0037053D">
        <w:rPr>
          <w:rFonts w:ascii="Times New Roman" w:hAnsi="Times New Roman" w:cs="Times New Roman"/>
          <w:sz w:val="28"/>
          <w:szCs w:val="28"/>
        </w:rPr>
        <w:t>, имеющих такие рекомендации в индивидуальной программе реабилитации или абилитации (взрослые);</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увеличение доли</w:t>
      </w:r>
      <w:r w:rsidR="000A179E"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xml:space="preserve">, в отношении которых осуществлялись мероприятия по реабилитации и (или) абилитации, в общей численности инвалидов </w:t>
      </w:r>
      <w:r w:rsidR="00F970CC" w:rsidRPr="0037053D">
        <w:rPr>
          <w:rFonts w:ascii="Times New Roman" w:hAnsi="Times New Roman" w:cs="Times New Roman"/>
          <w:sz w:val="28"/>
          <w:szCs w:val="28"/>
        </w:rPr>
        <w:t xml:space="preserve">в автономном округе, </w:t>
      </w:r>
      <w:r w:rsidRPr="0037053D">
        <w:rPr>
          <w:rFonts w:ascii="Times New Roman" w:hAnsi="Times New Roman" w:cs="Times New Roman"/>
          <w:sz w:val="28"/>
          <w:szCs w:val="28"/>
        </w:rPr>
        <w:t>имеющих такие рекомендации в индивидуальной программе реабилитации или абилитации (дети);</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увеличение доли реабилитационных организаций, подлежащих включению в систему комплексной реабилитации и абилитации инвалидов, в том числе детей-инвалидов, </w:t>
      </w:r>
      <w:r w:rsidR="00F970CC" w:rsidRPr="0037053D">
        <w:rPr>
          <w:rFonts w:ascii="Times New Roman" w:hAnsi="Times New Roman" w:cs="Times New Roman"/>
          <w:sz w:val="28"/>
          <w:szCs w:val="28"/>
        </w:rPr>
        <w:t xml:space="preserve">в автономном округе, </w:t>
      </w:r>
      <w:r w:rsidRPr="0037053D">
        <w:rPr>
          <w:rFonts w:ascii="Times New Roman" w:hAnsi="Times New Roman" w:cs="Times New Roman"/>
          <w:sz w:val="28"/>
          <w:szCs w:val="28"/>
        </w:rPr>
        <w:t xml:space="preserve">в общем числе реабилитационных организаций, расположенных на территории автономного округа; </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увеличение доли детей целевой группы, получивших услуги ранней помощи, в общем числе детей </w:t>
      </w:r>
      <w:r w:rsidR="00F970CC" w:rsidRPr="0037053D">
        <w:rPr>
          <w:rFonts w:ascii="Times New Roman" w:hAnsi="Times New Roman" w:cs="Times New Roman"/>
          <w:sz w:val="28"/>
          <w:szCs w:val="28"/>
        </w:rPr>
        <w:t xml:space="preserve">в автономном округе, </w:t>
      </w:r>
      <w:r w:rsidRPr="0037053D">
        <w:rPr>
          <w:rFonts w:ascii="Times New Roman" w:hAnsi="Times New Roman" w:cs="Times New Roman"/>
          <w:sz w:val="28"/>
          <w:szCs w:val="28"/>
        </w:rPr>
        <w:t>нуждающихся в получении таких услуг;</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увеличение доли семей </w:t>
      </w:r>
      <w:r w:rsidR="00F970CC" w:rsidRPr="0037053D">
        <w:rPr>
          <w:rFonts w:ascii="Times New Roman" w:hAnsi="Times New Roman" w:cs="Times New Roman"/>
          <w:sz w:val="28"/>
          <w:szCs w:val="28"/>
        </w:rPr>
        <w:t xml:space="preserve">в автономном округе, </w:t>
      </w:r>
      <w:r w:rsidRPr="0037053D">
        <w:rPr>
          <w:rFonts w:ascii="Times New Roman" w:hAnsi="Times New Roman" w:cs="Times New Roman"/>
          <w:sz w:val="28"/>
          <w:szCs w:val="28"/>
        </w:rPr>
        <w:t>включенных в программы ранней помощи, удовлетворенных качеством услуг ранней помощи;</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увеличение числа</w:t>
      </w:r>
      <w:r w:rsidR="000A179E"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получающих услуги в рамках сопровождаемого проживания;</w:t>
      </w:r>
    </w:p>
    <w:p w:rsidR="00C66263" w:rsidRPr="0037053D" w:rsidRDefault="00C66263" w:rsidP="00D249C5">
      <w:pPr>
        <w:spacing w:after="0"/>
        <w:ind w:firstLine="709"/>
        <w:jc w:val="both"/>
        <w:rPr>
          <w:rFonts w:ascii="Times New Roman" w:hAnsi="Times New Roman" w:cs="Times New Roman"/>
          <w:sz w:val="28"/>
          <w:szCs w:val="28"/>
          <w:shd w:val="clear" w:color="auto" w:fill="FFFFFF"/>
        </w:rPr>
      </w:pPr>
      <w:r w:rsidRPr="0037053D">
        <w:rPr>
          <w:rFonts w:ascii="Times New Roman" w:hAnsi="Times New Roman" w:cs="Times New Roman"/>
          <w:sz w:val="28"/>
          <w:szCs w:val="28"/>
        </w:rPr>
        <w:t>у</w:t>
      </w:r>
      <w:r w:rsidRPr="0037053D">
        <w:rPr>
          <w:rFonts w:ascii="Times New Roman" w:hAnsi="Times New Roman" w:cs="Times New Roman"/>
          <w:sz w:val="28"/>
          <w:szCs w:val="28"/>
          <w:shd w:val="clear" w:color="auto" w:fill="FFFFFF"/>
        </w:rPr>
        <w:t>величение численности обученных граждан навыкам самостоятельной жизни;</w:t>
      </w:r>
    </w:p>
    <w:p w:rsidR="00C66263" w:rsidRPr="0037053D" w:rsidRDefault="00C66263" w:rsidP="00D249C5">
      <w:pPr>
        <w:spacing w:after="0"/>
        <w:ind w:firstLine="709"/>
        <w:jc w:val="both"/>
        <w:rPr>
          <w:rFonts w:ascii="Times New Roman" w:hAnsi="Times New Roman" w:cs="Times New Roman"/>
          <w:sz w:val="28"/>
          <w:szCs w:val="28"/>
          <w:shd w:val="clear" w:color="auto" w:fill="FFFFFF"/>
        </w:rPr>
      </w:pPr>
      <w:r w:rsidRPr="0037053D">
        <w:rPr>
          <w:rFonts w:ascii="Times New Roman" w:hAnsi="Times New Roman" w:cs="Times New Roman"/>
          <w:sz w:val="28"/>
          <w:szCs w:val="28"/>
          <w:shd w:val="clear" w:color="auto" w:fill="FFFFFF"/>
        </w:rPr>
        <w:t>сформированность и/или сохранение навыков пользования техническими средствами реабилитации и навыков социально-средового взаимодействия и коммуникации;</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shd w:val="clear" w:color="auto" w:fill="FFFFFF"/>
        </w:rPr>
        <w:t xml:space="preserve">расширение спектра досуговой занятости </w:t>
      </w:r>
      <w:r w:rsidRPr="0037053D">
        <w:rPr>
          <w:rFonts w:ascii="Times New Roman" w:hAnsi="Times New Roman" w:cs="Times New Roman"/>
          <w:sz w:val="28"/>
          <w:szCs w:val="28"/>
        </w:rPr>
        <w:t>инвалидов в дневное время, в том числе вне жилого помещения, в котором они проживают;</w:t>
      </w:r>
    </w:p>
    <w:p w:rsidR="00C66263" w:rsidRPr="0037053D" w:rsidRDefault="00C66263" w:rsidP="00D249C5">
      <w:pPr>
        <w:spacing w:after="0"/>
        <w:ind w:firstLine="709"/>
        <w:jc w:val="both"/>
        <w:rPr>
          <w:rFonts w:ascii="Times New Roman" w:hAnsi="Times New Roman" w:cs="Times New Roman"/>
          <w:sz w:val="28"/>
          <w:szCs w:val="28"/>
          <w:shd w:val="clear" w:color="auto" w:fill="FFFFFF"/>
        </w:rPr>
      </w:pPr>
      <w:r w:rsidRPr="0037053D">
        <w:rPr>
          <w:rFonts w:ascii="Times New Roman" w:hAnsi="Times New Roman" w:cs="Times New Roman"/>
          <w:sz w:val="28"/>
          <w:szCs w:val="28"/>
          <w:shd w:val="clear" w:color="auto" w:fill="FFFFFF"/>
        </w:rPr>
        <w:t>обеспеченность жилого помещения под индивидуальные нужды гражданина;</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shd w:val="clear" w:color="auto" w:fill="FFFFFF"/>
        </w:rPr>
        <w:t xml:space="preserve">увеличение численности граждан, </w:t>
      </w:r>
      <w:r w:rsidRPr="0037053D">
        <w:rPr>
          <w:rFonts w:ascii="Times New Roman" w:hAnsi="Times New Roman" w:cs="Times New Roman"/>
          <w:sz w:val="28"/>
          <w:szCs w:val="28"/>
        </w:rPr>
        <w:t>получивших навыки к трудовой деятельности;</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shd w:val="clear" w:color="auto" w:fill="FFFFFF"/>
        </w:rPr>
        <w:t>повышение профессиональных компетенций граждан</w:t>
      </w:r>
      <w:r w:rsidRPr="0037053D">
        <w:rPr>
          <w:rFonts w:ascii="Times New Roman" w:hAnsi="Times New Roman" w:cs="Times New Roman"/>
          <w:sz w:val="28"/>
          <w:szCs w:val="28"/>
        </w:rPr>
        <w:t xml:space="preserve"> в образовательных организациях, находящихся в территориальной доступности;</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 xml:space="preserve">увеличение доли занятых </w:t>
      </w:r>
      <w:r w:rsidR="000A179E" w:rsidRPr="0037053D">
        <w:rPr>
          <w:rFonts w:ascii="Times New Roman" w:hAnsi="Times New Roman" w:cs="Times New Roman"/>
          <w:sz w:val="28"/>
          <w:szCs w:val="28"/>
        </w:rPr>
        <w:t xml:space="preserve">лиц с инвалидностью </w:t>
      </w:r>
      <w:r w:rsidRPr="0037053D">
        <w:rPr>
          <w:rFonts w:ascii="Times New Roman" w:hAnsi="Times New Roman" w:cs="Times New Roman"/>
          <w:sz w:val="28"/>
          <w:szCs w:val="28"/>
        </w:rPr>
        <w:t xml:space="preserve">трудоспособного возраста в общей численности инвалидов трудоспособного возраста </w:t>
      </w:r>
      <w:r w:rsidR="00F970CC" w:rsidRPr="0037053D">
        <w:rPr>
          <w:rFonts w:ascii="Times New Roman" w:hAnsi="Times New Roman" w:cs="Times New Roman"/>
          <w:sz w:val="28"/>
          <w:szCs w:val="28"/>
        </w:rPr>
        <w:t>в автономном округе</w:t>
      </w:r>
      <w:r w:rsidRPr="0037053D">
        <w:rPr>
          <w:rFonts w:ascii="Times New Roman" w:hAnsi="Times New Roman" w:cs="Times New Roman"/>
          <w:sz w:val="28"/>
          <w:szCs w:val="28"/>
        </w:rPr>
        <w:t>;</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shd w:val="clear" w:color="auto" w:fill="FFFFFF"/>
        </w:rPr>
        <w:t>повышение степени участи социальных партнеров, в т</w:t>
      </w:r>
      <w:r w:rsidR="00AF11CC" w:rsidRPr="0037053D">
        <w:rPr>
          <w:rFonts w:ascii="Times New Roman" w:hAnsi="Times New Roman" w:cs="Times New Roman"/>
          <w:sz w:val="28"/>
          <w:szCs w:val="28"/>
          <w:shd w:val="clear" w:color="auto" w:fill="FFFFFF"/>
        </w:rPr>
        <w:t xml:space="preserve">ом </w:t>
      </w:r>
      <w:r w:rsidRPr="0037053D">
        <w:rPr>
          <w:rFonts w:ascii="Times New Roman" w:hAnsi="Times New Roman" w:cs="Times New Roman"/>
          <w:sz w:val="28"/>
          <w:szCs w:val="28"/>
          <w:shd w:val="clear" w:color="auto" w:fill="FFFFFF"/>
        </w:rPr>
        <w:t>ч</w:t>
      </w:r>
      <w:r w:rsidR="00AF11CC" w:rsidRPr="0037053D">
        <w:rPr>
          <w:rFonts w:ascii="Times New Roman" w:hAnsi="Times New Roman" w:cs="Times New Roman"/>
          <w:sz w:val="28"/>
          <w:szCs w:val="28"/>
          <w:shd w:val="clear" w:color="auto" w:fill="FFFFFF"/>
        </w:rPr>
        <w:t>исле</w:t>
      </w:r>
      <w:r w:rsidRPr="0037053D">
        <w:rPr>
          <w:rFonts w:ascii="Times New Roman" w:hAnsi="Times New Roman" w:cs="Times New Roman"/>
          <w:sz w:val="28"/>
          <w:szCs w:val="28"/>
          <w:shd w:val="clear" w:color="auto" w:fill="FFFFFF"/>
        </w:rPr>
        <w:t xml:space="preserve"> волонтеров, в реализации технологии;</w:t>
      </w:r>
    </w:p>
    <w:p w:rsidR="00C66263" w:rsidRPr="0037053D" w:rsidRDefault="00C66263" w:rsidP="00D249C5">
      <w:pPr>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 xml:space="preserve">увеличение доли специалистов </w:t>
      </w:r>
      <w:r w:rsidR="00F970CC" w:rsidRPr="0037053D">
        <w:rPr>
          <w:rFonts w:ascii="Times New Roman" w:hAnsi="Times New Roman" w:cs="Times New Roman"/>
          <w:sz w:val="28"/>
          <w:szCs w:val="28"/>
        </w:rPr>
        <w:t xml:space="preserve">в автономном округе, </w:t>
      </w:r>
      <w:r w:rsidRPr="0037053D">
        <w:rPr>
          <w:rFonts w:ascii="Times New Roman" w:hAnsi="Times New Roman" w:cs="Times New Roman"/>
          <w:sz w:val="28"/>
          <w:szCs w:val="28"/>
        </w:rPr>
        <w:t>обеспечивающих оказание реабилитационных и (или) абилитационных мероприятий</w:t>
      </w:r>
      <w:r w:rsidR="000A179E" w:rsidRPr="0037053D">
        <w:rPr>
          <w:rFonts w:ascii="Times New Roman" w:hAnsi="Times New Roman" w:cs="Times New Roman"/>
          <w:sz w:val="28"/>
          <w:szCs w:val="28"/>
        </w:rPr>
        <w:t xml:space="preserve"> лицам с инвалидностью</w:t>
      </w:r>
      <w:r w:rsidRPr="0037053D">
        <w:rPr>
          <w:rFonts w:ascii="Times New Roman" w:hAnsi="Times New Roman" w:cs="Times New Roman"/>
          <w:sz w:val="28"/>
          <w:szCs w:val="28"/>
        </w:rPr>
        <w:t>,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w:t>
      </w:r>
      <w:r w:rsidR="00497DA4"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xml:space="preserve">, в общей численности таких специалистов </w:t>
      </w:r>
      <w:r w:rsidR="00F970CC" w:rsidRPr="0037053D">
        <w:rPr>
          <w:rFonts w:ascii="Times New Roman" w:hAnsi="Times New Roman" w:cs="Times New Roman"/>
          <w:sz w:val="28"/>
          <w:szCs w:val="28"/>
        </w:rPr>
        <w:t>в автономном округе</w:t>
      </w:r>
      <w:r w:rsidRPr="0037053D">
        <w:rPr>
          <w:rFonts w:ascii="Times New Roman" w:hAnsi="Times New Roman" w:cs="Times New Roman"/>
          <w:sz w:val="28"/>
          <w:szCs w:val="28"/>
        </w:rPr>
        <w:t>.</w:t>
      </w:r>
    </w:p>
    <w:p w:rsidR="00C66263" w:rsidRPr="0037053D" w:rsidRDefault="00C66263" w:rsidP="00D249C5">
      <w:pPr>
        <w:tabs>
          <w:tab w:val="left" w:pos="567"/>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снижение выраженности ограничений жизнедеятельности</w:t>
      </w:r>
      <w:r w:rsidR="00497DA4"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xml:space="preserve">, детей-инвалидов, в том числе людей с ментальной инвалидностью; </w:t>
      </w:r>
    </w:p>
    <w:p w:rsidR="00C66263" w:rsidRPr="0037053D" w:rsidRDefault="00C66263" w:rsidP="00D249C5">
      <w:pPr>
        <w:tabs>
          <w:tab w:val="left" w:pos="567"/>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увеличение доли</w:t>
      </w:r>
      <w:r w:rsidR="00497DA4"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детей-инвалидов, в том числе людей с ментальной инвалидностью, успешно интегрированных и адаптированных в обществе;</w:t>
      </w:r>
    </w:p>
    <w:p w:rsidR="00C66263" w:rsidRPr="0037053D" w:rsidRDefault="00C66263" w:rsidP="00D249C5">
      <w:pPr>
        <w:tabs>
          <w:tab w:val="left" w:pos="567"/>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увеличение доли детей и молодых инвалидов целевой группы, получающих инклюзивное образование, в том числе по адаптированным образовательным программам;</w:t>
      </w:r>
    </w:p>
    <w:p w:rsidR="00C66263" w:rsidRPr="0037053D" w:rsidRDefault="00C66263" w:rsidP="00D249C5">
      <w:pPr>
        <w:tabs>
          <w:tab w:val="left" w:pos="567"/>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увеличение доли молодых инвалидов целевой группы, получивших профессиональную подготовку и занятых посильным трудом;</w:t>
      </w:r>
    </w:p>
    <w:p w:rsidR="00C66263" w:rsidRPr="0037053D" w:rsidRDefault="00C66263" w:rsidP="00D249C5">
      <w:pPr>
        <w:tabs>
          <w:tab w:val="left" w:pos="567"/>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увеличение доли детей и молодых инвалидов целевой группы, занимающихся в кружках художественной самодеятельности, театральных студиях;</w:t>
      </w:r>
    </w:p>
    <w:p w:rsidR="00C66263" w:rsidRPr="0037053D" w:rsidRDefault="00C66263" w:rsidP="00D249C5">
      <w:pPr>
        <w:tabs>
          <w:tab w:val="left" w:pos="567"/>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увеличение доли детей и молодых инвалидов целевой группы, занимающихся физической культурой и различными видами адаптивного спорта.</w:t>
      </w:r>
    </w:p>
    <w:p w:rsidR="00C66263" w:rsidRPr="0037053D" w:rsidRDefault="00C66263" w:rsidP="00D249C5">
      <w:pPr>
        <w:tabs>
          <w:tab w:val="left" w:pos="567"/>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6.3. В период реализации Концепции предполагается ввести качественные критерии оценки эффективности услуг комплексной реабилитации, абилитации и комплексного сопровождения</w:t>
      </w:r>
      <w:r w:rsidR="002A053D"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xml:space="preserve">, детей-инвалидов, в том числе людей с ментальной инвалидностью, а также </w:t>
      </w:r>
      <w:r w:rsidR="002A053D" w:rsidRPr="0037053D">
        <w:rPr>
          <w:rFonts w:ascii="Times New Roman" w:hAnsi="Times New Roman" w:cs="Times New Roman"/>
          <w:sz w:val="28"/>
          <w:szCs w:val="28"/>
        </w:rPr>
        <w:t xml:space="preserve">оказания </w:t>
      </w:r>
      <w:r w:rsidRPr="0037053D">
        <w:rPr>
          <w:rFonts w:ascii="Times New Roman" w:hAnsi="Times New Roman" w:cs="Times New Roman"/>
          <w:sz w:val="28"/>
          <w:szCs w:val="28"/>
        </w:rPr>
        <w:t xml:space="preserve">ранней помощи и </w:t>
      </w:r>
      <w:r w:rsidR="002A053D" w:rsidRPr="0037053D">
        <w:rPr>
          <w:rFonts w:ascii="Times New Roman" w:hAnsi="Times New Roman" w:cs="Times New Roman"/>
          <w:sz w:val="28"/>
          <w:szCs w:val="28"/>
        </w:rPr>
        <w:t xml:space="preserve">организации </w:t>
      </w:r>
      <w:r w:rsidRPr="0037053D">
        <w:rPr>
          <w:rFonts w:ascii="Times New Roman" w:hAnsi="Times New Roman" w:cs="Times New Roman"/>
          <w:sz w:val="28"/>
          <w:szCs w:val="28"/>
        </w:rPr>
        <w:t>сопровождаемого проживания, разработанные в ходе мониторинга развития системы комплексной реабилитации и абилитации</w:t>
      </w:r>
      <w:r w:rsidR="002A053D"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в том числе детей-инвалидов в муниципальных образованиях автономного округа.</w:t>
      </w:r>
      <w:r w:rsidR="002A053D" w:rsidRPr="0037053D">
        <w:rPr>
          <w:rFonts w:ascii="Times New Roman" w:hAnsi="Times New Roman" w:cs="Times New Roman"/>
          <w:sz w:val="28"/>
          <w:szCs w:val="28"/>
        </w:rPr>
        <w:t xml:space="preserve"> </w:t>
      </w:r>
    </w:p>
    <w:p w:rsidR="00C66263" w:rsidRPr="0037053D" w:rsidRDefault="00C66263" w:rsidP="00D249C5">
      <w:pPr>
        <w:tabs>
          <w:tab w:val="left" w:pos="567"/>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t>6.4. В соответствии с поставленными в Концепции задачами будут введены следующие целевые индикаторы эффективности реализации мероприятий по комплексной реабилитации, абилитации и комплексного сопровождения</w:t>
      </w:r>
      <w:r w:rsidR="002A053D"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xml:space="preserve">, детей-инвалидов, в том числе людей с ментальной инвалидностью, а также </w:t>
      </w:r>
      <w:r w:rsidR="002A053D" w:rsidRPr="0037053D">
        <w:rPr>
          <w:rFonts w:ascii="Times New Roman" w:hAnsi="Times New Roman" w:cs="Times New Roman"/>
          <w:sz w:val="28"/>
          <w:szCs w:val="28"/>
        </w:rPr>
        <w:t>оказани</w:t>
      </w:r>
      <w:r w:rsidR="00651958" w:rsidRPr="0037053D">
        <w:rPr>
          <w:rFonts w:ascii="Times New Roman" w:hAnsi="Times New Roman" w:cs="Times New Roman"/>
          <w:sz w:val="28"/>
          <w:szCs w:val="28"/>
        </w:rPr>
        <w:t>ю</w:t>
      </w:r>
      <w:r w:rsidR="002A053D" w:rsidRPr="0037053D">
        <w:rPr>
          <w:rFonts w:ascii="Times New Roman" w:hAnsi="Times New Roman" w:cs="Times New Roman"/>
          <w:sz w:val="28"/>
          <w:szCs w:val="28"/>
        </w:rPr>
        <w:t xml:space="preserve"> </w:t>
      </w:r>
      <w:r w:rsidRPr="0037053D">
        <w:rPr>
          <w:rFonts w:ascii="Times New Roman" w:hAnsi="Times New Roman" w:cs="Times New Roman"/>
          <w:sz w:val="28"/>
          <w:szCs w:val="28"/>
        </w:rPr>
        <w:t xml:space="preserve">ранней помощи и </w:t>
      </w:r>
      <w:r w:rsidR="002A053D" w:rsidRPr="0037053D">
        <w:rPr>
          <w:rFonts w:ascii="Times New Roman" w:hAnsi="Times New Roman" w:cs="Times New Roman"/>
          <w:sz w:val="28"/>
          <w:szCs w:val="28"/>
        </w:rPr>
        <w:t xml:space="preserve">организации </w:t>
      </w:r>
      <w:r w:rsidRPr="0037053D">
        <w:rPr>
          <w:rFonts w:ascii="Times New Roman" w:hAnsi="Times New Roman" w:cs="Times New Roman"/>
          <w:sz w:val="28"/>
          <w:szCs w:val="28"/>
        </w:rPr>
        <w:t>сопровождаемого проживания</w:t>
      </w:r>
      <w:r w:rsidR="008A2078" w:rsidRPr="0037053D">
        <w:rPr>
          <w:rFonts w:ascii="Times New Roman" w:hAnsi="Times New Roman" w:cs="Times New Roman"/>
          <w:sz w:val="28"/>
          <w:szCs w:val="28"/>
        </w:rPr>
        <w:t xml:space="preserve"> (Таблица 1).</w:t>
      </w:r>
      <w:r w:rsidR="002A053D" w:rsidRPr="0037053D">
        <w:rPr>
          <w:rFonts w:ascii="Times New Roman" w:hAnsi="Times New Roman" w:cs="Times New Roman"/>
          <w:sz w:val="28"/>
          <w:szCs w:val="28"/>
        </w:rPr>
        <w:t xml:space="preserve"> </w:t>
      </w:r>
    </w:p>
    <w:p w:rsidR="00A20299" w:rsidRPr="0037053D" w:rsidRDefault="00A20299" w:rsidP="00D249C5">
      <w:pPr>
        <w:tabs>
          <w:tab w:val="left" w:pos="567"/>
        </w:tabs>
        <w:autoSpaceDE w:val="0"/>
        <w:autoSpaceDN w:val="0"/>
        <w:adjustRightInd w:val="0"/>
        <w:spacing w:after="0"/>
        <w:ind w:firstLine="709"/>
        <w:jc w:val="both"/>
        <w:rPr>
          <w:rFonts w:ascii="Times New Roman" w:hAnsi="Times New Roman" w:cs="Times New Roman"/>
          <w:sz w:val="28"/>
          <w:szCs w:val="28"/>
        </w:rPr>
      </w:pPr>
      <w:r w:rsidRPr="0037053D">
        <w:rPr>
          <w:rFonts w:ascii="Times New Roman" w:hAnsi="Times New Roman" w:cs="Times New Roman"/>
          <w:sz w:val="28"/>
          <w:szCs w:val="28"/>
        </w:rPr>
        <w:lastRenderedPageBreak/>
        <w:t>Итогом реализации настоящей Концепции станет сформированная                         к 2025 году система мер</w:t>
      </w:r>
      <w:r w:rsidR="000C5F4E" w:rsidRPr="0037053D">
        <w:rPr>
          <w:rFonts w:ascii="Times New Roman" w:hAnsi="Times New Roman" w:cs="Times New Roman"/>
          <w:sz w:val="28"/>
          <w:szCs w:val="28"/>
        </w:rPr>
        <w:t xml:space="preserve"> правового</w:t>
      </w:r>
      <w:r w:rsidRPr="0037053D">
        <w:rPr>
          <w:rFonts w:ascii="Times New Roman" w:hAnsi="Times New Roman" w:cs="Times New Roman"/>
          <w:sz w:val="28"/>
          <w:szCs w:val="28"/>
        </w:rPr>
        <w:t>,</w:t>
      </w:r>
      <w:r w:rsidR="000C5F4E" w:rsidRPr="0037053D">
        <w:rPr>
          <w:rFonts w:ascii="Times New Roman" w:hAnsi="Times New Roman" w:cs="Times New Roman"/>
          <w:sz w:val="28"/>
          <w:szCs w:val="28"/>
        </w:rPr>
        <w:t xml:space="preserve"> экономического, финансового, управленческого, информационного и кадрового характера,</w:t>
      </w:r>
      <w:r w:rsidRPr="0037053D">
        <w:rPr>
          <w:rFonts w:ascii="Times New Roman" w:hAnsi="Times New Roman" w:cs="Times New Roman"/>
          <w:sz w:val="28"/>
          <w:szCs w:val="28"/>
        </w:rPr>
        <w:t xml:space="preserve"> направленных на создание во всех муниципальных образованиях автономного округа условий для оказания услуг комплексной реабилитации, абилитации и комплексного сопровождения</w:t>
      </w:r>
      <w:r w:rsidR="00651958" w:rsidRPr="0037053D">
        <w:rPr>
          <w:rFonts w:ascii="Times New Roman" w:hAnsi="Times New Roman" w:cs="Times New Roman"/>
          <w:sz w:val="28"/>
          <w:szCs w:val="28"/>
        </w:rPr>
        <w:t xml:space="preserve"> лиц с инвалидностью</w:t>
      </w:r>
      <w:r w:rsidRPr="0037053D">
        <w:rPr>
          <w:rFonts w:ascii="Times New Roman" w:hAnsi="Times New Roman" w:cs="Times New Roman"/>
          <w:sz w:val="28"/>
          <w:szCs w:val="28"/>
        </w:rPr>
        <w:t xml:space="preserve">, детей-инвалидов, в том числе людей с ментальной инвалидностью, а также </w:t>
      </w:r>
      <w:r w:rsidR="00651958" w:rsidRPr="0037053D">
        <w:rPr>
          <w:rFonts w:ascii="Times New Roman" w:hAnsi="Times New Roman" w:cs="Times New Roman"/>
          <w:sz w:val="28"/>
          <w:szCs w:val="28"/>
        </w:rPr>
        <w:t xml:space="preserve">оказание </w:t>
      </w:r>
      <w:r w:rsidRPr="0037053D">
        <w:rPr>
          <w:rFonts w:ascii="Times New Roman" w:hAnsi="Times New Roman" w:cs="Times New Roman"/>
          <w:sz w:val="28"/>
          <w:szCs w:val="28"/>
        </w:rPr>
        <w:t xml:space="preserve">ранней помощи и </w:t>
      </w:r>
      <w:r w:rsidR="00651958" w:rsidRPr="0037053D">
        <w:rPr>
          <w:rFonts w:ascii="Times New Roman" w:hAnsi="Times New Roman" w:cs="Times New Roman"/>
          <w:sz w:val="28"/>
          <w:szCs w:val="28"/>
        </w:rPr>
        <w:t xml:space="preserve">организацию </w:t>
      </w:r>
      <w:r w:rsidRPr="0037053D">
        <w:rPr>
          <w:rFonts w:ascii="Times New Roman" w:hAnsi="Times New Roman" w:cs="Times New Roman"/>
          <w:sz w:val="28"/>
          <w:szCs w:val="28"/>
        </w:rPr>
        <w:t>сопровождаемого проживания.</w:t>
      </w:r>
      <w:r w:rsidR="00651958" w:rsidRPr="0037053D">
        <w:rPr>
          <w:rFonts w:ascii="Times New Roman" w:hAnsi="Times New Roman" w:cs="Times New Roman"/>
          <w:sz w:val="28"/>
          <w:szCs w:val="28"/>
        </w:rPr>
        <w:t xml:space="preserve"> </w:t>
      </w:r>
    </w:p>
    <w:p w:rsidR="00A20299" w:rsidRPr="0037053D" w:rsidRDefault="00A20299" w:rsidP="00D249C5">
      <w:pPr>
        <w:tabs>
          <w:tab w:val="left" w:pos="567"/>
        </w:tabs>
        <w:autoSpaceDE w:val="0"/>
        <w:autoSpaceDN w:val="0"/>
        <w:adjustRightInd w:val="0"/>
        <w:spacing w:after="0"/>
        <w:ind w:firstLine="709"/>
        <w:jc w:val="both"/>
        <w:rPr>
          <w:rFonts w:ascii="Times New Roman" w:hAnsi="Times New Roman" w:cs="Times New Roman"/>
          <w:sz w:val="28"/>
          <w:szCs w:val="28"/>
        </w:rPr>
      </w:pPr>
    </w:p>
    <w:p w:rsidR="007D3942" w:rsidRDefault="008A2078" w:rsidP="00431D83">
      <w:pPr>
        <w:tabs>
          <w:tab w:val="left" w:pos="567"/>
        </w:tabs>
        <w:spacing w:after="0"/>
        <w:ind w:firstLine="709"/>
        <w:jc w:val="center"/>
        <w:rPr>
          <w:rFonts w:ascii="Times New Roman" w:hAnsi="Times New Roman" w:cs="Times New Roman"/>
          <w:sz w:val="28"/>
          <w:szCs w:val="28"/>
        </w:rPr>
      </w:pPr>
      <w:r w:rsidRPr="0037053D">
        <w:rPr>
          <w:rFonts w:ascii="Times New Roman" w:hAnsi="Times New Roman" w:cs="Times New Roman"/>
          <w:sz w:val="28"/>
          <w:szCs w:val="28"/>
        </w:rPr>
        <w:t>Таблица 1</w:t>
      </w:r>
      <w:r w:rsidR="0088570D" w:rsidRPr="0037053D">
        <w:rPr>
          <w:rFonts w:ascii="Times New Roman" w:hAnsi="Times New Roman" w:cs="Times New Roman"/>
          <w:sz w:val="28"/>
          <w:szCs w:val="28"/>
        </w:rPr>
        <w:t>.</w:t>
      </w:r>
      <w:r w:rsidRPr="0037053D">
        <w:rPr>
          <w:rFonts w:ascii="Times New Roman" w:hAnsi="Times New Roman" w:cs="Times New Roman"/>
          <w:sz w:val="28"/>
          <w:szCs w:val="28"/>
        </w:rPr>
        <w:t xml:space="preserve"> Целевые индикаторы эффективности реализации мероприятий по комплексной реабилитации, абилитации и комплексного сопровождения </w:t>
      </w:r>
      <w:r w:rsidR="002123DB" w:rsidRPr="0037053D">
        <w:rPr>
          <w:rFonts w:ascii="Times New Roman" w:hAnsi="Times New Roman" w:cs="Times New Roman"/>
          <w:sz w:val="28"/>
          <w:szCs w:val="28"/>
        </w:rPr>
        <w:t>лиц с инвалидностью</w:t>
      </w:r>
      <w:r w:rsidRPr="0037053D">
        <w:rPr>
          <w:rFonts w:ascii="Times New Roman" w:hAnsi="Times New Roman" w:cs="Times New Roman"/>
          <w:sz w:val="28"/>
          <w:szCs w:val="28"/>
        </w:rPr>
        <w:t xml:space="preserve">, детей-инвалидов, в том числе </w:t>
      </w:r>
    </w:p>
    <w:p w:rsidR="000B5E4B" w:rsidRPr="0037053D" w:rsidRDefault="008A2078" w:rsidP="00431D83">
      <w:pPr>
        <w:tabs>
          <w:tab w:val="left" w:pos="567"/>
        </w:tabs>
        <w:spacing w:after="0"/>
        <w:ind w:firstLine="709"/>
        <w:jc w:val="center"/>
        <w:rPr>
          <w:rFonts w:ascii="Times New Roman" w:hAnsi="Times New Roman" w:cs="Times New Roman"/>
          <w:sz w:val="28"/>
          <w:szCs w:val="28"/>
        </w:rPr>
      </w:pPr>
      <w:r w:rsidRPr="0037053D">
        <w:rPr>
          <w:rFonts w:ascii="Times New Roman" w:hAnsi="Times New Roman" w:cs="Times New Roman"/>
          <w:sz w:val="28"/>
          <w:szCs w:val="28"/>
        </w:rPr>
        <w:t xml:space="preserve">людей с ментальной инвалидностью, а также ранней помощи </w:t>
      </w:r>
    </w:p>
    <w:p w:rsidR="00C66263" w:rsidRPr="0037053D" w:rsidRDefault="008D16B7" w:rsidP="00431D83">
      <w:pPr>
        <w:tabs>
          <w:tab w:val="left" w:pos="567"/>
        </w:tabs>
        <w:spacing w:after="0"/>
        <w:ind w:firstLine="709"/>
        <w:jc w:val="center"/>
        <w:rPr>
          <w:rFonts w:ascii="Times New Roman" w:hAnsi="Times New Roman" w:cs="Times New Roman"/>
        </w:rPr>
      </w:pPr>
      <w:r w:rsidRPr="0037053D">
        <w:rPr>
          <w:rFonts w:ascii="Times New Roman" w:hAnsi="Times New Roman" w:cs="Times New Roman"/>
          <w:sz w:val="28"/>
          <w:szCs w:val="28"/>
        </w:rPr>
        <w:t xml:space="preserve">и </w:t>
      </w:r>
      <w:r w:rsidR="008A2078" w:rsidRPr="0037053D">
        <w:rPr>
          <w:rFonts w:ascii="Times New Roman" w:hAnsi="Times New Roman" w:cs="Times New Roman"/>
          <w:sz w:val="28"/>
          <w:szCs w:val="28"/>
        </w:rPr>
        <w:t>сопровождаемого проживания</w:t>
      </w:r>
    </w:p>
    <w:p w:rsidR="008A2078" w:rsidRPr="0037053D" w:rsidRDefault="008A2078" w:rsidP="005E1DF0">
      <w:pPr>
        <w:tabs>
          <w:tab w:val="left" w:pos="567"/>
        </w:tabs>
        <w:spacing w:after="0"/>
        <w:ind w:firstLine="709"/>
        <w:jc w:val="both"/>
        <w:rPr>
          <w:rFonts w:ascii="Times New Roman" w:hAnsi="Times New Roman" w:cs="Times New Roman"/>
          <w:b/>
        </w:rPr>
      </w:pPr>
    </w:p>
    <w:tbl>
      <w:tblPr>
        <w:tblW w:w="542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12"/>
        <w:gridCol w:w="1065"/>
        <w:gridCol w:w="968"/>
        <w:gridCol w:w="1021"/>
        <w:gridCol w:w="1123"/>
        <w:gridCol w:w="1115"/>
        <w:gridCol w:w="1167"/>
      </w:tblGrid>
      <w:tr w:rsidR="005150E3" w:rsidRPr="0037053D" w:rsidTr="00462CF3">
        <w:tc>
          <w:tcPr>
            <w:tcW w:w="342" w:type="pct"/>
            <w:vMerge w:val="restart"/>
            <w:tcBorders>
              <w:top w:val="single" w:sz="4" w:space="0" w:color="auto"/>
              <w:left w:val="single" w:sz="4" w:space="0" w:color="auto"/>
              <w:right w:val="single" w:sz="4" w:space="0" w:color="auto"/>
            </w:tcBorders>
            <w:shd w:val="clear" w:color="auto" w:fill="auto"/>
          </w:tcPr>
          <w:p w:rsidR="004125FC" w:rsidRPr="0037053D" w:rsidRDefault="004125FC" w:rsidP="00400B1F">
            <w:pPr>
              <w:tabs>
                <w:tab w:val="left" w:pos="567"/>
              </w:tabs>
              <w:spacing w:after="0" w:line="240" w:lineRule="auto"/>
              <w:rPr>
                <w:rFonts w:ascii="Times New Roman" w:hAnsi="Times New Roman" w:cs="Times New Roman"/>
                <w:bCs/>
              </w:rPr>
            </w:pPr>
            <w:r w:rsidRPr="0037053D">
              <w:rPr>
                <w:rFonts w:ascii="Times New Roman" w:hAnsi="Times New Roman" w:cs="Times New Roman"/>
                <w:bCs/>
              </w:rPr>
              <w:t>№</w:t>
            </w:r>
          </w:p>
          <w:p w:rsidR="00C66263" w:rsidRPr="0037053D" w:rsidRDefault="00C66263" w:rsidP="00400B1F">
            <w:pPr>
              <w:tabs>
                <w:tab w:val="left" w:pos="567"/>
              </w:tabs>
              <w:spacing w:after="0" w:line="240" w:lineRule="auto"/>
              <w:rPr>
                <w:rFonts w:ascii="Times New Roman" w:hAnsi="Times New Roman" w:cs="Times New Roman"/>
                <w:bCs/>
              </w:rPr>
            </w:pPr>
            <w:r w:rsidRPr="0037053D">
              <w:rPr>
                <w:rFonts w:ascii="Times New Roman" w:hAnsi="Times New Roman" w:cs="Times New Roman"/>
                <w:bCs/>
              </w:rPr>
              <w:t>п/п</w:t>
            </w:r>
          </w:p>
        </w:tc>
        <w:tc>
          <w:tcPr>
            <w:tcW w:w="1547" w:type="pct"/>
            <w:vMerge w:val="restart"/>
            <w:tcBorders>
              <w:top w:val="single" w:sz="4" w:space="0" w:color="auto"/>
              <w:left w:val="single" w:sz="4" w:space="0" w:color="auto"/>
              <w:right w:val="single" w:sz="4" w:space="0" w:color="auto"/>
            </w:tcBorders>
            <w:shd w:val="clear" w:color="auto" w:fill="auto"/>
          </w:tcPr>
          <w:p w:rsidR="00431D83" w:rsidRPr="0037053D" w:rsidRDefault="00431D83" w:rsidP="00431D83">
            <w:pPr>
              <w:tabs>
                <w:tab w:val="left" w:pos="567"/>
              </w:tabs>
              <w:spacing w:after="0" w:line="240" w:lineRule="auto"/>
              <w:ind w:hanging="98"/>
              <w:jc w:val="center"/>
              <w:rPr>
                <w:rFonts w:ascii="Times New Roman" w:hAnsi="Times New Roman" w:cs="Times New Roman"/>
                <w:bCs/>
              </w:rPr>
            </w:pPr>
          </w:p>
          <w:p w:rsidR="00C66263" w:rsidRPr="0037053D" w:rsidRDefault="00C66263" w:rsidP="00431D83">
            <w:pPr>
              <w:tabs>
                <w:tab w:val="left" w:pos="567"/>
              </w:tabs>
              <w:spacing w:after="0" w:line="240" w:lineRule="auto"/>
              <w:ind w:hanging="98"/>
              <w:jc w:val="center"/>
              <w:rPr>
                <w:rFonts w:ascii="Times New Roman" w:hAnsi="Times New Roman" w:cs="Times New Roman"/>
                <w:bCs/>
              </w:rPr>
            </w:pPr>
            <w:r w:rsidRPr="0037053D">
              <w:rPr>
                <w:rFonts w:ascii="Times New Roman" w:hAnsi="Times New Roman" w:cs="Times New Roman"/>
                <w:bCs/>
              </w:rPr>
              <w:t>Наименование индикатора (показателя)</w:t>
            </w:r>
          </w:p>
        </w:tc>
        <w:tc>
          <w:tcPr>
            <w:tcW w:w="513" w:type="pct"/>
            <w:vMerge w:val="restart"/>
            <w:tcBorders>
              <w:top w:val="single" w:sz="4" w:space="0" w:color="auto"/>
              <w:left w:val="single" w:sz="4" w:space="0" w:color="auto"/>
              <w:right w:val="single" w:sz="4" w:space="0" w:color="auto"/>
            </w:tcBorders>
            <w:shd w:val="clear" w:color="auto" w:fill="auto"/>
          </w:tcPr>
          <w:p w:rsidR="007D3942" w:rsidRDefault="00C66263" w:rsidP="00A4500D">
            <w:pPr>
              <w:tabs>
                <w:tab w:val="left" w:pos="567"/>
              </w:tabs>
              <w:spacing w:after="0" w:line="240" w:lineRule="auto"/>
              <w:ind w:left="-107" w:right="-135" w:firstLine="56"/>
              <w:jc w:val="center"/>
              <w:rPr>
                <w:rFonts w:ascii="Times New Roman" w:hAnsi="Times New Roman" w:cs="Times New Roman"/>
              </w:rPr>
            </w:pPr>
            <w:r w:rsidRPr="0037053D">
              <w:rPr>
                <w:rFonts w:ascii="Times New Roman" w:hAnsi="Times New Roman" w:cs="Times New Roman"/>
              </w:rPr>
              <w:t xml:space="preserve">Единицы </w:t>
            </w:r>
            <w:proofErr w:type="spellStart"/>
            <w:r w:rsidRPr="0037053D">
              <w:rPr>
                <w:rFonts w:ascii="Times New Roman" w:hAnsi="Times New Roman" w:cs="Times New Roman"/>
              </w:rPr>
              <w:t>измере</w:t>
            </w:r>
            <w:proofErr w:type="spellEnd"/>
            <w:r w:rsidR="007D3942">
              <w:rPr>
                <w:rFonts w:ascii="Times New Roman" w:hAnsi="Times New Roman" w:cs="Times New Roman"/>
              </w:rPr>
              <w:t>-</w:t>
            </w:r>
          </w:p>
          <w:p w:rsidR="00C66263" w:rsidRPr="0037053D" w:rsidRDefault="00C66263" w:rsidP="00A4500D">
            <w:pPr>
              <w:tabs>
                <w:tab w:val="left" w:pos="567"/>
              </w:tabs>
              <w:spacing w:after="0" w:line="240" w:lineRule="auto"/>
              <w:ind w:left="-107" w:right="-135" w:firstLine="56"/>
              <w:jc w:val="center"/>
              <w:rPr>
                <w:rFonts w:ascii="Times New Roman" w:hAnsi="Times New Roman" w:cs="Times New Roman"/>
              </w:rPr>
            </w:pPr>
            <w:proofErr w:type="spellStart"/>
            <w:r w:rsidRPr="0037053D">
              <w:rPr>
                <w:rFonts w:ascii="Times New Roman" w:hAnsi="Times New Roman" w:cs="Times New Roman"/>
              </w:rPr>
              <w:t>ния</w:t>
            </w:r>
            <w:proofErr w:type="spellEnd"/>
          </w:p>
        </w:tc>
        <w:tc>
          <w:tcPr>
            <w:tcW w:w="2598" w:type="pct"/>
            <w:gridSpan w:val="5"/>
            <w:tcBorders>
              <w:top w:val="single" w:sz="4" w:space="0" w:color="auto"/>
              <w:left w:val="single" w:sz="4" w:space="0" w:color="auto"/>
              <w:right w:val="single" w:sz="4" w:space="0" w:color="auto"/>
            </w:tcBorders>
          </w:tcPr>
          <w:p w:rsidR="00C66263" w:rsidRPr="0037053D" w:rsidRDefault="00C66263" w:rsidP="00431D83">
            <w:pPr>
              <w:tabs>
                <w:tab w:val="left" w:pos="567"/>
              </w:tabs>
              <w:spacing w:after="0" w:line="240" w:lineRule="auto"/>
              <w:ind w:firstLine="709"/>
              <w:jc w:val="center"/>
              <w:rPr>
                <w:rFonts w:ascii="Times New Roman" w:hAnsi="Times New Roman" w:cs="Times New Roman"/>
                <w:bCs/>
              </w:rPr>
            </w:pPr>
            <w:r w:rsidRPr="0037053D">
              <w:rPr>
                <w:rFonts w:ascii="Times New Roman" w:hAnsi="Times New Roman" w:cs="Times New Roman"/>
                <w:bCs/>
              </w:rPr>
              <w:t>Значение индикатора (показателя)</w:t>
            </w:r>
          </w:p>
        </w:tc>
      </w:tr>
      <w:tr w:rsidR="0088570D" w:rsidRPr="0037053D" w:rsidTr="00462CF3">
        <w:trPr>
          <w:trHeight w:val="1549"/>
        </w:trPr>
        <w:tc>
          <w:tcPr>
            <w:tcW w:w="342" w:type="pct"/>
            <w:vMerge/>
            <w:tcBorders>
              <w:left w:val="single" w:sz="4" w:space="0" w:color="auto"/>
              <w:bottom w:val="single" w:sz="4" w:space="0" w:color="auto"/>
              <w:right w:val="single" w:sz="4" w:space="0" w:color="auto"/>
            </w:tcBorders>
            <w:shd w:val="clear" w:color="auto" w:fill="auto"/>
          </w:tcPr>
          <w:p w:rsidR="00C66263" w:rsidRPr="0037053D" w:rsidRDefault="00C66263" w:rsidP="00400B1F">
            <w:pPr>
              <w:tabs>
                <w:tab w:val="left" w:pos="567"/>
              </w:tabs>
              <w:spacing w:after="0" w:line="240" w:lineRule="auto"/>
              <w:rPr>
                <w:rFonts w:ascii="Times New Roman" w:hAnsi="Times New Roman" w:cs="Times New Roman"/>
                <w:bCs/>
              </w:rPr>
            </w:pPr>
          </w:p>
        </w:tc>
        <w:tc>
          <w:tcPr>
            <w:tcW w:w="1547" w:type="pct"/>
            <w:vMerge/>
            <w:tcBorders>
              <w:left w:val="single" w:sz="4" w:space="0" w:color="auto"/>
              <w:bottom w:val="single" w:sz="4" w:space="0" w:color="auto"/>
              <w:right w:val="single" w:sz="4" w:space="0" w:color="auto"/>
            </w:tcBorders>
            <w:shd w:val="clear" w:color="auto" w:fill="auto"/>
          </w:tcPr>
          <w:p w:rsidR="00C66263" w:rsidRPr="0037053D" w:rsidRDefault="00C66263" w:rsidP="00431D83">
            <w:pPr>
              <w:tabs>
                <w:tab w:val="left" w:pos="567"/>
              </w:tabs>
              <w:spacing w:after="0" w:line="240" w:lineRule="auto"/>
              <w:ind w:firstLine="709"/>
              <w:jc w:val="center"/>
              <w:rPr>
                <w:rFonts w:ascii="Times New Roman" w:hAnsi="Times New Roman" w:cs="Times New Roman"/>
                <w:bCs/>
              </w:rPr>
            </w:pPr>
          </w:p>
        </w:tc>
        <w:tc>
          <w:tcPr>
            <w:tcW w:w="513" w:type="pct"/>
            <w:vMerge/>
            <w:tcBorders>
              <w:left w:val="single" w:sz="4" w:space="0" w:color="auto"/>
              <w:bottom w:val="single" w:sz="4" w:space="0" w:color="auto"/>
              <w:right w:val="single" w:sz="4" w:space="0" w:color="auto"/>
            </w:tcBorders>
            <w:shd w:val="clear" w:color="auto" w:fill="auto"/>
          </w:tcPr>
          <w:p w:rsidR="00C66263" w:rsidRPr="0037053D" w:rsidRDefault="00C66263" w:rsidP="00431D83">
            <w:pPr>
              <w:tabs>
                <w:tab w:val="left" w:pos="567"/>
              </w:tabs>
              <w:spacing w:after="0" w:line="240" w:lineRule="auto"/>
              <w:ind w:firstLine="709"/>
              <w:jc w:val="center"/>
              <w:rPr>
                <w:rFonts w:ascii="Times New Roman" w:hAnsi="Times New Roman" w:cs="Times New Roman"/>
                <w:bCs/>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7D3942" w:rsidRDefault="00C66263" w:rsidP="007D3942">
            <w:pPr>
              <w:tabs>
                <w:tab w:val="left" w:pos="486"/>
              </w:tabs>
              <w:spacing w:after="0" w:line="240" w:lineRule="auto"/>
              <w:ind w:right="-108"/>
              <w:jc w:val="center"/>
              <w:rPr>
                <w:rFonts w:ascii="Times New Roman" w:hAnsi="Times New Roman" w:cs="Times New Roman"/>
              </w:rPr>
            </w:pPr>
            <w:r w:rsidRPr="0037053D">
              <w:rPr>
                <w:rFonts w:ascii="Times New Roman" w:hAnsi="Times New Roman" w:cs="Times New Roman"/>
              </w:rPr>
              <w:t>по состоя</w:t>
            </w:r>
          </w:p>
          <w:p w:rsidR="007D3942" w:rsidRDefault="00C66263" w:rsidP="007D3942">
            <w:pPr>
              <w:tabs>
                <w:tab w:val="left" w:pos="486"/>
              </w:tabs>
              <w:spacing w:after="0" w:line="240" w:lineRule="auto"/>
              <w:ind w:right="-108"/>
              <w:jc w:val="center"/>
              <w:rPr>
                <w:rFonts w:ascii="Times New Roman" w:hAnsi="Times New Roman" w:cs="Times New Roman"/>
              </w:rPr>
            </w:pPr>
            <w:proofErr w:type="spellStart"/>
            <w:r w:rsidRPr="0037053D">
              <w:rPr>
                <w:rFonts w:ascii="Times New Roman" w:hAnsi="Times New Roman" w:cs="Times New Roman"/>
              </w:rPr>
              <w:t>нию</w:t>
            </w:r>
            <w:proofErr w:type="spellEnd"/>
          </w:p>
          <w:p w:rsidR="00C66263" w:rsidRPr="0037053D" w:rsidRDefault="00C66263" w:rsidP="007D3942">
            <w:pPr>
              <w:tabs>
                <w:tab w:val="left" w:pos="486"/>
              </w:tabs>
              <w:spacing w:after="0" w:line="240" w:lineRule="auto"/>
              <w:ind w:right="-108"/>
              <w:jc w:val="center"/>
              <w:rPr>
                <w:rFonts w:ascii="Times New Roman" w:hAnsi="Times New Roman" w:cs="Times New Roman"/>
              </w:rPr>
            </w:pPr>
            <w:r w:rsidRPr="0037053D">
              <w:rPr>
                <w:rFonts w:ascii="Times New Roman" w:hAnsi="Times New Roman" w:cs="Times New Roman"/>
              </w:rPr>
              <w:t>на 31 декабря 2021 г.</w:t>
            </w:r>
          </w:p>
        </w:tc>
        <w:tc>
          <w:tcPr>
            <w:tcW w:w="492" w:type="pct"/>
            <w:tcBorders>
              <w:top w:val="single" w:sz="4" w:space="0" w:color="auto"/>
              <w:left w:val="single" w:sz="4" w:space="0" w:color="auto"/>
              <w:bottom w:val="single" w:sz="4" w:space="0" w:color="auto"/>
              <w:right w:val="single" w:sz="4" w:space="0" w:color="auto"/>
            </w:tcBorders>
          </w:tcPr>
          <w:p w:rsidR="007D3942" w:rsidRDefault="00C66263" w:rsidP="007D3942">
            <w:pPr>
              <w:tabs>
                <w:tab w:val="left" w:pos="567"/>
              </w:tabs>
              <w:spacing w:after="0" w:line="240" w:lineRule="auto"/>
              <w:jc w:val="center"/>
              <w:rPr>
                <w:rFonts w:ascii="Times New Roman" w:hAnsi="Times New Roman" w:cs="Times New Roman"/>
              </w:rPr>
            </w:pPr>
            <w:r w:rsidRPr="0037053D">
              <w:rPr>
                <w:rFonts w:ascii="Times New Roman" w:hAnsi="Times New Roman" w:cs="Times New Roman"/>
              </w:rPr>
              <w:t>по состоянию</w:t>
            </w:r>
          </w:p>
          <w:p w:rsidR="00C66263" w:rsidRPr="0037053D" w:rsidRDefault="00C66263" w:rsidP="007D3942">
            <w:pPr>
              <w:tabs>
                <w:tab w:val="left" w:pos="567"/>
              </w:tabs>
              <w:spacing w:after="0" w:line="240" w:lineRule="auto"/>
              <w:jc w:val="center"/>
              <w:rPr>
                <w:rFonts w:ascii="Times New Roman" w:hAnsi="Times New Roman" w:cs="Times New Roman"/>
              </w:rPr>
            </w:pPr>
            <w:r w:rsidRPr="0037053D">
              <w:rPr>
                <w:rFonts w:ascii="Times New Roman" w:hAnsi="Times New Roman" w:cs="Times New Roman"/>
              </w:rPr>
              <w:t>на 31 декабря 2022 г.</w:t>
            </w:r>
          </w:p>
        </w:tc>
        <w:tc>
          <w:tcPr>
            <w:tcW w:w="541" w:type="pct"/>
            <w:tcBorders>
              <w:top w:val="single" w:sz="4" w:space="0" w:color="auto"/>
              <w:left w:val="single" w:sz="4" w:space="0" w:color="auto"/>
              <w:bottom w:val="single" w:sz="4" w:space="0" w:color="auto"/>
              <w:right w:val="single" w:sz="4" w:space="0" w:color="auto"/>
            </w:tcBorders>
          </w:tcPr>
          <w:p w:rsidR="00C66263" w:rsidRPr="0037053D" w:rsidRDefault="00C66263" w:rsidP="007D3942">
            <w:pPr>
              <w:tabs>
                <w:tab w:val="left" w:pos="567"/>
              </w:tabs>
              <w:spacing w:after="0" w:line="240" w:lineRule="auto"/>
              <w:jc w:val="center"/>
              <w:rPr>
                <w:rFonts w:ascii="Times New Roman" w:hAnsi="Times New Roman" w:cs="Times New Roman"/>
              </w:rPr>
            </w:pPr>
            <w:r w:rsidRPr="0037053D">
              <w:rPr>
                <w:rFonts w:ascii="Times New Roman" w:hAnsi="Times New Roman" w:cs="Times New Roman"/>
              </w:rPr>
              <w:t>по состоянию на 31 декабря 2023 г. (прогноз</w:t>
            </w:r>
            <w:r w:rsidR="00400B1F" w:rsidRPr="0037053D">
              <w:rPr>
                <w:rFonts w:ascii="Times New Roman" w:hAnsi="Times New Roman" w:cs="Times New Roman"/>
              </w:rPr>
              <w:t>)</w:t>
            </w:r>
          </w:p>
        </w:tc>
        <w:tc>
          <w:tcPr>
            <w:tcW w:w="537" w:type="pct"/>
            <w:tcBorders>
              <w:top w:val="single" w:sz="4" w:space="0" w:color="auto"/>
              <w:left w:val="single" w:sz="4" w:space="0" w:color="auto"/>
              <w:bottom w:val="single" w:sz="4" w:space="0" w:color="auto"/>
              <w:right w:val="single" w:sz="4" w:space="0" w:color="auto"/>
            </w:tcBorders>
          </w:tcPr>
          <w:p w:rsidR="00C66263" w:rsidRPr="0037053D" w:rsidRDefault="00C66263" w:rsidP="007D3942">
            <w:pPr>
              <w:tabs>
                <w:tab w:val="left" w:pos="567"/>
              </w:tabs>
              <w:spacing w:after="0" w:line="240" w:lineRule="auto"/>
              <w:jc w:val="center"/>
              <w:rPr>
                <w:rFonts w:ascii="Times New Roman" w:hAnsi="Times New Roman" w:cs="Times New Roman"/>
              </w:rPr>
            </w:pPr>
            <w:r w:rsidRPr="0037053D">
              <w:rPr>
                <w:rFonts w:ascii="Times New Roman" w:hAnsi="Times New Roman" w:cs="Times New Roman"/>
              </w:rPr>
              <w:t>по состоянию на 31 декабря 2024 г. (прогноз)</w:t>
            </w:r>
          </w:p>
        </w:tc>
        <w:tc>
          <w:tcPr>
            <w:tcW w:w="562" w:type="pct"/>
            <w:tcBorders>
              <w:top w:val="single" w:sz="4" w:space="0" w:color="auto"/>
              <w:left w:val="single" w:sz="4" w:space="0" w:color="auto"/>
              <w:bottom w:val="single" w:sz="4" w:space="0" w:color="auto"/>
              <w:right w:val="single" w:sz="4" w:space="0" w:color="auto"/>
            </w:tcBorders>
          </w:tcPr>
          <w:p w:rsidR="00C66263" w:rsidRPr="0037053D" w:rsidRDefault="00C66263" w:rsidP="007D3942">
            <w:pPr>
              <w:tabs>
                <w:tab w:val="left" w:pos="567"/>
              </w:tabs>
              <w:spacing w:after="0" w:line="240" w:lineRule="auto"/>
              <w:jc w:val="center"/>
              <w:rPr>
                <w:rFonts w:ascii="Times New Roman" w:hAnsi="Times New Roman" w:cs="Times New Roman"/>
              </w:rPr>
            </w:pPr>
            <w:r w:rsidRPr="0037053D">
              <w:rPr>
                <w:rFonts w:ascii="Times New Roman" w:hAnsi="Times New Roman" w:cs="Times New Roman"/>
              </w:rPr>
              <w:t>по состоянию на 31 декабря 2025 г. (прогноз)</w:t>
            </w:r>
          </w:p>
        </w:tc>
      </w:tr>
      <w:tr w:rsidR="0088570D" w:rsidRPr="0037053D" w:rsidTr="00462CF3">
        <w:tc>
          <w:tcPr>
            <w:tcW w:w="342" w:type="pct"/>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400B1F">
            <w:pPr>
              <w:tabs>
                <w:tab w:val="left" w:pos="567"/>
              </w:tabs>
              <w:spacing w:after="0" w:line="240" w:lineRule="auto"/>
              <w:jc w:val="center"/>
              <w:rPr>
                <w:rFonts w:ascii="Times New Roman" w:hAnsi="Times New Roman" w:cs="Times New Roman"/>
                <w:bCs/>
              </w:rPr>
            </w:pPr>
            <w:r w:rsidRPr="0037053D">
              <w:rPr>
                <w:rFonts w:ascii="Times New Roman" w:hAnsi="Times New Roman" w:cs="Times New Roman"/>
                <w:bCs/>
              </w:rPr>
              <w:t>1</w:t>
            </w:r>
          </w:p>
        </w:tc>
        <w:tc>
          <w:tcPr>
            <w:tcW w:w="1547" w:type="pct"/>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400B1F">
            <w:pPr>
              <w:tabs>
                <w:tab w:val="left" w:pos="567"/>
              </w:tabs>
              <w:spacing w:after="0" w:line="240" w:lineRule="auto"/>
              <w:ind w:firstLine="32"/>
              <w:jc w:val="center"/>
              <w:rPr>
                <w:rFonts w:ascii="Times New Roman" w:hAnsi="Times New Roman" w:cs="Times New Roman"/>
                <w:bCs/>
              </w:rPr>
            </w:pPr>
            <w:r w:rsidRPr="0037053D">
              <w:rPr>
                <w:rFonts w:ascii="Times New Roman" w:hAnsi="Times New Roman" w:cs="Times New Roman"/>
                <w:bCs/>
              </w:rPr>
              <w:t>2</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400B1F">
            <w:pPr>
              <w:tabs>
                <w:tab w:val="left" w:pos="567"/>
              </w:tabs>
              <w:spacing w:after="0" w:line="240" w:lineRule="auto"/>
              <w:ind w:firstLine="32"/>
              <w:jc w:val="center"/>
              <w:rPr>
                <w:rFonts w:ascii="Times New Roman" w:hAnsi="Times New Roman" w:cs="Times New Roman"/>
                <w:bCs/>
              </w:rPr>
            </w:pPr>
            <w:r w:rsidRPr="0037053D">
              <w:rPr>
                <w:rFonts w:ascii="Times New Roman" w:hAnsi="Times New Roman" w:cs="Times New Roman"/>
                <w:bCs/>
              </w:rPr>
              <w:t>3</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400B1F">
            <w:pPr>
              <w:tabs>
                <w:tab w:val="left" w:pos="567"/>
              </w:tabs>
              <w:spacing w:after="0" w:line="240" w:lineRule="auto"/>
              <w:ind w:firstLine="32"/>
              <w:jc w:val="center"/>
              <w:rPr>
                <w:rFonts w:ascii="Times New Roman" w:hAnsi="Times New Roman" w:cs="Times New Roman"/>
                <w:bCs/>
              </w:rPr>
            </w:pPr>
            <w:r w:rsidRPr="0037053D">
              <w:rPr>
                <w:rFonts w:ascii="Times New Roman" w:hAnsi="Times New Roman" w:cs="Times New Roman"/>
                <w:bCs/>
              </w:rPr>
              <w:t>4</w:t>
            </w:r>
          </w:p>
        </w:tc>
        <w:tc>
          <w:tcPr>
            <w:tcW w:w="492" w:type="pct"/>
            <w:tcBorders>
              <w:top w:val="single" w:sz="4" w:space="0" w:color="auto"/>
              <w:left w:val="single" w:sz="4" w:space="0" w:color="auto"/>
              <w:bottom w:val="single" w:sz="4" w:space="0" w:color="auto"/>
              <w:right w:val="single" w:sz="4" w:space="0" w:color="auto"/>
            </w:tcBorders>
          </w:tcPr>
          <w:p w:rsidR="00C66263" w:rsidRPr="0037053D" w:rsidRDefault="00C66263" w:rsidP="00400B1F">
            <w:pPr>
              <w:tabs>
                <w:tab w:val="left" w:pos="567"/>
              </w:tabs>
              <w:spacing w:after="0" w:line="240" w:lineRule="auto"/>
              <w:ind w:firstLine="32"/>
              <w:jc w:val="center"/>
              <w:rPr>
                <w:rFonts w:ascii="Times New Roman" w:hAnsi="Times New Roman" w:cs="Times New Roman"/>
                <w:bCs/>
              </w:rPr>
            </w:pPr>
            <w:r w:rsidRPr="0037053D">
              <w:rPr>
                <w:rFonts w:ascii="Times New Roman" w:hAnsi="Times New Roman" w:cs="Times New Roman"/>
                <w:bCs/>
              </w:rPr>
              <w:t>5</w:t>
            </w:r>
          </w:p>
        </w:tc>
        <w:tc>
          <w:tcPr>
            <w:tcW w:w="541" w:type="pct"/>
            <w:tcBorders>
              <w:top w:val="single" w:sz="4" w:space="0" w:color="auto"/>
              <w:left w:val="single" w:sz="4" w:space="0" w:color="auto"/>
              <w:bottom w:val="single" w:sz="4" w:space="0" w:color="auto"/>
              <w:right w:val="single" w:sz="4" w:space="0" w:color="auto"/>
            </w:tcBorders>
          </w:tcPr>
          <w:p w:rsidR="00C66263" w:rsidRPr="0037053D" w:rsidRDefault="00C66263" w:rsidP="00400B1F">
            <w:pPr>
              <w:tabs>
                <w:tab w:val="left" w:pos="567"/>
              </w:tabs>
              <w:spacing w:after="0" w:line="240" w:lineRule="auto"/>
              <w:ind w:firstLine="32"/>
              <w:jc w:val="center"/>
              <w:rPr>
                <w:rFonts w:ascii="Times New Roman" w:hAnsi="Times New Roman" w:cs="Times New Roman"/>
                <w:bCs/>
              </w:rPr>
            </w:pPr>
            <w:r w:rsidRPr="0037053D">
              <w:rPr>
                <w:rFonts w:ascii="Times New Roman" w:hAnsi="Times New Roman" w:cs="Times New Roman"/>
                <w:bCs/>
              </w:rPr>
              <w:t>6</w:t>
            </w:r>
          </w:p>
        </w:tc>
        <w:tc>
          <w:tcPr>
            <w:tcW w:w="537" w:type="pct"/>
            <w:tcBorders>
              <w:top w:val="single" w:sz="4" w:space="0" w:color="auto"/>
              <w:left w:val="single" w:sz="4" w:space="0" w:color="auto"/>
              <w:bottom w:val="single" w:sz="4" w:space="0" w:color="auto"/>
              <w:right w:val="single" w:sz="4" w:space="0" w:color="auto"/>
            </w:tcBorders>
          </w:tcPr>
          <w:p w:rsidR="00C66263" w:rsidRPr="0037053D" w:rsidRDefault="00C66263" w:rsidP="00400B1F">
            <w:pPr>
              <w:tabs>
                <w:tab w:val="left" w:pos="567"/>
              </w:tabs>
              <w:spacing w:after="0" w:line="240" w:lineRule="auto"/>
              <w:ind w:firstLine="32"/>
              <w:jc w:val="center"/>
              <w:rPr>
                <w:rFonts w:ascii="Times New Roman" w:hAnsi="Times New Roman" w:cs="Times New Roman"/>
                <w:bCs/>
              </w:rPr>
            </w:pPr>
            <w:r w:rsidRPr="0037053D">
              <w:rPr>
                <w:rFonts w:ascii="Times New Roman" w:hAnsi="Times New Roman" w:cs="Times New Roman"/>
                <w:bCs/>
              </w:rPr>
              <w:t>7</w:t>
            </w:r>
          </w:p>
        </w:tc>
        <w:tc>
          <w:tcPr>
            <w:tcW w:w="562" w:type="pct"/>
            <w:tcBorders>
              <w:top w:val="single" w:sz="4" w:space="0" w:color="auto"/>
              <w:left w:val="single" w:sz="4" w:space="0" w:color="auto"/>
              <w:bottom w:val="single" w:sz="4" w:space="0" w:color="auto"/>
              <w:right w:val="single" w:sz="4" w:space="0" w:color="auto"/>
            </w:tcBorders>
          </w:tcPr>
          <w:p w:rsidR="00C66263" w:rsidRPr="0037053D" w:rsidRDefault="00C66263" w:rsidP="00400B1F">
            <w:pPr>
              <w:tabs>
                <w:tab w:val="left" w:pos="567"/>
              </w:tabs>
              <w:spacing w:after="0" w:line="240" w:lineRule="auto"/>
              <w:ind w:firstLine="32"/>
              <w:jc w:val="center"/>
              <w:rPr>
                <w:rFonts w:ascii="Times New Roman" w:hAnsi="Times New Roman" w:cs="Times New Roman"/>
                <w:bCs/>
              </w:rPr>
            </w:pPr>
            <w:r w:rsidRPr="0037053D">
              <w:rPr>
                <w:rFonts w:ascii="Times New Roman" w:hAnsi="Times New Roman" w:cs="Times New Roman"/>
                <w:bCs/>
              </w:rPr>
              <w:t>8</w:t>
            </w:r>
          </w:p>
        </w:tc>
      </w:tr>
      <w:tr w:rsidR="0002554B" w:rsidRPr="0037053D" w:rsidTr="00462CF3">
        <w:tc>
          <w:tcPr>
            <w:tcW w:w="342" w:type="pct"/>
            <w:tcBorders>
              <w:top w:val="single" w:sz="4" w:space="0" w:color="auto"/>
              <w:left w:val="single" w:sz="4" w:space="0" w:color="auto"/>
              <w:bottom w:val="single" w:sz="4" w:space="0" w:color="auto"/>
              <w:right w:val="single" w:sz="4" w:space="0" w:color="auto"/>
            </w:tcBorders>
            <w:shd w:val="clear" w:color="auto" w:fill="auto"/>
          </w:tcPr>
          <w:p w:rsidR="0002554B" w:rsidRPr="0037053D" w:rsidRDefault="0002554B" w:rsidP="007B7DBC">
            <w:pPr>
              <w:tabs>
                <w:tab w:val="left" w:pos="567"/>
              </w:tabs>
              <w:spacing w:after="0" w:line="240" w:lineRule="auto"/>
              <w:jc w:val="center"/>
              <w:rPr>
                <w:rFonts w:ascii="Times New Roman" w:hAnsi="Times New Roman" w:cs="Times New Roman"/>
                <w:bCs/>
              </w:rPr>
            </w:pPr>
            <w:r w:rsidRPr="0037053D">
              <w:rPr>
                <w:rFonts w:ascii="Times New Roman" w:hAnsi="Times New Roman" w:cs="Times New Roman"/>
                <w:bCs/>
              </w:rPr>
              <w:t>1.</w:t>
            </w:r>
          </w:p>
        </w:tc>
        <w:tc>
          <w:tcPr>
            <w:tcW w:w="1547" w:type="pct"/>
            <w:tcBorders>
              <w:top w:val="single" w:sz="4" w:space="0" w:color="auto"/>
              <w:left w:val="single" w:sz="4" w:space="0" w:color="auto"/>
              <w:bottom w:val="single" w:sz="4" w:space="0" w:color="auto"/>
              <w:right w:val="single" w:sz="4" w:space="0" w:color="auto"/>
            </w:tcBorders>
            <w:shd w:val="clear" w:color="auto" w:fill="auto"/>
          </w:tcPr>
          <w:p w:rsidR="0002554B" w:rsidRPr="0037053D" w:rsidRDefault="0002554B" w:rsidP="007B7DBC">
            <w:pPr>
              <w:tabs>
                <w:tab w:val="left" w:pos="567"/>
              </w:tabs>
              <w:spacing w:after="0" w:line="240" w:lineRule="auto"/>
              <w:ind w:firstLine="32"/>
              <w:jc w:val="both"/>
              <w:rPr>
                <w:rFonts w:ascii="Times New Roman" w:hAnsi="Times New Roman" w:cs="Times New Roman"/>
              </w:rPr>
            </w:pPr>
            <w:r w:rsidRPr="0037053D">
              <w:rPr>
                <w:rFonts w:ascii="Times New Roman" w:hAnsi="Times New Roman" w:cs="Times New Roman"/>
              </w:rPr>
              <w:t>Доля инвалидов, в отношении которых осуществлялись мероприятия по реабилитации и (или) абилитации, в общей численности инвалидов в автономном округе, имеющих такие рекомендации в индивидуальной программе реабилитации или абилитации (взрослые)</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02554B" w:rsidRPr="0037053D" w:rsidRDefault="0002554B" w:rsidP="007B7DBC">
            <w:pPr>
              <w:tabs>
                <w:tab w:val="left" w:pos="567"/>
              </w:tabs>
              <w:spacing w:after="0" w:line="240" w:lineRule="auto"/>
              <w:jc w:val="center"/>
              <w:rPr>
                <w:rFonts w:ascii="Times New Roman" w:hAnsi="Times New Roman" w:cs="Times New Roman"/>
                <w:bCs/>
              </w:rPr>
            </w:pPr>
            <w:r w:rsidRPr="0037053D">
              <w:rPr>
                <w:rFonts w:ascii="Times New Roman" w:hAnsi="Times New Roman" w:cs="Times New Roman"/>
                <w:bCs/>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98,5</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98,5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98,5</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98,5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98,5</w:t>
            </w:r>
          </w:p>
        </w:tc>
      </w:tr>
      <w:tr w:rsidR="0002554B" w:rsidRPr="0037053D" w:rsidTr="00462CF3">
        <w:tc>
          <w:tcPr>
            <w:tcW w:w="342" w:type="pct"/>
            <w:tcBorders>
              <w:top w:val="single" w:sz="4" w:space="0" w:color="auto"/>
              <w:left w:val="single" w:sz="4" w:space="0" w:color="auto"/>
              <w:bottom w:val="single" w:sz="4" w:space="0" w:color="auto"/>
              <w:right w:val="single" w:sz="4" w:space="0" w:color="auto"/>
            </w:tcBorders>
            <w:shd w:val="clear" w:color="auto" w:fill="auto"/>
          </w:tcPr>
          <w:p w:rsidR="0002554B" w:rsidRPr="0037053D" w:rsidRDefault="0002554B" w:rsidP="007B7DBC">
            <w:pPr>
              <w:tabs>
                <w:tab w:val="left" w:pos="567"/>
              </w:tabs>
              <w:spacing w:after="0" w:line="240" w:lineRule="auto"/>
              <w:jc w:val="center"/>
              <w:rPr>
                <w:rFonts w:ascii="Times New Roman" w:hAnsi="Times New Roman" w:cs="Times New Roman"/>
                <w:bCs/>
              </w:rPr>
            </w:pPr>
            <w:r w:rsidRPr="0037053D">
              <w:rPr>
                <w:rFonts w:ascii="Times New Roman" w:hAnsi="Times New Roman" w:cs="Times New Roman"/>
                <w:bCs/>
              </w:rPr>
              <w:t>2.</w:t>
            </w:r>
          </w:p>
        </w:tc>
        <w:tc>
          <w:tcPr>
            <w:tcW w:w="1547" w:type="pct"/>
            <w:tcBorders>
              <w:top w:val="single" w:sz="4" w:space="0" w:color="auto"/>
              <w:left w:val="single" w:sz="4" w:space="0" w:color="auto"/>
              <w:bottom w:val="single" w:sz="4" w:space="0" w:color="auto"/>
              <w:right w:val="single" w:sz="4" w:space="0" w:color="auto"/>
            </w:tcBorders>
            <w:shd w:val="clear" w:color="auto" w:fill="auto"/>
          </w:tcPr>
          <w:p w:rsidR="0002554B" w:rsidRPr="0037053D" w:rsidRDefault="0002554B" w:rsidP="007B7DBC">
            <w:pPr>
              <w:tabs>
                <w:tab w:val="left" w:pos="567"/>
              </w:tabs>
              <w:spacing w:after="0" w:line="240" w:lineRule="auto"/>
              <w:ind w:firstLine="32"/>
              <w:jc w:val="both"/>
              <w:rPr>
                <w:rFonts w:ascii="Times New Roman" w:hAnsi="Times New Roman" w:cs="Times New Roman"/>
              </w:rPr>
            </w:pPr>
            <w:r w:rsidRPr="0037053D">
              <w:rPr>
                <w:rFonts w:ascii="Times New Roman" w:hAnsi="Times New Roman" w:cs="Times New Roman"/>
              </w:rPr>
              <w:t>Доля инвалидов, в отношении которых осуществлялись мероприятия по реабилитации и (или) абилитации, в общей численности инвалидов в автономном округе, имеющих такие рекомендации в индивидуальной программе реабилитации или абилитации (дети)</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02554B" w:rsidRPr="0037053D" w:rsidRDefault="0002554B" w:rsidP="007B7DBC">
            <w:pPr>
              <w:tabs>
                <w:tab w:val="left" w:pos="567"/>
              </w:tabs>
              <w:spacing w:after="0" w:line="240" w:lineRule="auto"/>
              <w:jc w:val="center"/>
              <w:rPr>
                <w:rFonts w:ascii="Times New Roman" w:hAnsi="Times New Roman" w:cs="Times New Roman"/>
                <w:bCs/>
              </w:rPr>
            </w:pPr>
            <w:r w:rsidRPr="0037053D">
              <w:rPr>
                <w:rFonts w:ascii="Times New Roman" w:hAnsi="Times New Roman" w:cs="Times New Roman"/>
                <w:bCs/>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100,0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100,0</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100,0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100,0</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507679" w:rsidRDefault="0002554B" w:rsidP="007B7DBC">
            <w:pPr>
              <w:pStyle w:val="ConsPlusNormal"/>
              <w:jc w:val="center"/>
              <w:rPr>
                <w:rFonts w:ascii="Times New Roman" w:hAnsi="Times New Roman" w:cs="Times New Roman"/>
              </w:rPr>
            </w:pPr>
            <w:r w:rsidRPr="00507679">
              <w:rPr>
                <w:rFonts w:ascii="Times New Roman" w:hAnsi="Times New Roman" w:cs="Times New Roman"/>
              </w:rPr>
              <w:t>100,0</w:t>
            </w:r>
          </w:p>
        </w:tc>
      </w:tr>
      <w:tr w:rsidR="0002554B" w:rsidRPr="0002554B" w:rsidTr="00462CF3">
        <w:tc>
          <w:tcPr>
            <w:tcW w:w="342"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jc w:val="center"/>
              <w:rPr>
                <w:rFonts w:ascii="Times New Roman" w:hAnsi="Times New Roman" w:cs="Times New Roman"/>
                <w:bCs/>
              </w:rPr>
            </w:pPr>
            <w:r w:rsidRPr="0002554B">
              <w:rPr>
                <w:rFonts w:ascii="Times New Roman" w:hAnsi="Times New Roman" w:cs="Times New Roman"/>
                <w:bCs/>
              </w:rPr>
              <w:t>3.</w:t>
            </w:r>
          </w:p>
        </w:tc>
        <w:tc>
          <w:tcPr>
            <w:tcW w:w="1547"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jc w:val="both"/>
              <w:rPr>
                <w:rFonts w:ascii="Times New Roman" w:hAnsi="Times New Roman" w:cs="Times New Roman"/>
              </w:rPr>
            </w:pPr>
            <w:proofErr w:type="gramStart"/>
            <w:r w:rsidRPr="0002554B">
              <w:rPr>
                <w:rFonts w:ascii="Times New Roman" w:hAnsi="Times New Roman" w:cs="Times New Roman"/>
              </w:rPr>
              <w:t xml:space="preserve">Доля реабилитационных организаций, подлежащих включению в систему комплексной реабилитации и абилитации инвалидов, в том числе детей-инвалидов, в автономном округе, в общем </w:t>
            </w:r>
            <w:r w:rsidRPr="0002554B">
              <w:rPr>
                <w:rFonts w:ascii="Times New Roman" w:hAnsi="Times New Roman" w:cs="Times New Roman"/>
              </w:rPr>
              <w:lastRenderedPageBreak/>
              <w:t>числе реабилитационных организаций, в автономном округе</w:t>
            </w:r>
            <w:proofErr w:type="gramEnd"/>
          </w:p>
        </w:tc>
        <w:tc>
          <w:tcPr>
            <w:tcW w:w="513"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ind w:hanging="109"/>
              <w:jc w:val="center"/>
              <w:rPr>
                <w:rFonts w:ascii="Times New Roman" w:hAnsi="Times New Roman" w:cs="Times New Roman"/>
              </w:rPr>
            </w:pPr>
            <w:r w:rsidRPr="0002554B">
              <w:rPr>
                <w:rFonts w:ascii="Times New Roman" w:eastAsia="Calibri" w:hAnsi="Times New Roman" w:cs="Times New Roman"/>
              </w:rPr>
              <w:lastRenderedPageBreak/>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71</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72</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73</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74</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bCs/>
              </w:rPr>
            </w:pPr>
            <w:r w:rsidRPr="0002554B">
              <w:rPr>
                <w:rFonts w:ascii="Times New Roman" w:hAnsi="Times New Roman" w:cs="Times New Roman"/>
                <w:bCs/>
              </w:rPr>
              <w:lastRenderedPageBreak/>
              <w:t>4.</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hanging="14"/>
              <w:jc w:val="both"/>
              <w:rPr>
                <w:rFonts w:ascii="Times New Roman" w:eastAsia="Calibri" w:hAnsi="Times New Roman" w:cs="Times New Roman"/>
              </w:rPr>
            </w:pPr>
            <w:r w:rsidRPr="0002554B">
              <w:rPr>
                <w:rFonts w:ascii="Times New Roman" w:hAnsi="Times New Roman" w:cs="Times New Roman"/>
              </w:rPr>
              <w:t>Численность инвалидов, получающих услуги в рамках сопровождаемого проживания</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t>человек</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25</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65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70</w:t>
            </w:r>
          </w:p>
        </w:tc>
      </w:tr>
      <w:tr w:rsidR="0002554B" w:rsidRPr="0002554B" w:rsidTr="00462CF3">
        <w:tc>
          <w:tcPr>
            <w:tcW w:w="342"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4.1</w:t>
            </w:r>
          </w:p>
        </w:tc>
        <w:tc>
          <w:tcPr>
            <w:tcW w:w="1547"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ind w:hanging="14"/>
              <w:jc w:val="both"/>
              <w:rPr>
                <w:rFonts w:ascii="Times New Roman" w:hAnsi="Times New Roman" w:cs="Times New Roman"/>
              </w:rPr>
            </w:pPr>
            <w:r w:rsidRPr="0002554B">
              <w:rPr>
                <w:rFonts w:ascii="Times New Roman" w:hAnsi="Times New Roman" w:cs="Times New Roman"/>
                <w:shd w:val="clear" w:color="auto" w:fill="FFFFFF"/>
              </w:rPr>
              <w:t xml:space="preserve">Доля граждан, </w:t>
            </w:r>
            <w:r w:rsidRPr="0002554B">
              <w:rPr>
                <w:rFonts w:ascii="Times New Roman" w:hAnsi="Times New Roman" w:cs="Times New Roman"/>
              </w:rPr>
              <w:t xml:space="preserve">получивших знания по </w:t>
            </w:r>
            <w:r w:rsidRPr="0002554B">
              <w:rPr>
                <w:rFonts w:ascii="Times New Roman" w:hAnsi="Times New Roman" w:cs="Times New Roman"/>
                <w:shd w:val="clear" w:color="auto" w:fill="FFFFFF"/>
              </w:rPr>
              <w:t>формированию социальных компетенций, развитию и сохранению навыков самообслуживания, навыков, необходимых для самостоятельной жизни от общей численности получателей социальных услуг</w:t>
            </w:r>
          </w:p>
        </w:tc>
        <w:tc>
          <w:tcPr>
            <w:tcW w:w="513"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ind w:hanging="109"/>
              <w:jc w:val="center"/>
              <w:rPr>
                <w:rFonts w:ascii="Times New Roman" w:eastAsia="Calibri" w:hAnsi="Times New Roman" w:cs="Times New Roman"/>
              </w:rPr>
            </w:pPr>
            <w:r w:rsidRPr="0002554B">
              <w:rPr>
                <w:rFonts w:ascii="Times New Roman" w:eastAsia="Calibri" w:hAnsi="Times New Roman" w:cs="Times New Roman"/>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4.2</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rPr>
            </w:pPr>
            <w:proofErr w:type="gramStart"/>
            <w:r w:rsidRPr="0002554B">
              <w:rPr>
                <w:rFonts w:ascii="Times New Roman" w:hAnsi="Times New Roman" w:cs="Times New Roman"/>
                <w:shd w:val="clear" w:color="auto" w:fill="FFFFFF"/>
              </w:rPr>
              <w:t>Доля граждан, овладевших навыками пользования техническими средствами реабилитации, навыками социально-средового взаимодействия/коммуникации от общего количества получателей социальных услуг, нуждающиеся в ТСР)</w:t>
            </w:r>
            <w:proofErr w:type="gramEnd"/>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hanging="79"/>
              <w:jc w:val="center"/>
              <w:rPr>
                <w:rFonts w:ascii="Times New Roman" w:eastAsia="Calibri" w:hAnsi="Times New Roman" w:cs="Times New Roman"/>
                <w:bCs/>
              </w:rPr>
            </w:pPr>
            <w:r w:rsidRPr="0002554B">
              <w:rPr>
                <w:rFonts w:ascii="Times New Roman" w:eastAsia="Calibri" w:hAnsi="Times New Roman" w:cs="Times New Roman"/>
                <w:bCs/>
              </w:rPr>
              <w:t>4.3</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rPr>
            </w:pPr>
            <w:r w:rsidRPr="0002554B">
              <w:rPr>
                <w:rFonts w:ascii="Times New Roman" w:eastAsia="Calibri" w:hAnsi="Times New Roman" w:cs="Times New Roman"/>
              </w:rPr>
              <w:t xml:space="preserve">Доля граждан, </w:t>
            </w:r>
            <w:proofErr w:type="gramStart"/>
            <w:r w:rsidRPr="0002554B">
              <w:rPr>
                <w:rFonts w:ascii="Times New Roman" w:eastAsia="Calibri" w:hAnsi="Times New Roman" w:cs="Times New Roman"/>
              </w:rPr>
              <w:t>охваченных</w:t>
            </w:r>
            <w:proofErr w:type="gramEnd"/>
            <w:r w:rsidRPr="0002554B">
              <w:rPr>
                <w:rFonts w:ascii="Times New Roman" w:eastAsia="Calibri" w:hAnsi="Times New Roman" w:cs="Times New Roman"/>
              </w:rPr>
              <w:t xml:space="preserve"> мероприятиями технологии </w:t>
            </w:r>
            <w:r w:rsidRPr="0002554B">
              <w:rPr>
                <w:rFonts w:ascii="Times New Roman" w:hAnsi="Times New Roman" w:cs="Times New Roman"/>
              </w:rPr>
              <w:t>от общей численности граждан, вовлеченных в реализацию технологии</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firstLine="35"/>
              <w:jc w:val="center"/>
              <w:rPr>
                <w:rFonts w:ascii="Times New Roman" w:eastAsia="Calibri" w:hAnsi="Times New Roman" w:cs="Times New Roman"/>
              </w:rPr>
            </w:pPr>
            <w:r w:rsidRPr="0002554B">
              <w:rPr>
                <w:rFonts w:ascii="Times New Roman" w:eastAsia="Calibri" w:hAnsi="Times New Roman" w:cs="Times New Roman"/>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60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65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70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hanging="79"/>
              <w:jc w:val="center"/>
              <w:rPr>
                <w:rFonts w:ascii="Times New Roman" w:eastAsia="Calibri" w:hAnsi="Times New Roman" w:cs="Times New Roman"/>
                <w:bCs/>
              </w:rPr>
            </w:pPr>
            <w:r w:rsidRPr="0002554B">
              <w:rPr>
                <w:rFonts w:ascii="Times New Roman" w:eastAsia="Calibri" w:hAnsi="Times New Roman" w:cs="Times New Roman"/>
                <w:bCs/>
              </w:rPr>
              <w:t>4.4</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rPr>
            </w:pPr>
            <w:r w:rsidRPr="0002554B">
              <w:rPr>
                <w:rFonts w:ascii="Times New Roman" w:eastAsia="Calibri" w:hAnsi="Times New Roman" w:cs="Times New Roman"/>
              </w:rPr>
              <w:t xml:space="preserve">Доля граждан, удовлетворенных качеством проведенных мероприятий </w:t>
            </w:r>
            <w:r w:rsidRPr="0002554B">
              <w:rPr>
                <w:rFonts w:ascii="Times New Roman" w:hAnsi="Times New Roman" w:cs="Times New Roman"/>
              </w:rPr>
              <w:t>от общей численности граждан</w:t>
            </w:r>
            <w:r w:rsidRPr="0002554B">
              <w:rPr>
                <w:rFonts w:ascii="Times New Roman" w:eastAsia="Calibri" w:hAnsi="Times New Roman" w:cs="Times New Roman"/>
              </w:rPr>
              <w:t>, вовлеченных в реализацию технологии</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firstLine="35"/>
              <w:jc w:val="center"/>
              <w:rPr>
                <w:rFonts w:ascii="Times New Roman" w:eastAsia="Calibri" w:hAnsi="Times New Roman" w:cs="Times New Roman"/>
              </w:rPr>
            </w:pPr>
            <w:r w:rsidRPr="0002554B">
              <w:rPr>
                <w:rFonts w:ascii="Times New Roman" w:eastAsia="Calibri" w:hAnsi="Times New Roman" w:cs="Times New Roman"/>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75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80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85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90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hanging="79"/>
              <w:jc w:val="center"/>
              <w:rPr>
                <w:rFonts w:ascii="Times New Roman" w:eastAsia="Calibri" w:hAnsi="Times New Roman" w:cs="Times New Roman"/>
                <w:bCs/>
              </w:rPr>
            </w:pPr>
            <w:r w:rsidRPr="0002554B">
              <w:rPr>
                <w:rFonts w:ascii="Times New Roman" w:eastAsia="Calibri" w:hAnsi="Times New Roman" w:cs="Times New Roman"/>
                <w:bCs/>
              </w:rPr>
              <w:t>4.5</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spacing w:after="0" w:line="240" w:lineRule="auto"/>
              <w:jc w:val="both"/>
              <w:rPr>
                <w:rFonts w:ascii="Times New Roman" w:eastAsia="Calibri" w:hAnsi="Times New Roman" w:cs="Times New Roman"/>
              </w:rPr>
            </w:pPr>
            <w:r w:rsidRPr="0002554B">
              <w:rPr>
                <w:rFonts w:ascii="Times New Roman" w:eastAsia="Calibri" w:hAnsi="Times New Roman" w:cs="Times New Roman"/>
              </w:rPr>
              <w:t xml:space="preserve">Численность граждан, </w:t>
            </w:r>
            <w:proofErr w:type="gramStart"/>
            <w:r w:rsidRPr="0002554B">
              <w:rPr>
                <w:rFonts w:ascii="Times New Roman" w:eastAsia="Calibri" w:hAnsi="Times New Roman" w:cs="Times New Roman"/>
              </w:rPr>
              <w:t>охваченных</w:t>
            </w:r>
            <w:proofErr w:type="gramEnd"/>
            <w:r w:rsidRPr="0002554B">
              <w:rPr>
                <w:rFonts w:ascii="Times New Roman" w:eastAsia="Calibri" w:hAnsi="Times New Roman" w:cs="Times New Roman"/>
              </w:rPr>
              <w:t xml:space="preserve"> клубной и кружковой работой</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hanging="109"/>
              <w:jc w:val="center"/>
              <w:rPr>
                <w:rFonts w:ascii="Times New Roman" w:eastAsia="Calibri" w:hAnsi="Times New Roman" w:cs="Times New Roman"/>
              </w:rPr>
            </w:pPr>
            <w:r w:rsidRPr="0002554B">
              <w:rPr>
                <w:rFonts w:ascii="Times New Roman" w:eastAsia="Calibri" w:hAnsi="Times New Roman" w:cs="Times New Roman"/>
              </w:rPr>
              <w:t>человек</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25</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45</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65</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hanging="79"/>
              <w:jc w:val="center"/>
              <w:rPr>
                <w:rFonts w:ascii="Times New Roman" w:eastAsia="Calibri" w:hAnsi="Times New Roman" w:cs="Times New Roman"/>
                <w:bCs/>
              </w:rPr>
            </w:pPr>
            <w:r w:rsidRPr="0002554B">
              <w:rPr>
                <w:rFonts w:ascii="Times New Roman" w:eastAsia="Calibri" w:hAnsi="Times New Roman" w:cs="Times New Roman"/>
                <w:bCs/>
              </w:rPr>
              <w:t>4.6</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 xml:space="preserve">Доля граждан, </w:t>
            </w:r>
            <w:proofErr w:type="gramStart"/>
            <w:r w:rsidRPr="0002554B">
              <w:rPr>
                <w:rFonts w:ascii="Times New Roman" w:hAnsi="Times New Roman" w:cs="Times New Roman"/>
                <w:shd w:val="clear" w:color="auto" w:fill="FFFFFF"/>
              </w:rPr>
              <w:t>охваченных</w:t>
            </w:r>
            <w:proofErr w:type="gramEnd"/>
            <w:r w:rsidRPr="0002554B">
              <w:rPr>
                <w:rFonts w:ascii="Times New Roman" w:hAnsi="Times New Roman" w:cs="Times New Roman"/>
                <w:shd w:val="clear" w:color="auto" w:fill="FFFFFF"/>
              </w:rPr>
              <w:t xml:space="preserve"> клубной и кружковой работой от общей численности граждан, вовлеченных в мероприятия технологии</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firstLine="35"/>
              <w:jc w:val="center"/>
              <w:rPr>
                <w:rFonts w:ascii="Times New Roman" w:eastAsia="Calibri" w:hAnsi="Times New Roman" w:cs="Times New Roman"/>
              </w:rPr>
            </w:pPr>
            <w:r w:rsidRPr="0002554B">
              <w:rPr>
                <w:rFonts w:ascii="Times New Roman" w:eastAsia="Calibri" w:hAnsi="Times New Roman" w:cs="Times New Roman"/>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60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65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70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hanging="79"/>
              <w:jc w:val="center"/>
              <w:rPr>
                <w:rFonts w:ascii="Times New Roman" w:eastAsia="Calibri" w:hAnsi="Times New Roman" w:cs="Times New Roman"/>
                <w:bCs/>
              </w:rPr>
            </w:pPr>
            <w:r w:rsidRPr="0002554B">
              <w:rPr>
                <w:rFonts w:ascii="Times New Roman" w:eastAsia="Calibri" w:hAnsi="Times New Roman" w:cs="Times New Roman"/>
                <w:bCs/>
              </w:rPr>
              <w:t>4.7</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 xml:space="preserve">Доля граждан, </w:t>
            </w:r>
            <w:proofErr w:type="gramStart"/>
            <w:r w:rsidRPr="0002554B">
              <w:rPr>
                <w:rFonts w:ascii="Times New Roman" w:hAnsi="Times New Roman" w:cs="Times New Roman"/>
                <w:shd w:val="clear" w:color="auto" w:fill="FFFFFF"/>
              </w:rPr>
              <w:t>удовлетворенных</w:t>
            </w:r>
            <w:proofErr w:type="gramEnd"/>
            <w:r w:rsidRPr="0002554B">
              <w:rPr>
                <w:rFonts w:ascii="Times New Roman" w:hAnsi="Times New Roman" w:cs="Times New Roman"/>
                <w:shd w:val="clear" w:color="auto" w:fill="FFFFFF"/>
              </w:rPr>
              <w:t xml:space="preserve"> качеством клубной и кружковой работой от общей численности граждан, вовлеченных в мероприятия технологии</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75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80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85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90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6.</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rPr>
                <w:rFonts w:ascii="Times New Roman" w:hAnsi="Times New Roman" w:cs="Times New Roman"/>
                <w:shd w:val="clear" w:color="auto" w:fill="FFFFFF"/>
              </w:rPr>
            </w:pPr>
            <w:r w:rsidRPr="0002554B">
              <w:rPr>
                <w:rFonts w:ascii="Times New Roman" w:hAnsi="Times New Roman" w:cs="Times New Roman"/>
                <w:shd w:val="clear" w:color="auto" w:fill="FFFFFF"/>
              </w:rPr>
              <w:t>Доля занятых инвалидов трудоспособного возраста в общей численности инвалидов трудоспособного возраста в автономном округе</w:t>
            </w:r>
          </w:p>
          <w:p w:rsidR="0002554B" w:rsidRPr="0002554B" w:rsidRDefault="0002554B" w:rsidP="007B7DBC">
            <w:pPr>
              <w:spacing w:after="0" w:line="240" w:lineRule="auto"/>
              <w:ind w:right="60"/>
              <w:rPr>
                <w:rFonts w:ascii="Times New Roman" w:hAnsi="Times New Roman" w:cs="Times New Roman"/>
                <w:shd w:val="clear" w:color="auto" w:fill="FFFFFF"/>
              </w:rPr>
            </w:pP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34,5</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34,6</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34,7</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34,8</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34,9</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7.</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spacing w:after="0" w:line="240" w:lineRule="auto"/>
              <w:ind w:right="60"/>
              <w:rPr>
                <w:rFonts w:ascii="Times New Roman" w:hAnsi="Times New Roman" w:cs="Times New Roman"/>
                <w:shd w:val="clear" w:color="auto" w:fill="FFFFFF"/>
              </w:rPr>
            </w:pPr>
            <w:r w:rsidRPr="0002554B">
              <w:rPr>
                <w:rFonts w:ascii="Times New Roman" w:hAnsi="Times New Roman" w:cs="Times New Roman"/>
                <w:shd w:val="clear" w:color="auto" w:fill="FFFFFF"/>
              </w:rPr>
              <w:t xml:space="preserve">Доля трудоустроенных инвалидов в общем числе </w:t>
            </w:r>
            <w:r w:rsidRPr="0002554B">
              <w:rPr>
                <w:rFonts w:ascii="Times New Roman" w:hAnsi="Times New Roman" w:cs="Times New Roman"/>
                <w:shd w:val="clear" w:color="auto" w:fill="FFFFFF"/>
              </w:rPr>
              <w:lastRenderedPageBreak/>
              <w:t>обратившихся в органы службы занятости населения</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lastRenderedPageBreak/>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40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42</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45</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47</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49</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234"/>
                <w:tab w:val="left" w:pos="567"/>
              </w:tabs>
              <w:spacing w:after="0" w:line="240" w:lineRule="auto"/>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lastRenderedPageBreak/>
              <w:t>8.</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rPr>
                <w:rFonts w:ascii="Times New Roman" w:hAnsi="Times New Roman" w:cs="Times New Roman"/>
                <w:shd w:val="clear" w:color="auto" w:fill="FFFFFF"/>
              </w:rPr>
            </w:pPr>
            <w:r w:rsidRPr="0002554B">
              <w:rPr>
                <w:rFonts w:ascii="Times New Roman" w:hAnsi="Times New Roman" w:cs="Times New Roman"/>
                <w:shd w:val="clear" w:color="auto" w:fill="FFFFFF"/>
              </w:rPr>
              <w:t>Количество детей-инвалидов, получивших услуги ранней помощи, в общем числе детей в автономном округе, нуждающихся в получении таких услуг</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hanging="109"/>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94</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95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95,2</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95,2</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shd w:val="clear" w:color="auto" w:fill="FFFFFF"/>
              </w:rPr>
            </w:pPr>
            <w:r w:rsidRPr="0002554B">
              <w:rPr>
                <w:rFonts w:ascii="Times New Roman" w:hAnsi="Times New Roman" w:cs="Times New Roman"/>
                <w:shd w:val="clear" w:color="auto" w:fill="FFFFFF"/>
              </w:rPr>
              <w:t>95,2</w:t>
            </w:r>
          </w:p>
        </w:tc>
      </w:tr>
      <w:tr w:rsidR="0002554B" w:rsidRPr="0002554B" w:rsidTr="00462CF3">
        <w:tc>
          <w:tcPr>
            <w:tcW w:w="342"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9.</w:t>
            </w:r>
          </w:p>
        </w:tc>
        <w:tc>
          <w:tcPr>
            <w:tcW w:w="1547"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Количество семей в автономном округе, включенных в программы ранней помощи, удовлетворенных качеством услуг ранней помощи</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hanging="109"/>
              <w:jc w:val="center"/>
              <w:rPr>
                <w:rFonts w:ascii="Times New Roman" w:eastAsia="Calibri" w:hAnsi="Times New Roman" w:cs="Times New Roman"/>
              </w:rPr>
            </w:pPr>
            <w:r w:rsidRPr="0002554B">
              <w:rPr>
                <w:rFonts w:ascii="Times New Roman" w:eastAsia="Calibri" w:hAnsi="Times New Roman" w:cs="Times New Roman"/>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r>
      <w:tr w:rsidR="0002554B" w:rsidRPr="0002554B" w:rsidTr="00462CF3">
        <w:tc>
          <w:tcPr>
            <w:tcW w:w="342"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10.</w:t>
            </w:r>
          </w:p>
        </w:tc>
        <w:tc>
          <w:tcPr>
            <w:tcW w:w="1547" w:type="pct"/>
            <w:tcBorders>
              <w:top w:val="single" w:sz="4" w:space="0" w:color="auto"/>
              <w:left w:val="single" w:sz="4" w:space="0" w:color="auto"/>
              <w:bottom w:val="single" w:sz="4" w:space="0" w:color="auto"/>
              <w:right w:val="single" w:sz="4" w:space="0" w:color="auto"/>
            </w:tcBorders>
            <w:shd w:val="clear" w:color="auto" w:fill="auto"/>
          </w:tcPr>
          <w:p w:rsidR="0002554B" w:rsidRPr="0002554B" w:rsidRDefault="0002554B" w:rsidP="007B7DBC">
            <w:pPr>
              <w:tabs>
                <w:tab w:val="left" w:pos="567"/>
              </w:tabs>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Количество детей, обучающихся по адаптированным образовательным программам, адаптированным основным общеобразовательным программам, специальным индивидуальным программам развития в образовательных организациях</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t>человек</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11.</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Количество организаций, оказывающих комплексную помощь инвалидам, в том числе:</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bCs/>
              </w:rPr>
            </w:pPr>
            <w:r w:rsidRPr="0002554B">
              <w:rPr>
                <w:rFonts w:ascii="Times New Roman" w:hAnsi="Times New Roman" w:cs="Times New Roman"/>
                <w:bCs/>
              </w:rPr>
              <w:t>единиц</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162</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162</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165</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165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165</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11.1</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организации социального обслуживания</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hAnsi="Times New Roman" w:cs="Times New Roman"/>
                <w:bCs/>
              </w:rPr>
              <w:t>единиц</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39</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39</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39</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39</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39</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11.2</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образовательные организации</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hAnsi="Times New Roman" w:cs="Times New Roman"/>
                <w:bCs/>
              </w:rPr>
              <w:t>единиц</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21</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21</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21</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21</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21</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11.3</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организации здравоохранения;</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hAnsi="Times New Roman" w:cs="Times New Roman"/>
                <w:bCs/>
              </w:rPr>
              <w:t>единиц</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52</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52</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52</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52</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52</w:t>
            </w:r>
          </w:p>
        </w:tc>
      </w:tr>
      <w:tr w:rsidR="0002554B" w:rsidRPr="0002554B" w:rsidTr="0002554B">
        <w:trPr>
          <w:trHeight w:val="268"/>
        </w:trPr>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11.4</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социально ориентированные некоммерческие организации</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hAnsi="Times New Roman" w:cs="Times New Roman"/>
                <w:bCs/>
              </w:rPr>
              <w:t>единиц</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19</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19</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19</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19</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19</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11.5</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другие организации (культуры, физической культуры и спорта, занятости населения)</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hAnsi="Times New Roman" w:cs="Times New Roman"/>
                <w:bCs/>
              </w:rPr>
              <w:t>единиц</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33</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33</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33</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33</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33</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12.</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hAnsi="Times New Roman" w:cs="Times New Roman"/>
                <w:shd w:val="clear" w:color="auto" w:fill="FFFFFF"/>
              </w:rPr>
            </w:pPr>
            <w:r w:rsidRPr="0002554B">
              <w:rPr>
                <w:rFonts w:ascii="Times New Roman" w:hAnsi="Times New Roman" w:cs="Times New Roman"/>
                <w:shd w:val="clear" w:color="auto" w:fill="FFFFFF"/>
              </w:rPr>
              <w:t>Доля/ количество специалистов в автономном округе,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 в автономном округе, в том числе:</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firstLine="35"/>
              <w:jc w:val="center"/>
              <w:rPr>
                <w:rFonts w:ascii="Times New Roman" w:eastAsia="Calibri" w:hAnsi="Times New Roman" w:cs="Times New Roman"/>
              </w:rPr>
            </w:pPr>
            <w:r w:rsidRPr="0002554B">
              <w:rPr>
                <w:rFonts w:ascii="Times New Roman" w:eastAsia="Calibri" w:hAnsi="Times New Roman" w:cs="Times New Roman"/>
              </w:rPr>
              <w:t>% /</w:t>
            </w:r>
          </w:p>
          <w:p w:rsidR="0002554B" w:rsidRPr="0002554B" w:rsidRDefault="0002554B" w:rsidP="007B7DBC">
            <w:pPr>
              <w:tabs>
                <w:tab w:val="left" w:pos="567"/>
              </w:tabs>
              <w:spacing w:after="0" w:line="240" w:lineRule="auto"/>
              <w:ind w:firstLine="35"/>
              <w:rPr>
                <w:rFonts w:ascii="Times New Roman" w:hAnsi="Times New Roman" w:cs="Times New Roman"/>
              </w:rPr>
            </w:pPr>
            <w:r w:rsidRPr="0002554B">
              <w:rPr>
                <w:rFonts w:ascii="Times New Roman" w:eastAsia="Calibri" w:hAnsi="Times New Roman" w:cs="Times New Roman"/>
              </w:rPr>
              <w:t>человек</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96 /</w:t>
            </w:r>
          </w:p>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9570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97 /</w:t>
            </w:r>
          </w:p>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9635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98 /</w:t>
            </w:r>
          </w:p>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9700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99 /</w:t>
            </w:r>
          </w:p>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9765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100 /</w:t>
            </w:r>
          </w:p>
          <w:p w:rsidR="0002554B" w:rsidRPr="0002554B" w:rsidRDefault="0002554B" w:rsidP="007B7DBC">
            <w:pPr>
              <w:pStyle w:val="ConsPlusNormal"/>
              <w:jc w:val="center"/>
              <w:rPr>
                <w:rFonts w:ascii="Times New Roman" w:hAnsi="Times New Roman" w:cs="Times New Roman"/>
              </w:rPr>
            </w:pPr>
            <w:r w:rsidRPr="0002554B">
              <w:rPr>
                <w:rFonts w:ascii="Times New Roman" w:hAnsi="Times New Roman" w:cs="Times New Roman"/>
              </w:rPr>
              <w:t>9830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12.1</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eastAsia="Calibri" w:hAnsi="Times New Roman" w:cs="Times New Roman"/>
              </w:rPr>
            </w:pPr>
            <w:r w:rsidRPr="0002554B">
              <w:rPr>
                <w:rFonts w:ascii="Times New Roman" w:eastAsia="Calibri" w:hAnsi="Times New Roman" w:cs="Times New Roman"/>
              </w:rPr>
              <w:t>специалистов организаций социального обслуживания</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t>человек</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960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990</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w:t>
            </w:r>
            <w:r w:rsidRPr="0002554B">
              <w:rPr>
                <w:rFonts w:ascii="Times New Roman" w:hAnsi="Times New Roman" w:cs="Times New Roman"/>
                <w:bCs/>
              </w:rPr>
              <w:t>2</w:t>
            </w:r>
            <w:r w:rsidRPr="0002554B">
              <w:rPr>
                <w:rFonts w:ascii="Times New Roman" w:hAnsi="Times New Roman" w:cs="Times New Roman"/>
                <w:bCs/>
              </w:rPr>
              <w:t>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1050</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w:t>
            </w:r>
            <w:r w:rsidRPr="0002554B">
              <w:rPr>
                <w:rFonts w:ascii="Times New Roman" w:hAnsi="Times New Roman" w:cs="Times New Roman"/>
                <w:bCs/>
              </w:rPr>
              <w:t>080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12.2</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eastAsia="Calibri" w:hAnsi="Times New Roman" w:cs="Times New Roman"/>
              </w:rPr>
            </w:pPr>
            <w:r w:rsidRPr="0002554B">
              <w:rPr>
                <w:rFonts w:ascii="Times New Roman" w:eastAsia="Calibri" w:hAnsi="Times New Roman" w:cs="Times New Roman"/>
              </w:rPr>
              <w:t xml:space="preserve">специалистов образовательных </w:t>
            </w:r>
            <w:r w:rsidRPr="0002554B">
              <w:rPr>
                <w:rFonts w:ascii="Times New Roman" w:eastAsia="Calibri" w:hAnsi="Times New Roman" w:cs="Times New Roman"/>
              </w:rPr>
              <w:lastRenderedPageBreak/>
              <w:t>организаций</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lastRenderedPageBreak/>
              <w:t>человек</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31</w:t>
            </w:r>
            <w:r w:rsidRPr="0002554B">
              <w:rPr>
                <w:rFonts w:ascii="Times New Roman" w:hAnsi="Times New Roman" w:cs="Times New Roman"/>
                <w:bCs/>
              </w:rPr>
              <w:t>10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3120</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3130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3140</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3150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lastRenderedPageBreak/>
              <w:t>12.3</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eastAsia="Calibri" w:hAnsi="Times New Roman" w:cs="Times New Roman"/>
              </w:rPr>
            </w:pPr>
            <w:r w:rsidRPr="0002554B">
              <w:rPr>
                <w:rFonts w:ascii="Times New Roman" w:eastAsia="Calibri" w:hAnsi="Times New Roman" w:cs="Times New Roman"/>
              </w:rPr>
              <w:t>специалистов организаций здравоохранения</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t>человек</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4500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4510</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4520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4530</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4540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bCs/>
              </w:rPr>
            </w:pPr>
            <w:r w:rsidRPr="0002554B">
              <w:rPr>
                <w:rFonts w:ascii="Times New Roman" w:eastAsia="Calibri" w:hAnsi="Times New Roman" w:cs="Times New Roman"/>
                <w:bCs/>
              </w:rPr>
              <w:t>12.4</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eastAsia="Calibri" w:hAnsi="Times New Roman" w:cs="Times New Roman"/>
                <w:i/>
              </w:rPr>
            </w:pPr>
            <w:r w:rsidRPr="0002554B">
              <w:rPr>
                <w:rFonts w:ascii="Times New Roman" w:eastAsia="Calibri" w:hAnsi="Times New Roman" w:cs="Times New Roman"/>
              </w:rPr>
              <w:t>специалистов других организаций (культуры, физической культуры и спорта, занятости населения)</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bCs/>
              </w:rPr>
            </w:pPr>
            <w:r w:rsidRPr="0002554B">
              <w:rPr>
                <w:rFonts w:ascii="Times New Roman" w:eastAsia="Calibri" w:hAnsi="Times New Roman" w:cs="Times New Roman"/>
              </w:rPr>
              <w:t>человек</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1015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1030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1045</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1060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bCs/>
              </w:rPr>
            </w:pPr>
            <w:r w:rsidRPr="0002554B">
              <w:rPr>
                <w:rFonts w:ascii="Times New Roman" w:hAnsi="Times New Roman" w:cs="Times New Roman"/>
                <w:bCs/>
              </w:rPr>
              <w:t>13.</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eastAsia="Calibri" w:hAnsi="Times New Roman" w:cs="Times New Roman"/>
              </w:rPr>
            </w:pPr>
            <w:r w:rsidRPr="0002554B">
              <w:rPr>
                <w:rFonts w:ascii="Times New Roman" w:eastAsia="Calibri" w:hAnsi="Times New Roman" w:cs="Times New Roman"/>
              </w:rPr>
              <w:t>Количество добровольцев, прошедших специальную подготовку и привлеченных к оказанию комплексной помощи людям с инвалидностью</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t>человек</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50</w:t>
            </w:r>
          </w:p>
        </w:tc>
      </w:tr>
      <w:tr w:rsidR="0002554B" w:rsidRPr="0002554B"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bCs/>
              </w:rPr>
            </w:pPr>
            <w:r w:rsidRPr="0002554B">
              <w:rPr>
                <w:rFonts w:ascii="Times New Roman" w:hAnsi="Times New Roman" w:cs="Times New Roman"/>
                <w:bCs/>
              </w:rPr>
              <w:t>14.</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eastAsia="Calibri" w:hAnsi="Times New Roman" w:cs="Times New Roman"/>
              </w:rPr>
            </w:pPr>
            <w:r w:rsidRPr="0002554B">
              <w:rPr>
                <w:rFonts w:ascii="Times New Roman" w:eastAsia="Calibri" w:hAnsi="Times New Roman" w:cs="Times New Roman"/>
              </w:rPr>
              <w:t>Количество изданных и распространенных информационных и методических материалов по оказанию комплексной помощи людям с инвалидностью</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t>единиц</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1000</w:t>
            </w:r>
          </w:p>
        </w:tc>
      </w:tr>
      <w:tr w:rsidR="0002554B" w:rsidRPr="0037053D" w:rsidTr="0002554B">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hAnsi="Times New Roman" w:cs="Times New Roman"/>
                <w:bCs/>
              </w:rPr>
            </w:pPr>
            <w:r w:rsidRPr="0002554B">
              <w:rPr>
                <w:rFonts w:ascii="Times New Roman" w:hAnsi="Times New Roman" w:cs="Times New Roman"/>
                <w:bCs/>
              </w:rPr>
              <w:t>15.</w:t>
            </w:r>
          </w:p>
        </w:tc>
        <w:tc>
          <w:tcPr>
            <w:tcW w:w="154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both"/>
              <w:rPr>
                <w:rFonts w:ascii="Times New Roman" w:eastAsia="Calibri" w:hAnsi="Times New Roman" w:cs="Times New Roman"/>
              </w:rPr>
            </w:pPr>
            <w:r w:rsidRPr="0002554B">
              <w:rPr>
                <w:rFonts w:ascii="Times New Roman" w:eastAsia="Calibri" w:hAnsi="Times New Roman" w:cs="Times New Roman"/>
              </w:rPr>
              <w:t>Количество материалов, опубликованных в средствах массовой информации (сюжетов, статей, передач и т.п.)</w:t>
            </w:r>
          </w:p>
        </w:tc>
        <w:tc>
          <w:tcPr>
            <w:tcW w:w="513"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jc w:val="center"/>
              <w:rPr>
                <w:rFonts w:ascii="Times New Roman" w:eastAsia="Calibri" w:hAnsi="Times New Roman" w:cs="Times New Roman"/>
              </w:rPr>
            </w:pPr>
            <w:r w:rsidRPr="0002554B">
              <w:rPr>
                <w:rFonts w:ascii="Times New Roman" w:eastAsia="Calibri" w:hAnsi="Times New Roman" w:cs="Times New Roman"/>
              </w:rPr>
              <w:t>единиц</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02554B"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c>
          <w:tcPr>
            <w:tcW w:w="562" w:type="pct"/>
            <w:tcBorders>
              <w:top w:val="single" w:sz="4" w:space="0" w:color="auto"/>
              <w:left w:val="single" w:sz="4" w:space="0" w:color="auto"/>
              <w:bottom w:val="single" w:sz="4" w:space="0" w:color="auto"/>
              <w:right w:val="single" w:sz="4" w:space="0" w:color="auto"/>
            </w:tcBorders>
            <w:shd w:val="clear" w:color="auto" w:fill="FFFFFF" w:themeFill="background1"/>
          </w:tcPr>
          <w:p w:rsidR="0002554B" w:rsidRPr="00B37282" w:rsidRDefault="0002554B" w:rsidP="007B7DBC">
            <w:pPr>
              <w:tabs>
                <w:tab w:val="left" w:pos="567"/>
              </w:tabs>
              <w:spacing w:after="0" w:line="240" w:lineRule="auto"/>
              <w:ind w:left="-1030" w:firstLine="992"/>
              <w:jc w:val="center"/>
              <w:rPr>
                <w:rFonts w:ascii="Times New Roman" w:hAnsi="Times New Roman" w:cs="Times New Roman"/>
                <w:bCs/>
              </w:rPr>
            </w:pPr>
            <w:r w:rsidRPr="0002554B">
              <w:rPr>
                <w:rFonts w:ascii="Times New Roman" w:hAnsi="Times New Roman" w:cs="Times New Roman"/>
                <w:bCs/>
              </w:rPr>
              <w:t>100</w:t>
            </w:r>
          </w:p>
        </w:tc>
      </w:tr>
    </w:tbl>
    <w:p w:rsidR="0002554B" w:rsidRDefault="0002554B" w:rsidP="0002554B">
      <w:pPr>
        <w:tabs>
          <w:tab w:val="left" w:pos="567"/>
        </w:tabs>
        <w:ind w:firstLine="709"/>
        <w:jc w:val="both"/>
        <w:rPr>
          <w:rFonts w:ascii="Times New Roman" w:hAnsi="Times New Roman" w:cs="Times New Roman"/>
          <w:sz w:val="24"/>
          <w:szCs w:val="24"/>
        </w:rPr>
      </w:pPr>
      <w:r w:rsidRPr="00BA30BE">
        <w:rPr>
          <w:rFonts w:ascii="Times New Roman" w:hAnsi="Times New Roman" w:cs="Times New Roman"/>
          <w:sz w:val="24"/>
          <w:szCs w:val="24"/>
        </w:rPr>
        <w:t xml:space="preserve">*устанавливается по согласованию исполнительных органов государственной власти </w:t>
      </w:r>
      <w:proofErr w:type="gramStart"/>
      <w:r w:rsidRPr="00BA30BE">
        <w:rPr>
          <w:rFonts w:ascii="Times New Roman" w:hAnsi="Times New Roman" w:cs="Times New Roman"/>
          <w:sz w:val="24"/>
          <w:szCs w:val="24"/>
        </w:rPr>
        <w:t>автономного</w:t>
      </w:r>
      <w:proofErr w:type="gramEnd"/>
      <w:r w:rsidRPr="00BA30BE">
        <w:rPr>
          <w:rFonts w:ascii="Times New Roman" w:hAnsi="Times New Roman" w:cs="Times New Roman"/>
          <w:sz w:val="24"/>
          <w:szCs w:val="24"/>
        </w:rPr>
        <w:t xml:space="preserve"> округа, в том числе с учетом показателей/критериев, установленных в государственных целевых программах </w:t>
      </w:r>
      <w:proofErr w:type="gramStart"/>
      <w:r w:rsidRPr="00BA30BE">
        <w:rPr>
          <w:rFonts w:ascii="Times New Roman" w:hAnsi="Times New Roman" w:cs="Times New Roman"/>
          <w:sz w:val="24"/>
          <w:szCs w:val="24"/>
        </w:rPr>
        <w:t>автономного</w:t>
      </w:r>
      <w:proofErr w:type="gramEnd"/>
      <w:r w:rsidRPr="00BA30BE">
        <w:rPr>
          <w:rFonts w:ascii="Times New Roman" w:hAnsi="Times New Roman" w:cs="Times New Roman"/>
          <w:sz w:val="24"/>
          <w:szCs w:val="24"/>
        </w:rPr>
        <w:t xml:space="preserve"> округа</w:t>
      </w:r>
    </w:p>
    <w:p w:rsidR="0002554B" w:rsidRPr="00BA30BE" w:rsidRDefault="0002554B" w:rsidP="0002554B">
      <w:pPr>
        <w:tabs>
          <w:tab w:val="left" w:pos="567"/>
        </w:tabs>
        <w:ind w:firstLine="709"/>
        <w:jc w:val="both"/>
        <w:rPr>
          <w:rFonts w:ascii="Times New Roman" w:hAnsi="Times New Roman" w:cs="Times New Roman"/>
          <w:sz w:val="24"/>
          <w:szCs w:val="24"/>
        </w:rPr>
        <w:sectPr w:rsidR="0002554B" w:rsidRPr="00BA30BE" w:rsidSect="00712C7A">
          <w:headerReference w:type="even" r:id="rId11"/>
          <w:headerReference w:type="default" r:id="rId12"/>
          <w:footerReference w:type="even" r:id="rId13"/>
          <w:headerReference w:type="first" r:id="rId14"/>
          <w:type w:val="continuous"/>
          <w:pgSz w:w="11906" w:h="16838"/>
          <w:pgMar w:top="1135" w:right="991" w:bottom="1134" w:left="1560" w:header="422" w:footer="709" w:gutter="0"/>
          <w:cols w:space="708"/>
          <w:docGrid w:linePitch="360"/>
        </w:sectPr>
      </w:pPr>
    </w:p>
    <w:p w:rsidR="00631323" w:rsidRPr="0037053D" w:rsidRDefault="00631323" w:rsidP="005E1DF0">
      <w:pPr>
        <w:tabs>
          <w:tab w:val="left" w:pos="567"/>
        </w:tabs>
        <w:ind w:firstLine="709"/>
        <w:rPr>
          <w:sz w:val="26"/>
          <w:szCs w:val="26"/>
        </w:rPr>
        <w:sectPr w:rsidR="00631323" w:rsidRPr="0037053D" w:rsidSect="00712C7A">
          <w:headerReference w:type="even" r:id="rId15"/>
          <w:headerReference w:type="default" r:id="rId16"/>
          <w:footerReference w:type="even" r:id="rId17"/>
          <w:headerReference w:type="first" r:id="rId18"/>
          <w:type w:val="continuous"/>
          <w:pgSz w:w="11906" w:h="16838"/>
          <w:pgMar w:top="1135" w:right="991" w:bottom="1134" w:left="1560" w:header="422" w:footer="709" w:gutter="0"/>
          <w:cols w:space="708"/>
          <w:docGrid w:linePitch="360"/>
        </w:sectPr>
      </w:pPr>
      <w:bookmarkStart w:id="1" w:name="_GoBack"/>
      <w:bookmarkEnd w:id="1"/>
    </w:p>
    <w:p w:rsidR="00C66263" w:rsidRPr="0037053D" w:rsidRDefault="0078481B" w:rsidP="00C06789">
      <w:pPr>
        <w:tabs>
          <w:tab w:val="left" w:pos="567"/>
        </w:tabs>
        <w:spacing w:after="0"/>
        <w:ind w:firstLine="709"/>
        <w:jc w:val="right"/>
        <w:rPr>
          <w:rFonts w:ascii="Times New Roman" w:hAnsi="Times New Roman" w:cs="Times New Roman"/>
          <w:sz w:val="28"/>
          <w:szCs w:val="28"/>
        </w:rPr>
      </w:pPr>
      <w:r w:rsidRPr="0037053D">
        <w:rPr>
          <w:rFonts w:ascii="Times New Roman" w:hAnsi="Times New Roman" w:cs="Times New Roman"/>
          <w:sz w:val="28"/>
          <w:szCs w:val="28"/>
        </w:rPr>
        <w:lastRenderedPageBreak/>
        <w:t>Приложение 1</w:t>
      </w:r>
    </w:p>
    <w:p w:rsidR="00C66263" w:rsidRPr="0037053D" w:rsidRDefault="00C66263" w:rsidP="00C06789">
      <w:pPr>
        <w:tabs>
          <w:tab w:val="left" w:pos="567"/>
        </w:tabs>
        <w:spacing w:after="0"/>
        <w:ind w:firstLine="709"/>
        <w:rPr>
          <w:rFonts w:ascii="Times New Roman" w:hAnsi="Times New Roman" w:cs="Times New Roman"/>
          <w:sz w:val="28"/>
          <w:szCs w:val="28"/>
        </w:rPr>
      </w:pPr>
    </w:p>
    <w:p w:rsidR="00C66263" w:rsidRPr="0037053D" w:rsidRDefault="00C66263" w:rsidP="00C06789">
      <w:pPr>
        <w:widowControl w:val="0"/>
        <w:tabs>
          <w:tab w:val="left" w:pos="567"/>
        </w:tabs>
        <w:autoSpaceDE w:val="0"/>
        <w:autoSpaceDN w:val="0"/>
        <w:spacing w:after="0"/>
        <w:ind w:firstLine="709"/>
        <w:jc w:val="center"/>
        <w:outlineLvl w:val="1"/>
        <w:rPr>
          <w:rFonts w:ascii="Times New Roman" w:eastAsia="Calibri" w:hAnsi="Times New Roman" w:cs="Times New Roman"/>
          <w:sz w:val="28"/>
          <w:szCs w:val="28"/>
        </w:rPr>
      </w:pPr>
      <w:r w:rsidRPr="0037053D">
        <w:rPr>
          <w:rFonts w:ascii="Times New Roman" w:eastAsia="Calibri" w:hAnsi="Times New Roman" w:cs="Times New Roman"/>
          <w:sz w:val="28"/>
          <w:szCs w:val="28"/>
        </w:rPr>
        <w:t xml:space="preserve">План мероприятий </w:t>
      </w:r>
    </w:p>
    <w:p w:rsidR="00C66263" w:rsidRPr="0037053D" w:rsidRDefault="00C66263" w:rsidP="00C06789">
      <w:pPr>
        <w:widowControl w:val="0"/>
        <w:tabs>
          <w:tab w:val="left" w:pos="567"/>
        </w:tabs>
        <w:autoSpaceDE w:val="0"/>
        <w:autoSpaceDN w:val="0"/>
        <w:spacing w:after="0"/>
        <w:ind w:firstLine="709"/>
        <w:jc w:val="center"/>
        <w:outlineLvl w:val="1"/>
        <w:rPr>
          <w:rFonts w:ascii="Times New Roman" w:hAnsi="Times New Roman" w:cs="Times New Roman"/>
          <w:sz w:val="28"/>
          <w:szCs w:val="28"/>
        </w:rPr>
      </w:pPr>
      <w:r w:rsidRPr="0037053D">
        <w:rPr>
          <w:rFonts w:ascii="Times New Roman" w:eastAsia="Calibri" w:hAnsi="Times New Roman" w:cs="Times New Roman"/>
          <w:sz w:val="28"/>
          <w:szCs w:val="28"/>
        </w:rPr>
        <w:t>по реализации Концепции</w:t>
      </w:r>
      <w:r w:rsidRPr="0037053D">
        <w:rPr>
          <w:rFonts w:ascii="Times New Roman" w:hAnsi="Times New Roman" w:cs="Times New Roman"/>
          <w:sz w:val="28"/>
          <w:szCs w:val="28"/>
        </w:rPr>
        <w:t xml:space="preserve"> комплексной реабилитации, абилитации и комплексного сопровождения инвалидов, детей-инвалидов, в том числе людей с ментальной инвалидностью, а также ранней помощи и сопровождаемого проживания на период до 2025 года (далее – план мероприятий)</w:t>
      </w:r>
    </w:p>
    <w:p w:rsidR="00C66263" w:rsidRPr="0037053D" w:rsidRDefault="00C66263" w:rsidP="005E1DF0">
      <w:pPr>
        <w:widowControl w:val="0"/>
        <w:tabs>
          <w:tab w:val="left" w:pos="567"/>
        </w:tabs>
        <w:autoSpaceDE w:val="0"/>
        <w:autoSpaceDN w:val="0"/>
        <w:ind w:firstLine="709"/>
        <w:jc w:val="center"/>
        <w:outlineLvl w:val="1"/>
        <w:rPr>
          <w:sz w:val="6"/>
          <w:szCs w:val="18"/>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982"/>
        <w:gridCol w:w="4790"/>
        <w:gridCol w:w="35"/>
        <w:gridCol w:w="6"/>
        <w:gridCol w:w="1660"/>
        <w:gridCol w:w="2835"/>
        <w:gridCol w:w="4961"/>
      </w:tblGrid>
      <w:tr w:rsidR="00C66263" w:rsidRPr="0037053D" w:rsidTr="00BA1BE8">
        <w:tc>
          <w:tcPr>
            <w:tcW w:w="988" w:type="dxa"/>
            <w:gridSpan w:val="2"/>
            <w:shd w:val="clear" w:color="auto" w:fill="auto"/>
            <w:vAlign w:val="center"/>
          </w:tcPr>
          <w:p w:rsidR="00C66263" w:rsidRPr="0037053D" w:rsidRDefault="00C66263" w:rsidP="00BA1BE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 п/п</w:t>
            </w:r>
          </w:p>
        </w:tc>
        <w:tc>
          <w:tcPr>
            <w:tcW w:w="4825" w:type="dxa"/>
            <w:gridSpan w:val="2"/>
            <w:shd w:val="clear" w:color="auto" w:fill="auto"/>
            <w:vAlign w:val="center"/>
          </w:tcPr>
          <w:p w:rsidR="00C66263" w:rsidRPr="0037053D" w:rsidRDefault="00C66263" w:rsidP="00BA1BE8">
            <w:pPr>
              <w:widowControl w:val="0"/>
              <w:tabs>
                <w:tab w:val="left" w:pos="567"/>
                <w:tab w:val="left" w:pos="3645"/>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Мероприятие</w:t>
            </w:r>
          </w:p>
        </w:tc>
        <w:tc>
          <w:tcPr>
            <w:tcW w:w="1666" w:type="dxa"/>
            <w:gridSpan w:val="2"/>
            <w:shd w:val="clear" w:color="auto" w:fill="auto"/>
            <w:vAlign w:val="center"/>
          </w:tcPr>
          <w:p w:rsidR="00C66263" w:rsidRPr="0037053D" w:rsidRDefault="00C66263" w:rsidP="00BA1BE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Сроки реализации</w:t>
            </w:r>
          </w:p>
        </w:tc>
        <w:tc>
          <w:tcPr>
            <w:tcW w:w="2835" w:type="dxa"/>
            <w:shd w:val="clear" w:color="auto" w:fill="auto"/>
            <w:vAlign w:val="center"/>
          </w:tcPr>
          <w:p w:rsidR="00C66263" w:rsidRPr="0037053D" w:rsidRDefault="00C66263" w:rsidP="00BA1BE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Ответственные исполнители</w:t>
            </w:r>
          </w:p>
        </w:tc>
        <w:tc>
          <w:tcPr>
            <w:tcW w:w="4961" w:type="dxa"/>
            <w:shd w:val="clear" w:color="auto" w:fill="auto"/>
            <w:vAlign w:val="center"/>
          </w:tcPr>
          <w:p w:rsidR="00C66263" w:rsidRPr="0037053D" w:rsidRDefault="00C66263" w:rsidP="00BA1BE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Ожидаемые результаты</w:t>
            </w:r>
          </w:p>
        </w:tc>
      </w:tr>
      <w:tr w:rsidR="00C66263" w:rsidRPr="0037053D" w:rsidTr="00383239">
        <w:tc>
          <w:tcPr>
            <w:tcW w:w="15275" w:type="dxa"/>
            <w:gridSpan w:val="8"/>
            <w:shd w:val="clear" w:color="auto" w:fill="auto"/>
          </w:tcPr>
          <w:p w:rsidR="00C66263" w:rsidRPr="0037053D" w:rsidRDefault="00C66263" w:rsidP="006E3F80">
            <w:pPr>
              <w:widowControl w:val="0"/>
              <w:numPr>
                <w:ilvl w:val="0"/>
                <w:numId w:val="10"/>
              </w:numPr>
              <w:tabs>
                <w:tab w:val="left" w:pos="567"/>
                <w:tab w:val="left" w:pos="4650"/>
              </w:tabs>
              <w:autoSpaceDE w:val="0"/>
              <w:autoSpaceDN w:val="0"/>
              <w:spacing w:after="0" w:line="240" w:lineRule="auto"/>
              <w:ind w:left="0" w:firstLine="0"/>
              <w:jc w:val="center"/>
              <w:outlineLvl w:val="1"/>
              <w:rPr>
                <w:rFonts w:ascii="Times New Roman" w:hAnsi="Times New Roman" w:cs="Times New Roman"/>
                <w:sz w:val="24"/>
                <w:szCs w:val="24"/>
              </w:rPr>
            </w:pPr>
            <w:r w:rsidRPr="0037053D">
              <w:rPr>
                <w:rFonts w:ascii="Times New Roman" w:hAnsi="Times New Roman" w:cs="Times New Roman"/>
                <w:sz w:val="24"/>
                <w:szCs w:val="24"/>
              </w:rPr>
              <w:t>Комплексная реабилитация и абилитация</w:t>
            </w:r>
          </w:p>
        </w:tc>
      </w:tr>
      <w:tr w:rsidR="00C66263" w:rsidRPr="0037053D" w:rsidTr="00383239">
        <w:tc>
          <w:tcPr>
            <w:tcW w:w="15275" w:type="dxa"/>
            <w:gridSpan w:val="8"/>
            <w:shd w:val="clear" w:color="auto" w:fill="auto"/>
          </w:tcPr>
          <w:p w:rsidR="00C66263" w:rsidRPr="0037053D" w:rsidRDefault="00C66263" w:rsidP="006E3F80">
            <w:pPr>
              <w:widowControl w:val="0"/>
              <w:tabs>
                <w:tab w:val="left" w:pos="567"/>
                <w:tab w:val="left" w:pos="4650"/>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 xml:space="preserve">1. Совершенствованию </w:t>
            </w:r>
            <w:r w:rsidRPr="0037053D">
              <w:rPr>
                <w:rFonts w:ascii="Times New Roman" w:hAnsi="Times New Roman" w:cs="Times New Roman"/>
                <w:sz w:val="24"/>
                <w:szCs w:val="24"/>
                <w:lang w:bidi="ru-RU"/>
              </w:rPr>
              <w:t>правового обеспечения системы комплексной реабилитации</w:t>
            </w:r>
            <w:r w:rsidRPr="0037053D">
              <w:rPr>
                <w:rFonts w:ascii="Times New Roman" w:hAnsi="Times New Roman" w:cs="Times New Roman"/>
                <w:sz w:val="24"/>
                <w:szCs w:val="24"/>
              </w:rPr>
              <w:t xml:space="preserve">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Принятие региональных законодательных норм, регулирующих вопросы организации системы комплексной реабилитации, ранней помощи и сопровождаемого проживания, организации функционирования реабилитационных организаций, стандартизации реабилитационных и абилитационных услуг, контроля за их предоставлением, разграничения полномочий различных уровней власти, учреждений медико-социальной экспертизы и других участников системы комплексной реабилитации</w:t>
            </w:r>
          </w:p>
          <w:p w:rsidR="00C66263" w:rsidRPr="0037053D" w:rsidRDefault="00C66263" w:rsidP="006E3F80">
            <w:pPr>
              <w:pStyle w:val="ConsPlusNormal"/>
              <w:jc w:val="both"/>
              <w:rPr>
                <w:rFonts w:ascii="Times New Roman" w:hAnsi="Times New Roman" w:cs="Times New Roman"/>
                <w:sz w:val="24"/>
                <w:szCs w:val="24"/>
              </w:rPr>
            </w:pP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3575B2">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 Депинформтехнологий Югры</w:t>
            </w:r>
          </w:p>
        </w:tc>
        <w:tc>
          <w:tcPr>
            <w:tcW w:w="4961" w:type="dxa"/>
            <w:shd w:val="clear" w:color="auto" w:fill="auto"/>
          </w:tcPr>
          <w:p w:rsidR="00C66263" w:rsidRPr="0037053D" w:rsidRDefault="00C66263" w:rsidP="00383239">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Законодательное закрепление основных положений ранней помощи детям целевой группы и их семьям, вопросов сопровождения инвалидов, детей целевой группы ранней помощи и их семей при предоставлении услуг по комплексной реабилитации и абилитации, а также сопровождаемого проживания как особой технологии, использующейся при осуществлении комплексной реабилитации и абилитации инвалидов с психическими расстройствами;</w:t>
            </w:r>
          </w:p>
          <w:p w:rsidR="00C66263" w:rsidRPr="0037053D" w:rsidRDefault="00053997" w:rsidP="00154AD7">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Обязательная стандартизация услуг по основным направлениям комплексной реабилитации и абилитации, а т</w:t>
            </w:r>
            <w:r w:rsidR="00154AD7" w:rsidRPr="0037053D">
              <w:rPr>
                <w:rFonts w:ascii="Times New Roman" w:hAnsi="Times New Roman" w:cs="Times New Roman"/>
                <w:sz w:val="24"/>
                <w:szCs w:val="24"/>
              </w:rPr>
              <w:t>акже по сопровождению инвалидов.</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1.1</w:t>
            </w:r>
          </w:p>
        </w:tc>
        <w:tc>
          <w:tcPr>
            <w:tcW w:w="4825" w:type="dxa"/>
            <w:gridSpan w:val="2"/>
            <w:shd w:val="clear" w:color="auto" w:fill="auto"/>
          </w:tcPr>
          <w:p w:rsidR="00C66263" w:rsidRPr="0037053D" w:rsidRDefault="0071579D" w:rsidP="0071579D">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 xml:space="preserve">Внесение в региональное законодательство, регулирующее отношения в сфере образования, физической культуры и спорта, культуры и других основных направлений комплексной реабилитации и </w:t>
            </w:r>
            <w:r w:rsidRPr="0037053D">
              <w:rPr>
                <w:rFonts w:ascii="Times New Roman" w:hAnsi="Times New Roman" w:cs="Times New Roman"/>
                <w:sz w:val="24"/>
                <w:szCs w:val="24"/>
              </w:rPr>
              <w:lastRenderedPageBreak/>
              <w:t>абилитации, изменений в части развития законодательных норм о комплексной реабилитации и абилитации лиц с инвалидностью</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lastRenderedPageBreak/>
              <w:t>2021</w:t>
            </w:r>
            <w:r w:rsidR="00940068">
              <w:rPr>
                <w:rFonts w:ascii="Times New Roman" w:hAnsi="Times New Roman" w:cs="Times New Roman"/>
                <w:sz w:val="24"/>
                <w:szCs w:val="24"/>
              </w:rPr>
              <w:t>-2022</w:t>
            </w:r>
          </w:p>
        </w:tc>
        <w:tc>
          <w:tcPr>
            <w:tcW w:w="2835" w:type="dxa"/>
            <w:shd w:val="clear" w:color="auto" w:fill="auto"/>
          </w:tcPr>
          <w:p w:rsidR="00C66263" w:rsidRPr="0037053D" w:rsidRDefault="00C66263" w:rsidP="003948C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w:t>
            </w:r>
          </w:p>
        </w:tc>
        <w:tc>
          <w:tcPr>
            <w:tcW w:w="4961" w:type="dxa"/>
            <w:shd w:val="clear" w:color="auto" w:fill="auto"/>
          </w:tcPr>
          <w:p w:rsidR="00C66263" w:rsidRPr="0037053D" w:rsidRDefault="00C66263" w:rsidP="00F970CC">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Законодательное закрепление норм о комплексной реабилитации и абилитации лиц с инвалидностью </w:t>
            </w:r>
            <w:r w:rsidR="00F970CC" w:rsidRPr="0037053D">
              <w:rPr>
                <w:rFonts w:ascii="Times New Roman" w:hAnsi="Times New Roman" w:cs="Times New Roman"/>
                <w:sz w:val="24"/>
                <w:szCs w:val="24"/>
              </w:rPr>
              <w:t xml:space="preserve">в автономном округе, </w:t>
            </w:r>
            <w:r w:rsidRPr="0037053D">
              <w:rPr>
                <w:rFonts w:ascii="Times New Roman" w:hAnsi="Times New Roman" w:cs="Times New Roman"/>
                <w:sz w:val="24"/>
                <w:szCs w:val="24"/>
              </w:rPr>
              <w:t xml:space="preserve">в области правового регулирования и организации системы комплексной </w:t>
            </w:r>
            <w:r w:rsidRPr="0037053D">
              <w:rPr>
                <w:rFonts w:ascii="Times New Roman" w:hAnsi="Times New Roman" w:cs="Times New Roman"/>
                <w:sz w:val="24"/>
                <w:szCs w:val="24"/>
              </w:rPr>
              <w:lastRenderedPageBreak/>
              <w:t>реабилитации и абилитации инвалидов</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1.2</w:t>
            </w:r>
          </w:p>
        </w:tc>
        <w:tc>
          <w:tcPr>
            <w:tcW w:w="4825" w:type="dxa"/>
            <w:gridSpan w:val="2"/>
            <w:shd w:val="clear" w:color="auto" w:fill="auto"/>
          </w:tcPr>
          <w:p w:rsidR="00C66263" w:rsidRPr="0037053D" w:rsidRDefault="00C66263" w:rsidP="00F04528">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Внесение изменений в федеральное законодательство в части правового обеспечения мер и мероприятий по организации социализации и жизнеустройства инвалидов с психическими расстройствами и расстройствами поведения</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trike/>
                <w:sz w:val="24"/>
                <w:szCs w:val="24"/>
              </w:rPr>
            </w:pPr>
          </w:p>
        </w:tc>
        <w:tc>
          <w:tcPr>
            <w:tcW w:w="4961" w:type="dxa"/>
            <w:shd w:val="clear" w:color="auto" w:fill="auto"/>
          </w:tcPr>
          <w:p w:rsidR="00C66263" w:rsidRPr="0037053D" w:rsidRDefault="00C66263" w:rsidP="00F970CC">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Законодательное закрепление полномочий органов </w:t>
            </w:r>
            <w:r w:rsidR="00F970CC" w:rsidRPr="0037053D">
              <w:rPr>
                <w:rFonts w:ascii="Times New Roman" w:hAnsi="Times New Roman" w:cs="Times New Roman"/>
                <w:sz w:val="24"/>
                <w:szCs w:val="24"/>
              </w:rPr>
              <w:t xml:space="preserve">исполнительной власти в автономном округе </w:t>
            </w:r>
            <w:r w:rsidRPr="0037053D">
              <w:rPr>
                <w:rFonts w:ascii="Times New Roman" w:hAnsi="Times New Roman" w:cs="Times New Roman"/>
                <w:sz w:val="24"/>
                <w:szCs w:val="24"/>
              </w:rPr>
              <w:t>в области правового регулирования и организации системы комплексной реабилитации и абилитации инвалидов</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1.3</w:t>
            </w:r>
          </w:p>
        </w:tc>
        <w:tc>
          <w:tcPr>
            <w:tcW w:w="4825" w:type="dxa"/>
            <w:gridSpan w:val="2"/>
            <w:shd w:val="clear" w:color="auto" w:fill="auto"/>
          </w:tcPr>
          <w:p w:rsidR="00C66263" w:rsidRPr="0037053D" w:rsidRDefault="00C66263" w:rsidP="00F970CC">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Разработка комплекса подзаконных нормативных правовых актов исполнительной власти автономного                           округа в развитие положений региональных законодательных норм о комплексной реабилитации и абилитации лиц с инвалидностью, в том числе по вопросам формирования единого перечня услуг по основным направлениям комплексной реабилитации и абилитации лиц с инвалидностью, стандартов предоставления реабилитационных и абилитационных услуг, подходов и механизмов нормирования этих услуг</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 Депинформтехнологий Югры</w:t>
            </w:r>
          </w:p>
        </w:tc>
        <w:tc>
          <w:tcPr>
            <w:tcW w:w="4961" w:type="dxa"/>
            <w:shd w:val="clear" w:color="auto" w:fill="auto"/>
          </w:tcPr>
          <w:p w:rsidR="00C66263" w:rsidRPr="0037053D" w:rsidRDefault="00C66263" w:rsidP="00F970CC">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 xml:space="preserve">Утверждение комплекса подзаконных нормативных правовых актов исполнительной власти </w:t>
            </w:r>
            <w:r w:rsidR="00F970CC" w:rsidRPr="0037053D">
              <w:rPr>
                <w:rFonts w:ascii="Times New Roman" w:hAnsi="Times New Roman" w:cs="Times New Roman"/>
                <w:sz w:val="24"/>
                <w:szCs w:val="24"/>
              </w:rPr>
              <w:t xml:space="preserve">автономного округа, </w:t>
            </w:r>
            <w:r w:rsidRPr="0037053D">
              <w:rPr>
                <w:rFonts w:ascii="Times New Roman" w:hAnsi="Times New Roman" w:cs="Times New Roman"/>
                <w:sz w:val="24"/>
                <w:szCs w:val="24"/>
              </w:rPr>
              <w:t>в развитие положений региональных законодательных норм о комплексной реабилитации и абилитации лиц с инвалидностью, в том числе по вопросам формирования единого перечня услуг по основным направлениям комплексной реабилитации и абилитации лиц с инвалидностью, стандартов предоставления реабилитационных и абилитационных услуг, подходов и механизмов нормирования этих услуг</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1.4</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Разработка законодательных актов автономного округа по вопросам комплексной реабилитации и абилитации лиц с инвалидностью, а также комплекса региональных нормативных правовых актов в развитие соответствующего правового регулирования</w:t>
            </w:r>
          </w:p>
          <w:p w:rsidR="00C66263" w:rsidRPr="0037053D" w:rsidRDefault="00C66263" w:rsidP="006E3F80">
            <w:pPr>
              <w:pStyle w:val="ConsPlusNormal"/>
              <w:jc w:val="both"/>
              <w:rPr>
                <w:rFonts w:ascii="Times New Roman" w:hAnsi="Times New Roman" w:cs="Times New Roman"/>
                <w:sz w:val="24"/>
                <w:szCs w:val="24"/>
              </w:rPr>
            </w:pP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r w:rsidR="00940068">
              <w:rPr>
                <w:rFonts w:ascii="Times New Roman" w:hAnsi="Times New Roman" w:cs="Times New Roman"/>
                <w:sz w:val="24"/>
                <w:szCs w:val="24"/>
              </w:rPr>
              <w:t>-2022</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 Депинформтехнологий </w:t>
            </w:r>
            <w:r w:rsidRPr="0037053D">
              <w:rPr>
                <w:rFonts w:ascii="Times New Roman" w:hAnsi="Times New Roman" w:cs="Times New Roman"/>
                <w:sz w:val="24"/>
                <w:szCs w:val="24"/>
              </w:rPr>
              <w:lastRenderedPageBreak/>
              <w:t>Югры</w:t>
            </w:r>
          </w:p>
        </w:tc>
        <w:tc>
          <w:tcPr>
            <w:tcW w:w="4961" w:type="dxa"/>
            <w:shd w:val="clear" w:color="auto" w:fill="auto"/>
          </w:tcPr>
          <w:p w:rsidR="00C66263" w:rsidRPr="0037053D" w:rsidRDefault="00C66263" w:rsidP="006E3F80">
            <w:pPr>
              <w:pStyle w:val="ConsPlusNormal"/>
              <w:jc w:val="both"/>
              <w:rPr>
                <w:rFonts w:ascii="Times New Roman" w:eastAsiaTheme="minorHAnsi" w:hAnsi="Times New Roman" w:cs="Times New Roman"/>
                <w:sz w:val="24"/>
                <w:szCs w:val="24"/>
                <w:lang w:eastAsia="en-US"/>
              </w:rPr>
            </w:pPr>
            <w:r w:rsidRPr="0037053D">
              <w:rPr>
                <w:rFonts w:ascii="Times New Roman" w:eastAsiaTheme="minorHAnsi" w:hAnsi="Times New Roman" w:cs="Times New Roman"/>
                <w:sz w:val="24"/>
                <w:szCs w:val="24"/>
                <w:lang w:eastAsia="en-US"/>
              </w:rPr>
              <w:lastRenderedPageBreak/>
              <w:t>Утверждение законодательных актов автономного округа по вопросам комплексной реабилитации и абилитации лиц с инвалидностью, а также комплекса региональных нормативных правовых актов в развитие соответствующего правового регулирования</w:t>
            </w:r>
          </w:p>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p>
        </w:tc>
      </w:tr>
      <w:tr w:rsidR="00C66263" w:rsidRPr="0037053D" w:rsidTr="00383239">
        <w:tc>
          <w:tcPr>
            <w:tcW w:w="15275" w:type="dxa"/>
            <w:gridSpan w:val="8"/>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lang w:bidi="ru-RU"/>
              </w:rPr>
              <w:lastRenderedPageBreak/>
              <w:t>2. Совершенствованию научно-методического и кадрового обеспечения системы комплексной реабилитации</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2.1</w:t>
            </w:r>
          </w:p>
        </w:tc>
        <w:tc>
          <w:tcPr>
            <w:tcW w:w="4831" w:type="dxa"/>
            <w:gridSpan w:val="3"/>
            <w:tcBorders>
              <w:right w:val="single" w:sz="4" w:space="0" w:color="auto"/>
            </w:tcBorders>
            <w:shd w:val="clear" w:color="auto" w:fill="auto"/>
          </w:tcPr>
          <w:p w:rsidR="00C66263" w:rsidRPr="0037053D" w:rsidRDefault="00A51F9F" w:rsidP="003948C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Осуществление государственной поддержки отечественной научной школы комплексной реабилитации и абилитации, научных исследований по основным направлениям комплексной реабилитации и абилитации, создание действующего на постоянной основе межведомственного органа по экспертной оценке</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vMerge w:val="restart"/>
            <w:tcBorders>
              <w:left w:val="single" w:sz="4" w:space="0" w:color="auto"/>
            </w:tcBorders>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3948C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Апробация и формирование банка данных о практиках и методах комплексной реабилитации и абилитации лиц с инвалидностью на основе их научно доказанной эффективности и безопасности </w:t>
            </w:r>
          </w:p>
          <w:p w:rsidR="00C66263" w:rsidRPr="0037053D" w:rsidRDefault="00C66263" w:rsidP="006E3F80">
            <w:pPr>
              <w:spacing w:after="0" w:line="240" w:lineRule="auto"/>
              <w:jc w:val="both"/>
              <w:rPr>
                <w:rFonts w:ascii="Times New Roman" w:hAnsi="Times New Roman" w:cs="Times New Roman"/>
                <w:sz w:val="24"/>
                <w:szCs w:val="24"/>
              </w:rPr>
            </w:pP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2.2</w:t>
            </w:r>
          </w:p>
        </w:tc>
        <w:tc>
          <w:tcPr>
            <w:tcW w:w="4831" w:type="dxa"/>
            <w:gridSpan w:val="3"/>
            <w:tcBorders>
              <w:righ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Проведение на регулярной основе межведомственных конференций, всероссийских и международных конгрессов по вопросам комплексной реабилитации и абилитации инвалидов</w:t>
            </w:r>
          </w:p>
        </w:tc>
        <w:tc>
          <w:tcPr>
            <w:tcW w:w="1660" w:type="dxa"/>
            <w:vMerge/>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vMerge/>
            <w:tcBorders>
              <w:left w:val="single" w:sz="4" w:space="0" w:color="auto"/>
            </w:tcBorders>
            <w:shd w:val="clear" w:color="auto" w:fill="auto"/>
          </w:tcPr>
          <w:p w:rsidR="00C66263" w:rsidRPr="0037053D" w:rsidRDefault="00C66263" w:rsidP="006E3F80">
            <w:pPr>
              <w:pStyle w:val="ConsPlusNormal"/>
              <w:jc w:val="center"/>
              <w:rPr>
                <w:rFonts w:ascii="Times New Roman" w:hAnsi="Times New Roman" w:cs="Times New Roman"/>
                <w:sz w:val="24"/>
                <w:szCs w:val="24"/>
              </w:rPr>
            </w:pPr>
          </w:p>
        </w:tc>
        <w:tc>
          <w:tcPr>
            <w:tcW w:w="4961" w:type="dxa"/>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Обмен опыта и тиражирование передовых практик реабилитации и абилитации инвалидов.</w:t>
            </w:r>
          </w:p>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Содействие международному обмену специалистами в сфере комплексной реабилитации и абилитации инвалидов для расширения знаний о новых методиках и инновационных технологиях реабилитации и абилитации</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2.3</w:t>
            </w:r>
          </w:p>
        </w:tc>
        <w:tc>
          <w:tcPr>
            <w:tcW w:w="4831" w:type="dxa"/>
            <w:gridSpan w:val="3"/>
            <w:tcBorders>
              <w:right w:val="single" w:sz="4" w:space="0" w:color="auto"/>
            </w:tcBorders>
            <w:shd w:val="clear" w:color="auto" w:fill="auto"/>
          </w:tcPr>
          <w:p w:rsidR="00C66263" w:rsidRPr="0037053D" w:rsidRDefault="00C66263" w:rsidP="00F970CC">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Организация профессионального сообщества комплексной реабилитации и абилитации лиц с инвалидностью, в том числе детей с инвалидностью (союза </w:t>
            </w:r>
            <w:proofErr w:type="spellStart"/>
            <w:r w:rsidRPr="0037053D">
              <w:rPr>
                <w:rFonts w:ascii="Times New Roman" w:hAnsi="Times New Roman" w:cs="Times New Roman"/>
                <w:sz w:val="24"/>
                <w:szCs w:val="24"/>
              </w:rPr>
              <w:t>реабилитологов</w:t>
            </w:r>
            <w:proofErr w:type="spellEnd"/>
            <w:r w:rsidRPr="0037053D">
              <w:rPr>
                <w:rFonts w:ascii="Times New Roman" w:hAnsi="Times New Roman" w:cs="Times New Roman"/>
                <w:sz w:val="24"/>
                <w:szCs w:val="24"/>
              </w:rPr>
              <w:t xml:space="preserve"> в социальной сфере,  специалистов в области протезно-ортопедической помощи, работников сферы  реабилитационной индустрии, привлечение их к подготовке стандартов услуг по комплексной реабилитации и абилитации инвалидов, профессиональных стандартов специалистов и учебных программ по подготовке специалистов в сферах здравоохранения, социальной защиты населения, образования, занятости </w:t>
            </w:r>
            <w:r w:rsidRPr="0037053D">
              <w:rPr>
                <w:rFonts w:ascii="Times New Roman" w:hAnsi="Times New Roman" w:cs="Times New Roman"/>
                <w:sz w:val="24"/>
                <w:szCs w:val="24"/>
              </w:rPr>
              <w:lastRenderedPageBreak/>
              <w:t>населения, культуры, физической культуры и спорта,  экспертной оценке практик и методов комплексной реабилитации и абилитации лиц с инвалидностью)</w:t>
            </w:r>
          </w:p>
        </w:tc>
        <w:tc>
          <w:tcPr>
            <w:tcW w:w="1660" w:type="dxa"/>
            <w:vMerge/>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vMerge/>
            <w:tcBorders>
              <w:left w:val="single" w:sz="4" w:space="0" w:color="auto"/>
              <w:bottom w:val="single" w:sz="4" w:space="0" w:color="auto"/>
            </w:tcBorders>
            <w:shd w:val="clear" w:color="auto" w:fill="auto"/>
          </w:tcPr>
          <w:p w:rsidR="00C66263" w:rsidRPr="0037053D" w:rsidRDefault="00C66263" w:rsidP="006E3F80">
            <w:pPr>
              <w:pStyle w:val="ConsPlusNormal"/>
              <w:jc w:val="center"/>
              <w:rPr>
                <w:rFonts w:ascii="Times New Roman" w:hAnsi="Times New Roman" w:cs="Times New Roman"/>
                <w:sz w:val="24"/>
                <w:szCs w:val="24"/>
              </w:rPr>
            </w:pP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Внедрение эффективных и безопасных методов, методик и технологий, используемых при предоставлении реабилитационных и абилитационных услуг по направлениям комплексной реабилитации и абилитации инвалидов</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2.4</w:t>
            </w:r>
          </w:p>
        </w:tc>
        <w:tc>
          <w:tcPr>
            <w:tcW w:w="4831" w:type="dxa"/>
            <w:gridSpan w:val="3"/>
            <w:shd w:val="clear" w:color="auto" w:fill="auto"/>
          </w:tcPr>
          <w:p w:rsidR="00C66263" w:rsidRPr="0037053D" w:rsidRDefault="00C66263" w:rsidP="006E3F80">
            <w:pPr>
              <w:spacing w:after="0" w:line="240" w:lineRule="auto"/>
              <w:rPr>
                <w:rFonts w:ascii="Times New Roman" w:hAnsi="Times New Roman" w:cs="Times New Roman"/>
                <w:sz w:val="24"/>
                <w:szCs w:val="24"/>
              </w:rPr>
            </w:pPr>
            <w:r w:rsidRPr="0037053D">
              <w:rPr>
                <w:rFonts w:ascii="Times New Roman" w:hAnsi="Times New Roman" w:cs="Times New Roman"/>
                <w:sz w:val="24"/>
                <w:szCs w:val="24"/>
              </w:rPr>
              <w:t>Разработка научно-обоснованных подходов к формированию и развитию системы комплексной реабилитации, обеспечивающих реализацию основных принципов комплексной реабилитации</w:t>
            </w:r>
          </w:p>
        </w:tc>
        <w:tc>
          <w:tcPr>
            <w:tcW w:w="1660" w:type="dxa"/>
            <w:tcBorders>
              <w:top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3948C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Внедрение научно-обоснованных подходов к формированию и развитию системы комплексной реабилитации, обеспечивающих реализацию основных принципов комплексной реабилитации</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2.5</w:t>
            </w:r>
          </w:p>
        </w:tc>
        <w:tc>
          <w:tcPr>
            <w:tcW w:w="4831" w:type="dxa"/>
            <w:gridSpan w:val="3"/>
            <w:shd w:val="clear" w:color="auto" w:fill="auto"/>
          </w:tcPr>
          <w:p w:rsidR="00C66263" w:rsidRPr="0037053D" w:rsidRDefault="00C66263" w:rsidP="006E3F80">
            <w:pPr>
              <w:pStyle w:val="a3"/>
              <w:spacing w:after="0" w:line="240" w:lineRule="auto"/>
              <w:ind w:left="0"/>
              <w:jc w:val="both"/>
              <w:rPr>
                <w:rFonts w:ascii="Times New Roman" w:hAnsi="Times New Roman" w:cs="Times New Roman"/>
                <w:sz w:val="24"/>
                <w:szCs w:val="24"/>
              </w:rPr>
            </w:pPr>
            <w:r w:rsidRPr="0037053D">
              <w:rPr>
                <w:rFonts w:ascii="Times New Roman" w:hAnsi="Times New Roman" w:cs="Times New Roman"/>
                <w:sz w:val="24"/>
                <w:szCs w:val="24"/>
              </w:rPr>
              <w:t>Разработка комплекса результирующих количественных и качественных показателей эффективности проводимой комплексной реабилитации и абилитации лиц с инвалидностью, в том числе детей с инвалидностью</w:t>
            </w:r>
          </w:p>
        </w:tc>
        <w:tc>
          <w:tcPr>
            <w:tcW w:w="1660" w:type="dxa"/>
            <w:shd w:val="clear" w:color="auto" w:fill="auto"/>
          </w:tcPr>
          <w:p w:rsidR="003948C0" w:rsidRPr="0037053D" w:rsidRDefault="003948C0" w:rsidP="003948C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shd w:val="clear" w:color="auto" w:fill="auto"/>
          </w:tcPr>
          <w:p w:rsidR="003948C0" w:rsidRPr="0037053D" w:rsidRDefault="003948C0" w:rsidP="003948C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3948C0" w:rsidP="003948C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 Депинформтехнологий Югры</w:t>
            </w:r>
          </w:p>
        </w:tc>
        <w:tc>
          <w:tcPr>
            <w:tcW w:w="4961" w:type="dxa"/>
            <w:shd w:val="clear" w:color="auto" w:fill="auto"/>
          </w:tcPr>
          <w:p w:rsidR="00C66263" w:rsidRPr="0037053D" w:rsidRDefault="00C66263" w:rsidP="006E3F80">
            <w:pPr>
              <w:pStyle w:val="a3"/>
              <w:spacing w:after="0" w:line="240" w:lineRule="auto"/>
              <w:ind w:left="0"/>
              <w:jc w:val="both"/>
              <w:rPr>
                <w:rFonts w:ascii="Times New Roman" w:hAnsi="Times New Roman" w:cs="Times New Roman"/>
                <w:sz w:val="24"/>
                <w:szCs w:val="24"/>
              </w:rPr>
            </w:pPr>
            <w:r w:rsidRPr="0037053D">
              <w:rPr>
                <w:rFonts w:ascii="Times New Roman" w:hAnsi="Times New Roman" w:cs="Times New Roman"/>
                <w:sz w:val="24"/>
                <w:szCs w:val="24"/>
              </w:rPr>
              <w:t>Внедрение комплекса результирующих количественных и качественных показателей эффективности проводимой комплексной реабилитации и абилитации лиц с инвалидностью, в том числе детей с инвалидностью, на региональном и муниципальном уровнях, уровне отдельных реабилитационных организаций</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2.6</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Комплексное развитие системы базовой подготовки квалифицированных специалистов по основным направлениям комплексной реабилитации и абилитации, профессиональной переподготовки и </w:t>
            </w:r>
            <w:r w:rsidRPr="0037053D">
              <w:rPr>
                <w:rFonts w:ascii="Times New Roman" w:hAnsi="Times New Roman" w:cs="Times New Roman"/>
                <w:sz w:val="24"/>
                <w:szCs w:val="24"/>
                <w:lang w:bidi="ru-RU"/>
              </w:rPr>
              <w:t xml:space="preserve">повышения квалификации специалистов, </w:t>
            </w:r>
            <w:r w:rsidRPr="0037053D">
              <w:rPr>
                <w:rFonts w:ascii="Times New Roman" w:hAnsi="Times New Roman" w:cs="Times New Roman"/>
                <w:sz w:val="24"/>
                <w:szCs w:val="24"/>
              </w:rPr>
              <w:t xml:space="preserve">предоставляющих реабилитационные и абилитационные услуги, в том числе без отрыва от производства </w:t>
            </w:r>
          </w:p>
        </w:tc>
        <w:tc>
          <w:tcPr>
            <w:tcW w:w="1660"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 Депинформтехнологий Югры</w:t>
            </w:r>
          </w:p>
        </w:tc>
        <w:tc>
          <w:tcPr>
            <w:tcW w:w="4961" w:type="dxa"/>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Организация базовой подготовки квалифицированных специалистов по основным направлениям комплексной реабилитации и абилитации инвалидов.</w:t>
            </w:r>
          </w:p>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Создание условий для непрерывного повышения уровня квалификации специалистов, предоставляющих реабилитационные и абилитационные услуги, в том числе без отрыва от производства.</w:t>
            </w:r>
          </w:p>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Введение требований к обязательной аттестации (сертификации) специалистов, </w:t>
            </w:r>
            <w:r w:rsidRPr="0037053D">
              <w:rPr>
                <w:rFonts w:ascii="Times New Roman" w:hAnsi="Times New Roman" w:cs="Times New Roman"/>
                <w:sz w:val="24"/>
                <w:szCs w:val="24"/>
              </w:rPr>
              <w:lastRenderedPageBreak/>
              <w:t>предоставляющих услуги по основным направлениям комплексной реабилитации и абилитации, а также по сопровождению инвалидов, и формирование их единого регионального реестра</w:t>
            </w:r>
          </w:p>
          <w:p w:rsidR="00E23FE6" w:rsidRPr="0037053D" w:rsidRDefault="00E23FE6" w:rsidP="00D72B3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Обеспечение условий для безопасности информации в информационных системах органах государственной власти автономного округа для обеспечения системы эффективного управления</w:t>
            </w:r>
            <w:r w:rsidR="00D72B30" w:rsidRPr="0037053D">
              <w:rPr>
                <w:rFonts w:ascii="Times New Roman" w:hAnsi="Times New Roman" w:cs="Times New Roman"/>
                <w:sz w:val="24"/>
                <w:szCs w:val="24"/>
              </w:rPr>
              <w:t xml:space="preserve"> и</w:t>
            </w:r>
            <w:r w:rsidRPr="0037053D">
              <w:rPr>
                <w:rFonts w:ascii="Times New Roman" w:hAnsi="Times New Roman" w:cs="Times New Roman"/>
                <w:sz w:val="24"/>
                <w:szCs w:val="24"/>
              </w:rPr>
              <w:t xml:space="preserve"> повышени</w:t>
            </w:r>
            <w:r w:rsidR="00D72B30" w:rsidRPr="0037053D">
              <w:rPr>
                <w:rFonts w:ascii="Times New Roman" w:hAnsi="Times New Roman" w:cs="Times New Roman"/>
                <w:sz w:val="24"/>
                <w:szCs w:val="24"/>
              </w:rPr>
              <w:t>я</w:t>
            </w:r>
            <w:r w:rsidRPr="0037053D">
              <w:rPr>
                <w:rFonts w:ascii="Times New Roman" w:hAnsi="Times New Roman" w:cs="Times New Roman"/>
                <w:sz w:val="24"/>
                <w:szCs w:val="24"/>
              </w:rPr>
              <w:t xml:space="preserve"> уровня безопасности населения на основе внедрения современных</w:t>
            </w:r>
            <w:r w:rsidR="00D72B30" w:rsidRPr="0037053D">
              <w:rPr>
                <w:rFonts w:ascii="Times New Roman" w:hAnsi="Times New Roman" w:cs="Times New Roman"/>
                <w:sz w:val="24"/>
                <w:szCs w:val="24"/>
              </w:rPr>
              <w:t xml:space="preserve"> информационно-коммуникационных т</w:t>
            </w:r>
            <w:r w:rsidRPr="0037053D">
              <w:rPr>
                <w:rFonts w:ascii="Times New Roman" w:hAnsi="Times New Roman" w:cs="Times New Roman"/>
                <w:sz w:val="24"/>
                <w:szCs w:val="24"/>
              </w:rPr>
              <w:t>ехнологий</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2.7</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профессиональных стандартов специалистов по основным направлениям комплексной реабилитации и абилитации инвалидов, образовательных стандартов и учебных программ высшего и среднего профессионального образования по подготовке специалистов</w:t>
            </w:r>
          </w:p>
        </w:tc>
        <w:tc>
          <w:tcPr>
            <w:tcW w:w="1660"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94006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Актуализация профессиональных стандартов специалистов по основным направлениям комплексной реабилитации и абилитации инвалидов, образовательных стандартов и учебных программ высшего и среднего профессионального образования по подготовке специалистов</w:t>
            </w:r>
          </w:p>
        </w:tc>
      </w:tr>
      <w:tr w:rsidR="00C66263" w:rsidRPr="0037053D" w:rsidTr="00BA1BE8">
        <w:trPr>
          <w:gridBefore w:val="1"/>
          <w:wBefore w:w="6" w:type="dxa"/>
          <w:trHeight w:val="240"/>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2.8</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Осуществление государственной поддержки проведения на регулярной основе межведомственных научно-методических и обучающих мероприятий; содействие международному обмену опытом специалистов в сфере комплексной реабилитации и абилитации </w:t>
            </w:r>
          </w:p>
        </w:tc>
        <w:tc>
          <w:tcPr>
            <w:tcW w:w="1660" w:type="dxa"/>
            <w:shd w:val="clear" w:color="auto" w:fill="auto"/>
          </w:tcPr>
          <w:p w:rsidR="006E3F80"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CC4813">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Расширения знаний о новых методиках и инновационных </w:t>
            </w:r>
            <w:r w:rsidR="00154AD7" w:rsidRPr="0037053D">
              <w:rPr>
                <w:rFonts w:ascii="Times New Roman" w:hAnsi="Times New Roman" w:cs="Times New Roman"/>
                <w:sz w:val="24"/>
                <w:szCs w:val="24"/>
              </w:rPr>
              <w:t>технологиях, используемых</w:t>
            </w:r>
            <w:r w:rsidRPr="0037053D">
              <w:rPr>
                <w:rFonts w:ascii="Times New Roman" w:hAnsi="Times New Roman" w:cs="Times New Roman"/>
                <w:sz w:val="24"/>
                <w:szCs w:val="24"/>
              </w:rPr>
              <w:t xml:space="preserve"> в мировом научно-практическом сообществе </w:t>
            </w:r>
          </w:p>
        </w:tc>
      </w:tr>
      <w:tr w:rsidR="00C66263" w:rsidRPr="0037053D" w:rsidTr="00383239">
        <w:trPr>
          <w:gridBefore w:val="1"/>
          <w:wBefore w:w="6" w:type="dxa"/>
          <w:trHeight w:val="594"/>
        </w:trPr>
        <w:tc>
          <w:tcPr>
            <w:tcW w:w="15269" w:type="dxa"/>
            <w:gridSpan w:val="7"/>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3.</w:t>
            </w:r>
            <w:r w:rsidRPr="0037053D">
              <w:rPr>
                <w:rFonts w:ascii="Times New Roman" w:hAnsi="Times New Roman" w:cs="Times New Roman"/>
                <w:sz w:val="24"/>
                <w:szCs w:val="24"/>
                <w:lang w:bidi="ru-RU"/>
              </w:rPr>
              <w:t xml:space="preserve"> Совершенствование организационных подходов и механизмов обеспечения лиц с инвалидностью реабилитационными и </w:t>
            </w:r>
            <w:proofErr w:type="spellStart"/>
            <w:r w:rsidRPr="0037053D">
              <w:rPr>
                <w:rFonts w:ascii="Times New Roman" w:hAnsi="Times New Roman" w:cs="Times New Roman"/>
                <w:sz w:val="24"/>
                <w:szCs w:val="24"/>
                <w:lang w:bidi="ru-RU"/>
              </w:rPr>
              <w:t>абилитационными</w:t>
            </w:r>
            <w:proofErr w:type="spellEnd"/>
            <w:r w:rsidRPr="0037053D">
              <w:rPr>
                <w:rFonts w:ascii="Times New Roman" w:hAnsi="Times New Roman" w:cs="Times New Roman"/>
                <w:sz w:val="24"/>
                <w:szCs w:val="24"/>
                <w:lang w:bidi="ru-RU"/>
              </w:rPr>
              <w:t xml:space="preserve"> услугами, техническими средствами реабилитации</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3.1</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Расширение сети организаций, независимо от их организационно-правовых форм, включенных в систему комплексной реабилитации </w:t>
            </w:r>
          </w:p>
        </w:tc>
        <w:tc>
          <w:tcPr>
            <w:tcW w:w="1660"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tcBorders>
              <w:bottom w:val="single" w:sz="4" w:space="0" w:color="auto"/>
            </w:tcBorders>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Разработка правовых и организационных механизмов </w:t>
            </w:r>
            <w:r w:rsidRPr="0037053D">
              <w:rPr>
                <w:rFonts w:ascii="Times New Roman" w:hAnsi="Times New Roman" w:cs="Times New Roman"/>
                <w:sz w:val="24"/>
                <w:szCs w:val="24"/>
                <w:lang w:bidi="ru-RU"/>
              </w:rPr>
              <w:t xml:space="preserve">лицензирования или аккредитации организаций, предоставляющих услуги </w:t>
            </w:r>
            <w:r w:rsidRPr="0037053D">
              <w:rPr>
                <w:rFonts w:ascii="Times New Roman" w:hAnsi="Times New Roman" w:cs="Times New Roman"/>
                <w:sz w:val="24"/>
                <w:szCs w:val="24"/>
              </w:rPr>
              <w:t>по социальной, профессиональной, социокультурной, физической реабилитации и абилитации лиц с инвалидностью</w:t>
            </w:r>
            <w:r w:rsidRPr="0037053D">
              <w:rPr>
                <w:rFonts w:ascii="Times New Roman" w:hAnsi="Times New Roman" w:cs="Times New Roman"/>
                <w:sz w:val="24"/>
                <w:szCs w:val="24"/>
                <w:lang w:bidi="ru-RU"/>
              </w:rPr>
              <w:t xml:space="preserve">, в том числе социально ориентированных некоммерческих организаций (далее – </w:t>
            </w:r>
            <w:r w:rsidRPr="0037053D">
              <w:rPr>
                <w:rFonts w:ascii="Times New Roman" w:hAnsi="Times New Roman" w:cs="Times New Roman"/>
                <w:sz w:val="24"/>
                <w:szCs w:val="24"/>
              </w:rPr>
              <w:t>НКО) и общественных объединений, предоставляющих реабилитационные и абилитационные услуги, услуги по сопровождению лиц с инвалидностью</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3.2</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типовых организационно-функциональных моделей реабилитационных организаций регионального и муниципального уровней</w:t>
            </w:r>
          </w:p>
        </w:tc>
        <w:tc>
          <w:tcPr>
            <w:tcW w:w="1660" w:type="dxa"/>
            <w:tcBorders>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tcBorders>
              <w:top w:val="single" w:sz="4" w:space="0" w:color="auto"/>
              <w:left w:val="single" w:sz="4" w:space="0" w:color="auto"/>
              <w:right w:val="single" w:sz="4" w:space="0" w:color="auto"/>
            </w:tcBorders>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940068" w:rsidP="0094006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Pr>
                <w:rFonts w:ascii="Times New Roman" w:hAnsi="Times New Roman" w:cs="Times New Roman"/>
                <w:sz w:val="24"/>
                <w:szCs w:val="24"/>
              </w:rPr>
              <w:t>Депздрав</w:t>
            </w:r>
            <w:proofErr w:type="spellEnd"/>
            <w:r>
              <w:rPr>
                <w:rFonts w:ascii="Times New Roman" w:hAnsi="Times New Roman" w:cs="Times New Roman"/>
                <w:sz w:val="24"/>
                <w:szCs w:val="24"/>
              </w:rPr>
              <w:t xml:space="preserve"> Югры</w:t>
            </w:r>
            <w:r w:rsidR="00C66263" w:rsidRPr="0037053D">
              <w:rPr>
                <w:rFonts w:ascii="Times New Roman" w:hAnsi="Times New Roman" w:cs="Times New Roman"/>
                <w:sz w:val="24"/>
                <w:szCs w:val="24"/>
              </w:rPr>
              <w:t xml:space="preserve">, </w:t>
            </w:r>
            <w:proofErr w:type="spellStart"/>
            <w:r w:rsidR="00C66263" w:rsidRPr="0037053D">
              <w:rPr>
                <w:rFonts w:ascii="Times New Roman" w:hAnsi="Times New Roman" w:cs="Times New Roman"/>
                <w:sz w:val="24"/>
                <w:szCs w:val="24"/>
              </w:rPr>
              <w:t>Депспорта</w:t>
            </w:r>
            <w:proofErr w:type="spellEnd"/>
            <w:r w:rsidR="00C66263" w:rsidRPr="0037053D">
              <w:rPr>
                <w:rFonts w:ascii="Times New Roman" w:hAnsi="Times New Roman" w:cs="Times New Roman"/>
                <w:sz w:val="24"/>
                <w:szCs w:val="24"/>
              </w:rPr>
              <w:t xml:space="preserve"> Югры, </w:t>
            </w:r>
            <w:proofErr w:type="spellStart"/>
            <w:r w:rsidR="00C66263" w:rsidRPr="0037053D">
              <w:rPr>
                <w:rFonts w:ascii="Times New Roman" w:hAnsi="Times New Roman" w:cs="Times New Roman"/>
                <w:sz w:val="24"/>
                <w:szCs w:val="24"/>
              </w:rPr>
              <w:t>Дептруда</w:t>
            </w:r>
            <w:proofErr w:type="spellEnd"/>
            <w:r w:rsidR="00C66263" w:rsidRPr="0037053D">
              <w:rPr>
                <w:rFonts w:ascii="Times New Roman" w:hAnsi="Times New Roman" w:cs="Times New Roman"/>
                <w:sz w:val="24"/>
                <w:szCs w:val="24"/>
              </w:rPr>
              <w:t xml:space="preserve"> и занятости Югры, Депинформтехнологий Югры</w:t>
            </w: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Внедрение типовых организационно-функциональных моделей реабилитационных организаций регионального и муниципального уровней, создание на их основе региональных моделей системы оказания реабилитационных и абилитационных услуг</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3.3</w:t>
            </w:r>
          </w:p>
        </w:tc>
        <w:tc>
          <w:tcPr>
            <w:tcW w:w="4831" w:type="dxa"/>
            <w:gridSpan w:val="3"/>
            <w:shd w:val="clear" w:color="auto" w:fill="auto"/>
          </w:tcPr>
          <w:p w:rsidR="00C66263" w:rsidRPr="0037053D" w:rsidRDefault="00C66263" w:rsidP="00F970CC">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Создание в автономном округе многопрофильных центров комплексной реабилитации и абилитации инвалидов и детей-инвалидов всех уровней, в том числе базовых, расположенных в шаговой доступности от места жительства инвалидов</w:t>
            </w:r>
          </w:p>
        </w:tc>
        <w:tc>
          <w:tcPr>
            <w:tcW w:w="1660" w:type="dxa"/>
            <w:tcBorders>
              <w:right w:val="single" w:sz="4" w:space="0" w:color="auto"/>
            </w:tcBorders>
            <w:shd w:val="clear" w:color="auto" w:fill="auto"/>
          </w:tcPr>
          <w:p w:rsidR="001246FA" w:rsidRPr="0037053D" w:rsidRDefault="001246FA" w:rsidP="001246FA">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tcBorders>
              <w:left w:val="single" w:sz="4" w:space="0" w:color="auto"/>
              <w:right w:val="single" w:sz="4" w:space="0" w:color="auto"/>
            </w:tcBorders>
            <w:shd w:val="clear" w:color="auto" w:fill="auto"/>
          </w:tcPr>
          <w:p w:rsidR="001246FA" w:rsidRPr="0037053D" w:rsidRDefault="001246FA" w:rsidP="008D16B7">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1246FA" w:rsidP="00940068">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 Депинформтехнологий Югры</w:t>
            </w:r>
          </w:p>
        </w:tc>
        <w:tc>
          <w:tcPr>
            <w:tcW w:w="4961" w:type="dxa"/>
            <w:tcBorders>
              <w:left w:val="single" w:sz="4" w:space="0" w:color="auto"/>
            </w:tcBorders>
            <w:shd w:val="clear" w:color="auto" w:fill="auto"/>
          </w:tcPr>
          <w:p w:rsidR="00C66263" w:rsidRPr="0037053D" w:rsidRDefault="00C66263" w:rsidP="00F970CC">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Организация деятельности многопрофильных центров комплексной реабилитации и абилитации инвалидов и детей-инвалидов всех уровней, в том числе базовых, расположенных в шаговой доступности от места жительства инвалидов в автономном округе </w:t>
            </w:r>
          </w:p>
        </w:tc>
      </w:tr>
      <w:tr w:rsidR="00C66263" w:rsidRPr="0037053D" w:rsidTr="00BA1BE8">
        <w:trPr>
          <w:gridBefore w:val="1"/>
          <w:wBefore w:w="6" w:type="dxa"/>
          <w:trHeight w:val="666"/>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3.4</w:t>
            </w:r>
          </w:p>
        </w:tc>
        <w:tc>
          <w:tcPr>
            <w:tcW w:w="4831" w:type="dxa"/>
            <w:gridSpan w:val="3"/>
            <w:shd w:val="clear" w:color="auto" w:fill="auto"/>
          </w:tcPr>
          <w:p w:rsidR="00C66263" w:rsidRPr="0037053D" w:rsidRDefault="00C66263" w:rsidP="00F970CC">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Создание в автономном округе ресурсных реабилитационных центров</w:t>
            </w:r>
          </w:p>
        </w:tc>
        <w:tc>
          <w:tcPr>
            <w:tcW w:w="1660" w:type="dxa"/>
            <w:tcBorders>
              <w:right w:val="single" w:sz="4" w:space="0" w:color="auto"/>
            </w:tcBorders>
            <w:shd w:val="clear" w:color="auto" w:fill="auto"/>
          </w:tcPr>
          <w:p w:rsidR="001246FA" w:rsidRPr="0037053D" w:rsidRDefault="001246FA" w:rsidP="001246FA">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tcBorders>
              <w:left w:val="single" w:sz="4" w:space="0" w:color="auto"/>
              <w:right w:val="single" w:sz="4" w:space="0" w:color="auto"/>
            </w:tcBorders>
            <w:shd w:val="clear" w:color="auto" w:fill="auto"/>
          </w:tcPr>
          <w:p w:rsidR="001246FA" w:rsidRPr="0037053D" w:rsidRDefault="001246FA" w:rsidP="008D16B7">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1246FA" w:rsidP="00940068">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 </w:t>
            </w:r>
            <w:r w:rsidRPr="0037053D">
              <w:rPr>
                <w:rFonts w:ascii="Times New Roman" w:hAnsi="Times New Roman" w:cs="Times New Roman"/>
                <w:sz w:val="24"/>
                <w:szCs w:val="24"/>
              </w:rPr>
              <w:lastRenderedPageBreak/>
              <w:t>Депинформтехнологий Югры</w:t>
            </w: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lastRenderedPageBreak/>
              <w:t xml:space="preserve">Организация деятельности ресурсных реабилитационных центров как сосредоточение информационных, методических, образовательных, коммуникационных и других </w:t>
            </w:r>
            <w:r w:rsidRPr="0037053D">
              <w:rPr>
                <w:rFonts w:ascii="Times New Roman" w:hAnsi="Times New Roman" w:cs="Times New Roman"/>
                <w:bCs/>
                <w:sz w:val="24"/>
                <w:szCs w:val="24"/>
              </w:rPr>
              <w:t>ресурсов</w:t>
            </w:r>
            <w:r w:rsidRPr="0037053D">
              <w:rPr>
                <w:rFonts w:ascii="Times New Roman" w:hAnsi="Times New Roman" w:cs="Times New Roman"/>
                <w:sz w:val="24"/>
                <w:szCs w:val="24"/>
              </w:rPr>
              <w:t xml:space="preserve"> для оказания комплексной реабилитации и </w:t>
            </w:r>
            <w:r w:rsidRPr="0037053D">
              <w:rPr>
                <w:rFonts w:ascii="Times New Roman" w:hAnsi="Times New Roman" w:cs="Times New Roman"/>
                <w:sz w:val="24"/>
                <w:szCs w:val="24"/>
              </w:rPr>
              <w:lastRenderedPageBreak/>
              <w:t>абилитации</w:t>
            </w:r>
          </w:p>
        </w:tc>
      </w:tr>
      <w:tr w:rsidR="00C66263" w:rsidRPr="0037053D" w:rsidTr="00BA1BE8">
        <w:trPr>
          <w:gridBefore w:val="1"/>
          <w:wBefore w:w="6" w:type="dxa"/>
          <w:trHeight w:val="68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3.5</w:t>
            </w:r>
          </w:p>
        </w:tc>
        <w:tc>
          <w:tcPr>
            <w:tcW w:w="4831" w:type="dxa"/>
            <w:gridSpan w:val="3"/>
            <w:tcBorders>
              <w:bottom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Создание института мобильных реабилитационных служб</w:t>
            </w:r>
          </w:p>
        </w:tc>
        <w:tc>
          <w:tcPr>
            <w:tcW w:w="1660" w:type="dxa"/>
            <w:tcBorders>
              <w:right w:val="single" w:sz="4" w:space="0" w:color="auto"/>
            </w:tcBorders>
            <w:shd w:val="clear" w:color="auto" w:fill="auto"/>
          </w:tcPr>
          <w:p w:rsidR="001246FA" w:rsidRPr="0037053D" w:rsidRDefault="001246FA" w:rsidP="001246FA">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tcBorders>
              <w:left w:val="single" w:sz="4" w:space="0" w:color="auto"/>
              <w:right w:val="single" w:sz="4" w:space="0" w:color="auto"/>
            </w:tcBorders>
            <w:shd w:val="clear" w:color="auto" w:fill="auto"/>
          </w:tcPr>
          <w:p w:rsidR="001246FA" w:rsidRPr="0037053D" w:rsidRDefault="001246FA" w:rsidP="008D16B7">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1246FA" w:rsidP="008D16B7">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 Депинформтехнологий Югры</w:t>
            </w: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Организация деятельности мобильных реабилитационных служб</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3.6</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моделей эффективного межведомственного взаимодействия между участниками системы комплексной реабилитации при реализации индивидуальных реабилитационных (абилитационных) маршрутов лиц с инвалидностью</w:t>
            </w:r>
          </w:p>
        </w:tc>
        <w:tc>
          <w:tcPr>
            <w:tcW w:w="1660" w:type="dxa"/>
            <w:tcBorders>
              <w:right w:val="single" w:sz="4" w:space="0" w:color="auto"/>
            </w:tcBorders>
            <w:shd w:val="clear" w:color="auto" w:fill="auto"/>
          </w:tcPr>
          <w:p w:rsidR="001246FA" w:rsidRPr="0037053D" w:rsidRDefault="001246FA" w:rsidP="001246FA">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tcBorders>
              <w:left w:val="single" w:sz="4" w:space="0" w:color="auto"/>
              <w:right w:val="single" w:sz="4" w:space="0" w:color="auto"/>
            </w:tcBorders>
            <w:shd w:val="clear" w:color="auto" w:fill="auto"/>
          </w:tcPr>
          <w:p w:rsidR="001246FA" w:rsidRPr="0037053D" w:rsidRDefault="001246FA" w:rsidP="008D16B7">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1246FA" w:rsidP="008D16B7">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 Депинформтехнологий Югры</w:t>
            </w: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Внедрение моделей эффективного межведомственного взаимодействия между участниками системы комплексной реабилитации при реализации индивидуальных реабилитационных (абилитационных) маршрутов лиц с инвалидностью</w:t>
            </w:r>
          </w:p>
        </w:tc>
      </w:tr>
      <w:tr w:rsidR="00C66263" w:rsidRPr="0037053D" w:rsidTr="00BA1BE8">
        <w:trPr>
          <w:gridBefore w:val="1"/>
          <w:wBefore w:w="6" w:type="dxa"/>
          <w:trHeight w:val="807"/>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3.7</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правовых и организационных механизмов технологий сопровождения лиц с инвалидностью и их семей при получении реабилитационных и абилитационных услуг</w:t>
            </w:r>
          </w:p>
        </w:tc>
        <w:tc>
          <w:tcPr>
            <w:tcW w:w="1660" w:type="dxa"/>
            <w:tcBorders>
              <w:bottom w:val="single" w:sz="4" w:space="0" w:color="auto"/>
              <w:right w:val="single" w:sz="4" w:space="0" w:color="auto"/>
            </w:tcBorders>
            <w:shd w:val="clear" w:color="auto" w:fill="auto"/>
          </w:tcPr>
          <w:p w:rsidR="001246FA" w:rsidRPr="0037053D" w:rsidRDefault="001246FA" w:rsidP="001246FA">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shd w:val="clear" w:color="auto" w:fill="auto"/>
          </w:tcPr>
          <w:p w:rsidR="001246FA" w:rsidRPr="0037053D" w:rsidRDefault="001246FA" w:rsidP="008D16B7">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1246FA" w:rsidP="008D16B7">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 Депинформтехнологий Югры</w:t>
            </w: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Внедрение технологий сопровождения лиц с инвалидностью и их семей при получении реабилитационных и абилитационных услуг</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3.8</w:t>
            </w:r>
          </w:p>
        </w:tc>
        <w:tc>
          <w:tcPr>
            <w:tcW w:w="4831" w:type="dxa"/>
            <w:gridSpan w:val="3"/>
            <w:tcBorders>
              <w:righ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Внедрение </w:t>
            </w:r>
            <w:proofErr w:type="spellStart"/>
            <w:r w:rsidRPr="0037053D">
              <w:rPr>
                <w:rFonts w:ascii="Times New Roman" w:hAnsi="Times New Roman" w:cs="Times New Roman"/>
                <w:sz w:val="24"/>
                <w:szCs w:val="24"/>
              </w:rPr>
              <w:t>стационарозамещающих</w:t>
            </w:r>
            <w:proofErr w:type="spellEnd"/>
            <w:r w:rsidRPr="0037053D">
              <w:rPr>
                <w:rFonts w:ascii="Times New Roman" w:hAnsi="Times New Roman" w:cs="Times New Roman"/>
                <w:sz w:val="24"/>
                <w:szCs w:val="24"/>
              </w:rPr>
              <w:t xml:space="preserve"> технологий комплексной реабилитации и абилитации лиц с инвалидностью (в первую очередь, сопровождаемого проживания, сопровождаемой трудовой деятельности), форм дневного пребывания в организациях социального обслуживания и других</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94006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Депинформтехнологий Югры</w:t>
            </w: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Распространение </w:t>
            </w:r>
            <w:proofErr w:type="spellStart"/>
            <w:r w:rsidRPr="0037053D">
              <w:rPr>
                <w:rFonts w:ascii="Times New Roman" w:hAnsi="Times New Roman" w:cs="Times New Roman"/>
                <w:sz w:val="24"/>
                <w:szCs w:val="24"/>
              </w:rPr>
              <w:t>стационарозамещающих</w:t>
            </w:r>
            <w:proofErr w:type="spellEnd"/>
            <w:r w:rsidRPr="0037053D">
              <w:rPr>
                <w:rFonts w:ascii="Times New Roman" w:hAnsi="Times New Roman" w:cs="Times New Roman"/>
                <w:sz w:val="24"/>
                <w:szCs w:val="24"/>
              </w:rPr>
              <w:t xml:space="preserve"> технологий комплексной реабилитации и абилитации лиц с инвалидностью (в первую очередь, сопровождаемого проживания, сопровождаемой трудовой деятельности), форм дневного пребывания в организациях социального обслуживания и других</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3.9</w:t>
            </w:r>
          </w:p>
        </w:tc>
        <w:tc>
          <w:tcPr>
            <w:tcW w:w="4831" w:type="dxa"/>
            <w:gridSpan w:val="3"/>
            <w:tcBorders>
              <w:righ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правовых механизмов, облегчающих выход на рынок инновационных товаров реабилитационной направленности отечественного производства, обязательных требований к качеству, а также механизмов обязательной сертификации товаров реабилитационной направленности в Российской Федерации</w:t>
            </w:r>
          </w:p>
        </w:tc>
        <w:tc>
          <w:tcPr>
            <w:tcW w:w="1660" w:type="dxa"/>
            <w:vMerge/>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pStyle w:val="ConsPlusNormal"/>
              <w:rPr>
                <w:rFonts w:ascii="Times New Roman" w:hAnsi="Times New Roman" w:cs="Times New Roman"/>
                <w:sz w:val="24"/>
                <w:szCs w:val="24"/>
              </w:rPr>
            </w:pP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Утверждение правовых механизмов, облегчающих выход на рынок инновационных товаров реабилитационной направленности отечественного производства, обязательных требований к качеству, а также механизмов обязательной сертификации товаров реабилитационной направленности в Российской Федерации</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3.10</w:t>
            </w:r>
          </w:p>
        </w:tc>
        <w:tc>
          <w:tcPr>
            <w:tcW w:w="4831" w:type="dxa"/>
            <w:gridSpan w:val="3"/>
            <w:tcBorders>
              <w:righ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механизмов ежегодной актуализации минимальных перечней реабилитационного оборудования для реабилитационных организаций и федерального перечня ТСР</w:t>
            </w:r>
          </w:p>
        </w:tc>
        <w:tc>
          <w:tcPr>
            <w:tcW w:w="1660" w:type="dxa"/>
            <w:vMerge/>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pStyle w:val="ConsPlusNormal"/>
              <w:rPr>
                <w:rFonts w:ascii="Times New Roman" w:hAnsi="Times New Roman" w:cs="Times New Roman"/>
                <w:sz w:val="24"/>
                <w:szCs w:val="24"/>
              </w:rPr>
            </w:pP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Совершенствование системы государственных закупок технических средств реабилитации, повышение ответственности государственных заказчиков при осуществлении государственных закупок</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3.11</w:t>
            </w:r>
          </w:p>
        </w:tc>
        <w:tc>
          <w:tcPr>
            <w:tcW w:w="4831" w:type="dxa"/>
            <w:gridSpan w:val="3"/>
            <w:tcBorders>
              <w:righ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Государственная поддержка проведения выставок продукции реабилитационной направленности в автономном округе. </w:t>
            </w:r>
          </w:p>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Введение требований к организации выставок любой социально значимой отрасли производства в части обязательного включения не менее 10</w:t>
            </w:r>
            <w:r w:rsidR="00F970CC" w:rsidRPr="0037053D">
              <w:rPr>
                <w:rFonts w:ascii="Times New Roman" w:hAnsi="Times New Roman" w:cs="Times New Roman"/>
                <w:sz w:val="24"/>
                <w:szCs w:val="24"/>
              </w:rPr>
              <w:t xml:space="preserve"> </w:t>
            </w:r>
            <w:r w:rsidRPr="0037053D">
              <w:rPr>
                <w:rFonts w:ascii="Times New Roman" w:hAnsi="Times New Roman" w:cs="Times New Roman"/>
                <w:sz w:val="24"/>
                <w:szCs w:val="24"/>
              </w:rPr>
              <w:t xml:space="preserve">% стендов, посвященных возможности использования представленного оборудования лицами с инвалидностью </w:t>
            </w:r>
          </w:p>
        </w:tc>
        <w:tc>
          <w:tcPr>
            <w:tcW w:w="1660" w:type="dxa"/>
            <w:vMerge/>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C66263" w:rsidRPr="0037053D" w:rsidRDefault="00C66263" w:rsidP="006E3F80">
            <w:pPr>
              <w:pStyle w:val="ConsPlusNormal"/>
              <w:rPr>
                <w:rFonts w:ascii="Times New Roman" w:hAnsi="Times New Roman" w:cs="Times New Roman"/>
                <w:sz w:val="24"/>
                <w:szCs w:val="24"/>
              </w:rPr>
            </w:pP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Повышение осведомленности лиц с инвалидностью и членов их семей о возможностях выбора необходимых им современных реабилитационных товаров</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3.12</w:t>
            </w:r>
          </w:p>
        </w:tc>
        <w:tc>
          <w:tcPr>
            <w:tcW w:w="4831" w:type="dxa"/>
            <w:gridSpan w:val="3"/>
            <w:tcBorders>
              <w:right w:val="single" w:sz="4" w:space="0" w:color="auto"/>
            </w:tcBorders>
            <w:shd w:val="clear" w:color="auto" w:fill="auto"/>
          </w:tcPr>
          <w:p w:rsidR="00C66263" w:rsidRPr="0037053D" w:rsidRDefault="00C66263" w:rsidP="00F970CC">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Создание в автономном округе сети доступных для лиц с инвалидностью ресурсных центров по демонстрации, подбору, обучению (в том числе на дому) </w:t>
            </w:r>
            <w:r w:rsidRPr="0037053D">
              <w:rPr>
                <w:rFonts w:ascii="Times New Roman" w:hAnsi="Times New Roman" w:cs="Times New Roman"/>
                <w:sz w:val="24"/>
                <w:szCs w:val="24"/>
              </w:rPr>
              <w:lastRenderedPageBreak/>
              <w:t>пользованию ТСР и реабилитационным оборудованием, которое может быть использовано в домашних условиях (далее – ресурсные центры ТСР)</w:t>
            </w:r>
          </w:p>
        </w:tc>
        <w:tc>
          <w:tcPr>
            <w:tcW w:w="1660" w:type="dxa"/>
            <w:vMerge w:val="restart"/>
            <w:tcBorders>
              <w:top w:val="single" w:sz="4" w:space="0" w:color="auto"/>
              <w:left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до 31 декабря 2023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vMerge w:val="restart"/>
            <w:tcBorders>
              <w:top w:val="single" w:sz="4" w:space="0" w:color="auto"/>
              <w:left w:val="single" w:sz="4" w:space="0" w:color="auto"/>
              <w:right w:val="single" w:sz="4" w:space="0" w:color="auto"/>
            </w:tcBorders>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Депсоцразвития Югры,</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Депинформтехнологий </w:t>
            </w:r>
            <w:r w:rsidRPr="0037053D">
              <w:rPr>
                <w:rFonts w:ascii="Times New Roman" w:hAnsi="Times New Roman" w:cs="Times New Roman"/>
                <w:sz w:val="24"/>
                <w:szCs w:val="24"/>
              </w:rPr>
              <w:lastRenderedPageBreak/>
              <w:t>Югры</w:t>
            </w:r>
          </w:p>
          <w:p w:rsidR="00C66263" w:rsidRPr="0037053D" w:rsidRDefault="00C66263" w:rsidP="006E3F80">
            <w:pPr>
              <w:spacing w:after="0" w:line="240" w:lineRule="auto"/>
              <w:jc w:val="center"/>
              <w:rPr>
                <w:rFonts w:ascii="Times New Roman" w:hAnsi="Times New Roman" w:cs="Times New Roman"/>
                <w:sz w:val="24"/>
                <w:szCs w:val="24"/>
              </w:rPr>
            </w:pPr>
          </w:p>
        </w:tc>
        <w:tc>
          <w:tcPr>
            <w:tcW w:w="4961" w:type="dxa"/>
            <w:tcBorders>
              <w:left w:val="single" w:sz="4" w:space="0" w:color="auto"/>
            </w:tcBorders>
            <w:shd w:val="clear" w:color="auto" w:fill="auto"/>
          </w:tcPr>
          <w:p w:rsidR="00C66263" w:rsidRPr="0037053D" w:rsidRDefault="00C66263" w:rsidP="00383239">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lastRenderedPageBreak/>
              <w:t xml:space="preserve">Организация деятельности ресурсных центров ТСР </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3.13</w:t>
            </w:r>
          </w:p>
        </w:tc>
        <w:tc>
          <w:tcPr>
            <w:tcW w:w="4831" w:type="dxa"/>
            <w:gridSpan w:val="3"/>
            <w:tcBorders>
              <w:right w:val="single" w:sz="4" w:space="0" w:color="auto"/>
            </w:tcBorders>
            <w:shd w:val="clear" w:color="auto" w:fill="auto"/>
          </w:tcPr>
          <w:p w:rsidR="00C66263" w:rsidRPr="0037053D" w:rsidRDefault="00E05789" w:rsidP="00E05789">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Осуществление постоянного взаимодействия</w:t>
            </w:r>
            <w:r w:rsidR="00C66263" w:rsidRPr="0037053D">
              <w:rPr>
                <w:rFonts w:ascii="Times New Roman" w:hAnsi="Times New Roman" w:cs="Times New Roman"/>
                <w:sz w:val="24"/>
                <w:szCs w:val="24"/>
              </w:rPr>
              <w:t xml:space="preserve"> с инвалидами, </w:t>
            </w:r>
            <w:r w:rsidRPr="0037053D">
              <w:rPr>
                <w:rFonts w:ascii="Times New Roman" w:hAnsi="Times New Roman" w:cs="Times New Roman"/>
                <w:sz w:val="24"/>
                <w:szCs w:val="24"/>
              </w:rPr>
              <w:t>реабилитационными</w:t>
            </w:r>
            <w:r w:rsidR="00C66263" w:rsidRPr="0037053D">
              <w:rPr>
                <w:rFonts w:ascii="Times New Roman" w:hAnsi="Times New Roman" w:cs="Times New Roman"/>
                <w:sz w:val="24"/>
                <w:szCs w:val="24"/>
              </w:rPr>
              <w:t xml:space="preserve"> организациями, ресурсными центрами ТСР и другими участниками системы комплексной реабилитации при разработке ИПРА инвалидов и оценке полноты и эффективности проведения реабилитационных мероприятий</w:t>
            </w:r>
          </w:p>
        </w:tc>
        <w:tc>
          <w:tcPr>
            <w:tcW w:w="1660" w:type="dxa"/>
            <w:vMerge/>
            <w:tcBorders>
              <w:left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C66263" w:rsidRPr="0037053D" w:rsidRDefault="00C66263" w:rsidP="006E3F80">
            <w:pPr>
              <w:pStyle w:val="ConsPlusNormal"/>
              <w:rPr>
                <w:rFonts w:ascii="Times New Roman" w:hAnsi="Times New Roman" w:cs="Times New Roman"/>
                <w:sz w:val="24"/>
                <w:szCs w:val="24"/>
              </w:rPr>
            </w:pPr>
          </w:p>
        </w:tc>
        <w:tc>
          <w:tcPr>
            <w:tcW w:w="4961" w:type="dxa"/>
            <w:tcBorders>
              <w:left w:val="single" w:sz="4" w:space="0" w:color="auto"/>
            </w:tcBorders>
            <w:shd w:val="clear" w:color="auto" w:fill="auto"/>
          </w:tcPr>
          <w:p w:rsidR="00C66263" w:rsidRPr="0037053D" w:rsidRDefault="00C66263" w:rsidP="006F4118">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Взаимодействие соответствующих специалистов с инвалидами, </w:t>
            </w:r>
            <w:r w:rsidR="006F4118" w:rsidRPr="0037053D">
              <w:rPr>
                <w:rFonts w:ascii="Times New Roman" w:hAnsi="Times New Roman" w:cs="Times New Roman"/>
                <w:sz w:val="24"/>
                <w:szCs w:val="24"/>
              </w:rPr>
              <w:t>реабилитационными</w:t>
            </w:r>
            <w:r w:rsidRPr="0037053D">
              <w:rPr>
                <w:rFonts w:ascii="Times New Roman" w:hAnsi="Times New Roman" w:cs="Times New Roman"/>
                <w:sz w:val="24"/>
                <w:szCs w:val="24"/>
              </w:rPr>
              <w:t xml:space="preserve"> организациями, ресурсными центрами ТСР и другими участниками системы комплексной реабилитации при разработке ИПРА инвалидов и оценке полноты и эффективности проведения реабилитационных мероприятий</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3.14</w:t>
            </w:r>
          </w:p>
        </w:tc>
        <w:tc>
          <w:tcPr>
            <w:tcW w:w="4831" w:type="dxa"/>
            <w:gridSpan w:val="3"/>
            <w:tcBorders>
              <w:righ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Развитие пунктов проката ТСР, </w:t>
            </w:r>
            <w:r w:rsidRPr="0037053D">
              <w:rPr>
                <w:rFonts w:ascii="Times New Roman" w:eastAsia="Calibri" w:hAnsi="Times New Roman" w:cs="Times New Roman"/>
                <w:bCs/>
                <w:sz w:val="24"/>
                <w:szCs w:val="24"/>
              </w:rPr>
              <w:t>в том числе предназначенных для занятий адаптивным спортом (специальных протезов, колясок и др.),</w:t>
            </w:r>
            <w:r w:rsidRPr="0037053D">
              <w:rPr>
                <w:rFonts w:ascii="Times New Roman" w:eastAsia="Calibri" w:hAnsi="Times New Roman" w:cs="Times New Roman"/>
                <w:b/>
                <w:bCs/>
                <w:sz w:val="24"/>
                <w:szCs w:val="24"/>
              </w:rPr>
              <w:t xml:space="preserve"> </w:t>
            </w:r>
            <w:r w:rsidRPr="0037053D">
              <w:rPr>
                <w:rFonts w:ascii="Times New Roman" w:hAnsi="Times New Roman" w:cs="Times New Roman"/>
                <w:sz w:val="24"/>
                <w:szCs w:val="24"/>
              </w:rPr>
              <w:t xml:space="preserve">реабилитационного оборудования, коррекционно-развивающих материалов </w:t>
            </w:r>
          </w:p>
        </w:tc>
        <w:tc>
          <w:tcPr>
            <w:tcW w:w="1660" w:type="dxa"/>
            <w:vMerge/>
            <w:tcBorders>
              <w:left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C66263" w:rsidRPr="0037053D" w:rsidRDefault="00C66263" w:rsidP="006E3F80">
            <w:pPr>
              <w:pStyle w:val="ConsPlusNormal"/>
              <w:rPr>
                <w:rFonts w:ascii="Times New Roman" w:hAnsi="Times New Roman" w:cs="Times New Roman"/>
                <w:sz w:val="24"/>
                <w:szCs w:val="24"/>
              </w:rPr>
            </w:pPr>
          </w:p>
        </w:tc>
        <w:tc>
          <w:tcPr>
            <w:tcW w:w="4961" w:type="dxa"/>
            <w:tcBorders>
              <w:lef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Обеспечение возможности использования пунктов проката ТСР при реабилитации и абилитации лиц с инвалидностью в домашних условиях</w:t>
            </w:r>
          </w:p>
        </w:tc>
      </w:tr>
      <w:tr w:rsidR="00C66263" w:rsidRPr="0037053D" w:rsidTr="00BA1BE8">
        <w:trPr>
          <w:gridBefore w:val="1"/>
          <w:wBefore w:w="6" w:type="dxa"/>
          <w:trHeight w:val="836"/>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3.15</w:t>
            </w:r>
          </w:p>
        </w:tc>
        <w:tc>
          <w:tcPr>
            <w:tcW w:w="4831" w:type="dxa"/>
            <w:gridSpan w:val="3"/>
            <w:tcBorders>
              <w:right w:val="single" w:sz="4" w:space="0" w:color="auto"/>
            </w:tcBorders>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Внедрение электронного сертификата на обеспечение лиц с инвалидностью ТСР в соответствии с их ИПРА</w:t>
            </w:r>
          </w:p>
        </w:tc>
        <w:tc>
          <w:tcPr>
            <w:tcW w:w="1660" w:type="dxa"/>
            <w:vMerge/>
            <w:tcBorders>
              <w:left w:val="single" w:sz="4" w:space="0" w:color="auto"/>
              <w:right w:val="single" w:sz="4" w:space="0" w:color="auto"/>
            </w:tcBorders>
            <w:shd w:val="clear" w:color="auto" w:fill="auto"/>
          </w:tcPr>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vMerge/>
            <w:tcBorders>
              <w:left w:val="single" w:sz="4" w:space="0" w:color="auto"/>
              <w:right w:val="single" w:sz="4" w:space="0" w:color="auto"/>
            </w:tcBorders>
            <w:shd w:val="clear" w:color="auto" w:fill="auto"/>
          </w:tcPr>
          <w:p w:rsidR="00C66263" w:rsidRPr="0037053D" w:rsidRDefault="00C66263" w:rsidP="006E3F80">
            <w:pPr>
              <w:pStyle w:val="ConsPlusNormal"/>
              <w:rPr>
                <w:rFonts w:ascii="Times New Roman" w:hAnsi="Times New Roman" w:cs="Times New Roman"/>
                <w:sz w:val="24"/>
                <w:szCs w:val="24"/>
              </w:rPr>
            </w:pPr>
          </w:p>
        </w:tc>
        <w:tc>
          <w:tcPr>
            <w:tcW w:w="4961" w:type="dxa"/>
            <w:tcBorders>
              <w:left w:val="single" w:sz="4" w:space="0" w:color="auto"/>
            </w:tcBorders>
            <w:shd w:val="clear" w:color="auto" w:fill="auto"/>
          </w:tcPr>
          <w:p w:rsidR="00C66263" w:rsidRPr="0037053D" w:rsidRDefault="00C66263" w:rsidP="006E3F80">
            <w:pPr>
              <w:spacing w:after="0" w:line="240" w:lineRule="auto"/>
              <w:rPr>
                <w:rFonts w:ascii="Times New Roman" w:hAnsi="Times New Roman" w:cs="Times New Roman"/>
                <w:sz w:val="24"/>
                <w:szCs w:val="24"/>
              </w:rPr>
            </w:pPr>
            <w:r w:rsidRPr="0037053D">
              <w:rPr>
                <w:rFonts w:ascii="Times New Roman" w:hAnsi="Times New Roman" w:cs="Times New Roman"/>
                <w:sz w:val="24"/>
                <w:szCs w:val="24"/>
              </w:rPr>
              <w:t>Использование электронного сертификата на обеспечение лиц с инвалидностью ТСР в соответствии с их ИПРА</w:t>
            </w:r>
          </w:p>
        </w:tc>
      </w:tr>
      <w:tr w:rsidR="00C66263" w:rsidRPr="0037053D" w:rsidTr="00383239">
        <w:trPr>
          <w:gridBefore w:val="1"/>
          <w:wBefore w:w="6" w:type="dxa"/>
          <w:trHeight w:val="411"/>
        </w:trPr>
        <w:tc>
          <w:tcPr>
            <w:tcW w:w="15269" w:type="dxa"/>
            <w:gridSpan w:val="7"/>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4. </w:t>
            </w:r>
            <w:r w:rsidRPr="0037053D">
              <w:rPr>
                <w:rFonts w:ascii="Times New Roman" w:hAnsi="Times New Roman" w:cs="Times New Roman"/>
                <w:sz w:val="24"/>
                <w:szCs w:val="24"/>
                <w:lang w:bidi="ru-RU"/>
              </w:rPr>
              <w:t>Развитие современных информационных технологий в системе комплексной реабилитации</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4.1</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Создание в рамках цифровой трансформации социальной сферы единой цифровой платформы системы комплексной реабилитации.</w:t>
            </w:r>
          </w:p>
          <w:p w:rsidR="00C66263" w:rsidRPr="0037053D" w:rsidRDefault="00C66263" w:rsidP="00F970CC">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Развитие региональных сегментов единой цифровой платформы системы комплексной реабилитации, позволяющих реализовывать указанный функционал с учетом особенностей организации системы комплексной реабилитации в автономном округе </w:t>
            </w:r>
          </w:p>
        </w:tc>
        <w:tc>
          <w:tcPr>
            <w:tcW w:w="1660"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8D16B7"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 </w:t>
            </w:r>
          </w:p>
          <w:p w:rsidR="00C66263" w:rsidRPr="0037053D" w:rsidRDefault="00C66263" w:rsidP="008D16B7">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Депинформтехнологий Югры</w:t>
            </w:r>
          </w:p>
        </w:tc>
        <w:tc>
          <w:tcPr>
            <w:tcW w:w="4961" w:type="dxa"/>
            <w:shd w:val="clear" w:color="auto" w:fill="auto"/>
          </w:tcPr>
          <w:p w:rsidR="00C66263" w:rsidRPr="0037053D" w:rsidRDefault="00C66263" w:rsidP="006E3F80">
            <w:pPr>
              <w:pStyle w:val="a3"/>
              <w:spacing w:after="0" w:line="240" w:lineRule="auto"/>
              <w:ind w:left="0"/>
              <w:jc w:val="both"/>
              <w:rPr>
                <w:rFonts w:ascii="Times New Roman" w:hAnsi="Times New Roman" w:cs="Times New Roman"/>
                <w:sz w:val="24"/>
                <w:szCs w:val="24"/>
              </w:rPr>
            </w:pPr>
            <w:r w:rsidRPr="0037053D">
              <w:rPr>
                <w:rFonts w:ascii="Times New Roman" w:hAnsi="Times New Roman" w:cs="Times New Roman"/>
                <w:sz w:val="24"/>
                <w:szCs w:val="24"/>
              </w:rPr>
              <w:t>Реализация дистанционных технологий комплексной реабилитации и абилитации лиц с инвалидностью, в том числе детей с инвалидностью, их сопровождения при предоставлении реабилитационных и абилитационных услуг, в том числе с помощью мобильных приложений и онлайн-сервисов;</w:t>
            </w:r>
          </w:p>
          <w:p w:rsidR="00C66263" w:rsidRPr="0037053D" w:rsidRDefault="00C66263" w:rsidP="006E3F80">
            <w:pPr>
              <w:pStyle w:val="a3"/>
              <w:spacing w:after="0" w:line="240" w:lineRule="auto"/>
              <w:ind w:left="0"/>
              <w:jc w:val="both"/>
              <w:rPr>
                <w:rFonts w:ascii="Times New Roman" w:hAnsi="Times New Roman" w:cs="Times New Roman"/>
                <w:sz w:val="24"/>
                <w:szCs w:val="24"/>
              </w:rPr>
            </w:pPr>
            <w:r w:rsidRPr="0037053D">
              <w:rPr>
                <w:rFonts w:ascii="Times New Roman" w:hAnsi="Times New Roman" w:cs="Times New Roman"/>
                <w:sz w:val="24"/>
                <w:szCs w:val="24"/>
              </w:rPr>
              <w:t>разработка и своевременной коррекции индивидуальных реабилитационных (абилитационных) маршрутов лиц с инвалидностью;</w:t>
            </w:r>
          </w:p>
          <w:p w:rsidR="00C66263" w:rsidRPr="0037053D" w:rsidRDefault="00C66263" w:rsidP="006E3F80">
            <w:pPr>
              <w:pStyle w:val="a3"/>
              <w:spacing w:after="0" w:line="240" w:lineRule="auto"/>
              <w:ind w:left="0"/>
              <w:jc w:val="both"/>
              <w:rPr>
                <w:rFonts w:ascii="Times New Roman" w:hAnsi="Times New Roman" w:cs="Times New Roman"/>
                <w:sz w:val="24"/>
                <w:szCs w:val="24"/>
              </w:rPr>
            </w:pPr>
            <w:r w:rsidRPr="0037053D">
              <w:rPr>
                <w:rFonts w:ascii="Times New Roman" w:hAnsi="Times New Roman" w:cs="Times New Roman"/>
                <w:sz w:val="24"/>
                <w:szCs w:val="24"/>
              </w:rPr>
              <w:lastRenderedPageBreak/>
              <w:t>оценки полноты, своевременности и эффективности предоставления реабилитационных и абилитационных услуг;</w:t>
            </w:r>
          </w:p>
          <w:p w:rsidR="00C66263" w:rsidRPr="0037053D" w:rsidRDefault="00C66263" w:rsidP="006E3F80">
            <w:pPr>
              <w:pStyle w:val="a3"/>
              <w:spacing w:after="0" w:line="240" w:lineRule="auto"/>
              <w:ind w:left="0"/>
              <w:jc w:val="both"/>
              <w:rPr>
                <w:rFonts w:ascii="Times New Roman" w:hAnsi="Times New Roman" w:cs="Times New Roman"/>
                <w:sz w:val="24"/>
                <w:szCs w:val="24"/>
              </w:rPr>
            </w:pPr>
            <w:r w:rsidRPr="0037053D">
              <w:rPr>
                <w:rFonts w:ascii="Times New Roman" w:hAnsi="Times New Roman" w:cs="Times New Roman"/>
                <w:sz w:val="24"/>
                <w:szCs w:val="24"/>
              </w:rPr>
              <w:t>удовлетворение потребности лиц с инвалидностью и членов их семей в актуальной и достоверной информации о реабилитационных организациях, лучших практиках по основным направлениям комплексной реабилитации;</w:t>
            </w:r>
          </w:p>
          <w:p w:rsidR="00C66263" w:rsidRPr="0037053D" w:rsidRDefault="00C66263" w:rsidP="006E3F80">
            <w:pPr>
              <w:pStyle w:val="a3"/>
              <w:spacing w:after="0" w:line="240" w:lineRule="auto"/>
              <w:ind w:left="0"/>
              <w:jc w:val="both"/>
              <w:rPr>
                <w:rFonts w:ascii="Times New Roman" w:hAnsi="Times New Roman" w:cs="Times New Roman"/>
                <w:sz w:val="24"/>
                <w:szCs w:val="24"/>
              </w:rPr>
            </w:pPr>
            <w:r w:rsidRPr="0037053D">
              <w:rPr>
                <w:rFonts w:ascii="Times New Roman" w:hAnsi="Times New Roman" w:cs="Times New Roman"/>
                <w:sz w:val="24"/>
                <w:szCs w:val="24"/>
              </w:rPr>
              <w:t xml:space="preserve">проведение мониторинга состояния системы комплексной реабилитации в </w:t>
            </w:r>
          </w:p>
          <w:p w:rsidR="00C66263" w:rsidRPr="0037053D" w:rsidRDefault="00C66263" w:rsidP="00C15260">
            <w:pPr>
              <w:pStyle w:val="a3"/>
              <w:spacing w:after="0" w:line="240" w:lineRule="auto"/>
              <w:ind w:left="0"/>
              <w:jc w:val="both"/>
              <w:rPr>
                <w:rFonts w:ascii="Times New Roman" w:hAnsi="Times New Roman" w:cs="Times New Roman"/>
                <w:sz w:val="24"/>
                <w:szCs w:val="24"/>
              </w:rPr>
            </w:pPr>
            <w:r w:rsidRPr="0037053D">
              <w:rPr>
                <w:rFonts w:ascii="Times New Roman" w:hAnsi="Times New Roman" w:cs="Times New Roman"/>
                <w:sz w:val="24"/>
                <w:szCs w:val="24"/>
              </w:rPr>
              <w:t>Российской Федерации, управления ее формированием и развитием на федеральном и региональном уровнях;</w:t>
            </w:r>
          </w:p>
        </w:tc>
      </w:tr>
      <w:tr w:rsidR="00C66263" w:rsidRPr="0037053D" w:rsidTr="00383239">
        <w:trPr>
          <w:gridBefore w:val="1"/>
          <w:wBefore w:w="6" w:type="dxa"/>
          <w:trHeight w:val="693"/>
        </w:trPr>
        <w:tc>
          <w:tcPr>
            <w:tcW w:w="15269" w:type="dxa"/>
            <w:gridSpan w:val="7"/>
            <w:shd w:val="clear" w:color="auto" w:fill="auto"/>
          </w:tcPr>
          <w:p w:rsidR="00C66263" w:rsidRPr="0037053D" w:rsidRDefault="00C66263" w:rsidP="006E3F80">
            <w:pPr>
              <w:pStyle w:val="a3"/>
              <w:spacing w:after="0" w:line="240" w:lineRule="auto"/>
              <w:ind w:left="0"/>
              <w:jc w:val="center"/>
              <w:rPr>
                <w:rFonts w:ascii="Times New Roman" w:hAnsi="Times New Roman" w:cs="Times New Roman"/>
                <w:sz w:val="24"/>
                <w:szCs w:val="24"/>
              </w:rPr>
            </w:pPr>
            <w:r w:rsidRPr="0037053D">
              <w:rPr>
                <w:rFonts w:ascii="Times New Roman" w:hAnsi="Times New Roman" w:cs="Times New Roman"/>
                <w:sz w:val="24"/>
                <w:szCs w:val="24"/>
                <w:lang w:bidi="ru-RU"/>
              </w:rPr>
              <w:lastRenderedPageBreak/>
              <w:t>5. Вовлеченность лиц с инвалидностью, общественных организаций и объединений инвалидов во все аспекты общественной жизни, в том числе в функционирование системы комплексной реабилитации</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5.1</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lang w:bidi="ru-RU"/>
              </w:rPr>
            </w:pPr>
            <w:r w:rsidRPr="0037053D">
              <w:rPr>
                <w:rFonts w:ascii="Times New Roman" w:hAnsi="Times New Roman" w:cs="Times New Roman"/>
                <w:sz w:val="24"/>
                <w:szCs w:val="24"/>
              </w:rPr>
              <w:t>Проведение широкой информационно-просветительской кампании в средствах массовой информации об участии инвалидов в общественной жизни</w:t>
            </w:r>
          </w:p>
        </w:tc>
        <w:tc>
          <w:tcPr>
            <w:tcW w:w="1660" w:type="dxa"/>
            <w:vMerge w:val="restart"/>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vMerge w:val="restart"/>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8D16B7"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 </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Депинформтехнологий Югры</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Формирование отношения к лицам с инвалидностью как к равным участникам всех сфер общественной жизни</w:t>
            </w:r>
          </w:p>
        </w:tc>
      </w:tr>
      <w:tr w:rsidR="00C66263" w:rsidRPr="0037053D" w:rsidTr="00BA1BE8">
        <w:trPr>
          <w:gridBefore w:val="1"/>
          <w:wBefore w:w="6" w:type="dxa"/>
          <w:trHeight w:val="1019"/>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5.2</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lang w:bidi="ru-RU"/>
              </w:rPr>
            </w:pPr>
            <w:r w:rsidRPr="0037053D">
              <w:rPr>
                <w:rFonts w:ascii="Times New Roman" w:hAnsi="Times New Roman" w:cs="Times New Roman"/>
                <w:sz w:val="24"/>
                <w:szCs w:val="24"/>
                <w:lang w:bidi="ru-RU"/>
              </w:rPr>
              <w:t xml:space="preserve">Государственная поддержка проведения совместных мероприятий (фестивалей, конкурсов, спортивных мероприятий и др.) с участием лиц с инвалидностью и лиц без инвалидности </w:t>
            </w:r>
          </w:p>
        </w:tc>
        <w:tc>
          <w:tcPr>
            <w:tcW w:w="1660" w:type="dxa"/>
            <w:vMerge/>
            <w:shd w:val="clear" w:color="auto" w:fill="auto"/>
          </w:tcPr>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Организация </w:t>
            </w:r>
            <w:r w:rsidRPr="0037053D">
              <w:rPr>
                <w:rFonts w:ascii="Times New Roman" w:hAnsi="Times New Roman" w:cs="Times New Roman"/>
                <w:sz w:val="24"/>
                <w:szCs w:val="24"/>
                <w:lang w:bidi="ru-RU"/>
              </w:rPr>
              <w:t>совместных мероприятий (фестивалей, конкурсов, спортивных мероприятий и др.) с участием лиц с инвалидностью и лиц без инвалидности</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5.3</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shd w:val="clear" w:color="auto" w:fill="FFFFFF"/>
              </w:rPr>
              <w:t>Государственная поддержка развития русского жестового языка для целей социальной адаптации и интеграции инвалидов по слуху; разработка «простого (ясного) языка» для целей социальной адаптации и интеграции инвалидов с нарушениями интеллектуальных функций</w:t>
            </w:r>
          </w:p>
        </w:tc>
        <w:tc>
          <w:tcPr>
            <w:tcW w:w="1660"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shd w:val="clear" w:color="auto" w:fill="FFFFFF"/>
              </w:rPr>
              <w:t>Социальная адаптация и интеграция инвалидов с нарушениями интеллектуальных функций</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5.4</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Активное привлечение членов семей лиц с инвалидностью к реабилитационному и </w:t>
            </w:r>
            <w:proofErr w:type="spellStart"/>
            <w:r w:rsidRPr="0037053D">
              <w:rPr>
                <w:rFonts w:ascii="Times New Roman" w:hAnsi="Times New Roman" w:cs="Times New Roman"/>
                <w:sz w:val="24"/>
                <w:szCs w:val="24"/>
              </w:rPr>
              <w:lastRenderedPageBreak/>
              <w:t>абилитационному</w:t>
            </w:r>
            <w:proofErr w:type="spellEnd"/>
            <w:r w:rsidRPr="0037053D">
              <w:rPr>
                <w:rFonts w:ascii="Times New Roman" w:hAnsi="Times New Roman" w:cs="Times New Roman"/>
                <w:sz w:val="24"/>
                <w:szCs w:val="24"/>
              </w:rPr>
              <w:t xml:space="preserve"> процессу, оказание им всесторонней организационной и информационной поддержки в данных вопросах</w:t>
            </w:r>
          </w:p>
        </w:tc>
        <w:tc>
          <w:tcPr>
            <w:tcW w:w="1660"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F4118">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Участие членов семей лиц с инвалидностью в реабилитационном и </w:t>
            </w:r>
            <w:proofErr w:type="spellStart"/>
            <w:r w:rsidRPr="0037053D">
              <w:rPr>
                <w:rFonts w:ascii="Times New Roman" w:hAnsi="Times New Roman" w:cs="Times New Roman"/>
                <w:sz w:val="24"/>
                <w:szCs w:val="24"/>
              </w:rPr>
              <w:t>абилитационном</w:t>
            </w:r>
            <w:proofErr w:type="spellEnd"/>
            <w:r w:rsidRPr="0037053D">
              <w:rPr>
                <w:rFonts w:ascii="Times New Roman" w:hAnsi="Times New Roman" w:cs="Times New Roman"/>
                <w:sz w:val="24"/>
                <w:szCs w:val="24"/>
              </w:rPr>
              <w:t xml:space="preserve"> </w:t>
            </w:r>
            <w:r w:rsidRPr="0037053D">
              <w:rPr>
                <w:rFonts w:ascii="Times New Roman" w:hAnsi="Times New Roman" w:cs="Times New Roman"/>
                <w:sz w:val="24"/>
                <w:szCs w:val="24"/>
              </w:rPr>
              <w:lastRenderedPageBreak/>
              <w:t>процесс</w:t>
            </w:r>
            <w:r w:rsidR="006F4118" w:rsidRPr="0037053D">
              <w:rPr>
                <w:rFonts w:ascii="Times New Roman" w:hAnsi="Times New Roman" w:cs="Times New Roman"/>
                <w:sz w:val="24"/>
                <w:szCs w:val="24"/>
              </w:rPr>
              <w:t>ах</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5.5</w:t>
            </w:r>
          </w:p>
        </w:tc>
        <w:tc>
          <w:tcPr>
            <w:tcW w:w="4831" w:type="dxa"/>
            <w:gridSpan w:val="3"/>
            <w:shd w:val="clear" w:color="auto" w:fill="auto"/>
          </w:tcPr>
          <w:p w:rsidR="001C27F9"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Привлечение НКО и общественных объединений инвалидов </w:t>
            </w:r>
            <w:r w:rsidR="001C27F9" w:rsidRPr="0037053D">
              <w:rPr>
                <w:rFonts w:ascii="Times New Roman" w:hAnsi="Times New Roman" w:cs="Times New Roman"/>
                <w:sz w:val="24"/>
                <w:szCs w:val="24"/>
              </w:rPr>
              <w:t>к реализации мероприятий</w:t>
            </w:r>
            <w:r w:rsidR="006402E6" w:rsidRPr="0037053D">
              <w:rPr>
                <w:rFonts w:ascii="Times New Roman" w:hAnsi="Times New Roman" w:cs="Times New Roman"/>
                <w:sz w:val="24"/>
                <w:szCs w:val="24"/>
              </w:rPr>
              <w:t xml:space="preserve"> Госпрограммы «Поддержка занятости населения»,</w:t>
            </w:r>
            <w:r w:rsidR="001C27F9" w:rsidRPr="0037053D">
              <w:rPr>
                <w:rFonts w:ascii="Times New Roman" w:hAnsi="Times New Roman" w:cs="Times New Roman"/>
                <w:sz w:val="24"/>
                <w:szCs w:val="24"/>
              </w:rPr>
              <w:t xml:space="preserve"> направленных на повышения уровня занятости инвалидов</w:t>
            </w:r>
          </w:p>
          <w:p w:rsidR="00C66263" w:rsidRPr="0037053D" w:rsidRDefault="00C66263" w:rsidP="006E3F80">
            <w:pPr>
              <w:spacing w:after="0" w:line="240" w:lineRule="auto"/>
              <w:jc w:val="both"/>
              <w:rPr>
                <w:rFonts w:ascii="Times New Roman" w:hAnsi="Times New Roman" w:cs="Times New Roman"/>
                <w:sz w:val="24"/>
                <w:szCs w:val="24"/>
              </w:rPr>
            </w:pPr>
          </w:p>
        </w:tc>
        <w:tc>
          <w:tcPr>
            <w:tcW w:w="1660"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6402E6" w:rsidP="006402E6">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Оказание НКО и общественным объединениям инвалидов финансовой поддержки (предоставление субсидии, в том числе субсидии в форме гранта) при реализации мероприятий Госпрограммы «Поддержка занятости населения», направленных на повышения уровня занятости инвалидов</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5.6</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Привлечение лиц с инвалидностью, испытывающих значительные трудности в осуществлении самостоятельной трудовой деятельности</w:t>
            </w:r>
          </w:p>
        </w:tc>
        <w:tc>
          <w:tcPr>
            <w:tcW w:w="1660"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Участие лиц с инвалидностью в самостоятельной трудовой деятельности</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5.7</w:t>
            </w:r>
          </w:p>
        </w:tc>
        <w:tc>
          <w:tcPr>
            <w:tcW w:w="4831" w:type="dxa"/>
            <w:gridSpan w:val="3"/>
            <w:shd w:val="clear" w:color="auto" w:fill="auto"/>
          </w:tcPr>
          <w:p w:rsidR="00C66263" w:rsidRPr="0037053D" w:rsidRDefault="00C66263" w:rsidP="00383239">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Привлечение НКО к участию в </w:t>
            </w:r>
            <w:r w:rsidRPr="0037053D">
              <w:rPr>
                <w:rFonts w:ascii="Times New Roman" w:hAnsi="Times New Roman" w:cs="Times New Roman"/>
                <w:sz w:val="24"/>
                <w:szCs w:val="24"/>
                <w:shd w:val="clear" w:color="auto" w:fill="FFFFFF"/>
              </w:rPr>
              <w:t>конкурсах</w:t>
            </w:r>
            <w:r w:rsidR="00383239" w:rsidRPr="0037053D">
              <w:rPr>
                <w:rFonts w:ascii="Times New Roman" w:hAnsi="Times New Roman" w:cs="Times New Roman"/>
                <w:sz w:val="24"/>
                <w:szCs w:val="24"/>
                <w:shd w:val="clear" w:color="auto" w:fill="FFFFFF"/>
              </w:rPr>
              <w:t xml:space="preserve"> </w:t>
            </w:r>
            <w:r w:rsidRPr="0037053D">
              <w:rPr>
                <w:rFonts w:ascii="Times New Roman" w:hAnsi="Times New Roman" w:cs="Times New Roman"/>
                <w:sz w:val="24"/>
                <w:szCs w:val="24"/>
                <w:shd w:val="clear" w:color="auto" w:fill="FFFFFF"/>
              </w:rPr>
              <w:t>профессионального мастерства для людей с инвалидностью и ограниченными</w:t>
            </w:r>
            <w:r w:rsidR="00383239" w:rsidRPr="0037053D">
              <w:rPr>
                <w:rFonts w:ascii="Times New Roman" w:hAnsi="Times New Roman" w:cs="Times New Roman"/>
                <w:sz w:val="24"/>
                <w:szCs w:val="24"/>
                <w:shd w:val="clear" w:color="auto" w:fill="FFFFFF"/>
              </w:rPr>
              <w:t xml:space="preserve"> </w:t>
            </w:r>
            <w:r w:rsidRPr="0037053D">
              <w:rPr>
                <w:rFonts w:ascii="Times New Roman" w:hAnsi="Times New Roman" w:cs="Times New Roman"/>
                <w:sz w:val="24"/>
                <w:szCs w:val="24"/>
                <w:shd w:val="clear" w:color="auto" w:fill="FFFFFF"/>
              </w:rPr>
              <w:t>возможностями здоровья «</w:t>
            </w:r>
            <w:proofErr w:type="spellStart"/>
            <w:r w:rsidRPr="0037053D">
              <w:rPr>
                <w:rFonts w:ascii="Times New Roman" w:hAnsi="Times New Roman" w:cs="Times New Roman"/>
                <w:sz w:val="24"/>
                <w:szCs w:val="24"/>
                <w:shd w:val="clear" w:color="auto" w:fill="FFFFFF"/>
              </w:rPr>
              <w:t>Абилимпикс</w:t>
            </w:r>
            <w:proofErr w:type="spellEnd"/>
            <w:r w:rsidRPr="0037053D">
              <w:rPr>
                <w:rFonts w:ascii="Times New Roman" w:hAnsi="Times New Roman" w:cs="Times New Roman"/>
                <w:sz w:val="24"/>
                <w:szCs w:val="24"/>
                <w:shd w:val="clear" w:color="auto" w:fill="FFFFFF"/>
              </w:rPr>
              <w:t>»</w:t>
            </w:r>
          </w:p>
        </w:tc>
        <w:tc>
          <w:tcPr>
            <w:tcW w:w="1660"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383239">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Участие НКО в</w:t>
            </w:r>
            <w:r w:rsidR="00383239" w:rsidRPr="0037053D">
              <w:rPr>
                <w:rFonts w:ascii="Times New Roman" w:hAnsi="Times New Roman" w:cs="Times New Roman"/>
                <w:sz w:val="24"/>
                <w:szCs w:val="24"/>
              </w:rPr>
              <w:t xml:space="preserve"> </w:t>
            </w:r>
            <w:r w:rsidRPr="0037053D">
              <w:rPr>
                <w:rFonts w:ascii="Times New Roman" w:hAnsi="Times New Roman" w:cs="Times New Roman"/>
                <w:sz w:val="24"/>
                <w:szCs w:val="24"/>
                <w:shd w:val="clear" w:color="auto" w:fill="FFFFFF"/>
              </w:rPr>
              <w:t>конкурсах</w:t>
            </w:r>
            <w:r w:rsidR="00383239" w:rsidRPr="0037053D">
              <w:rPr>
                <w:rFonts w:ascii="Times New Roman" w:hAnsi="Times New Roman" w:cs="Times New Roman"/>
                <w:sz w:val="24"/>
                <w:szCs w:val="24"/>
                <w:shd w:val="clear" w:color="auto" w:fill="FFFFFF"/>
              </w:rPr>
              <w:t xml:space="preserve"> </w:t>
            </w:r>
            <w:r w:rsidRPr="0037053D">
              <w:rPr>
                <w:rFonts w:ascii="Times New Roman" w:hAnsi="Times New Roman" w:cs="Times New Roman"/>
                <w:sz w:val="24"/>
                <w:szCs w:val="24"/>
                <w:shd w:val="clear" w:color="auto" w:fill="FFFFFF"/>
              </w:rPr>
              <w:t>профессионального мастерства для людей с инвалидностью и ограниченными</w:t>
            </w:r>
            <w:r w:rsidR="00383239" w:rsidRPr="0037053D">
              <w:rPr>
                <w:rFonts w:ascii="Times New Roman" w:hAnsi="Times New Roman" w:cs="Times New Roman"/>
                <w:sz w:val="24"/>
                <w:szCs w:val="24"/>
                <w:shd w:val="clear" w:color="auto" w:fill="FFFFFF"/>
              </w:rPr>
              <w:t xml:space="preserve"> </w:t>
            </w:r>
            <w:r w:rsidRPr="0037053D">
              <w:rPr>
                <w:rFonts w:ascii="Times New Roman" w:hAnsi="Times New Roman" w:cs="Times New Roman"/>
                <w:sz w:val="24"/>
                <w:szCs w:val="24"/>
                <w:shd w:val="clear" w:color="auto" w:fill="FFFFFF"/>
              </w:rPr>
              <w:t>возможностями здоровья «</w:t>
            </w:r>
            <w:proofErr w:type="spellStart"/>
            <w:r w:rsidRPr="0037053D">
              <w:rPr>
                <w:rFonts w:ascii="Times New Roman" w:hAnsi="Times New Roman" w:cs="Times New Roman"/>
                <w:sz w:val="24"/>
                <w:szCs w:val="24"/>
                <w:shd w:val="clear" w:color="auto" w:fill="FFFFFF"/>
              </w:rPr>
              <w:t>Абилимпикс</w:t>
            </w:r>
            <w:proofErr w:type="spellEnd"/>
            <w:r w:rsidRPr="0037053D">
              <w:rPr>
                <w:rFonts w:ascii="Times New Roman" w:hAnsi="Times New Roman" w:cs="Times New Roman"/>
                <w:sz w:val="24"/>
                <w:szCs w:val="24"/>
                <w:shd w:val="clear" w:color="auto" w:fill="FFFFFF"/>
              </w:rPr>
              <w:t>»</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5.8</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Создание сети инклюзивных творческих лабораторий на базе ведущих учреждений культуры</w:t>
            </w:r>
          </w:p>
        </w:tc>
        <w:tc>
          <w:tcPr>
            <w:tcW w:w="1660"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Организация деятельности творческих лабораторий на базе ведущих учреждений культуры</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5.9</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eastAsia="Calibri" w:hAnsi="Times New Roman" w:cs="Times New Roman"/>
                <w:bCs/>
                <w:sz w:val="24"/>
                <w:szCs w:val="24"/>
              </w:rPr>
              <w:t xml:space="preserve">Организация занятий адаптивной физической культуры и спорта в учреждениях </w:t>
            </w:r>
            <w:r w:rsidR="00D42FDF" w:rsidRPr="0037053D">
              <w:rPr>
                <w:rFonts w:ascii="Times New Roman" w:eastAsia="Calibri" w:hAnsi="Times New Roman" w:cs="Times New Roman"/>
                <w:bCs/>
                <w:sz w:val="24"/>
                <w:szCs w:val="24"/>
              </w:rPr>
              <w:t>и организациях</w:t>
            </w:r>
            <w:r w:rsidRPr="0037053D">
              <w:rPr>
                <w:rFonts w:ascii="Times New Roman" w:eastAsia="Calibri" w:hAnsi="Times New Roman" w:cs="Times New Roman"/>
                <w:bCs/>
                <w:sz w:val="24"/>
                <w:szCs w:val="24"/>
              </w:rPr>
              <w:t xml:space="preserve"> физической культуры и спорта, образования и социального обслуживания;</w:t>
            </w:r>
            <w:r w:rsidRPr="0037053D">
              <w:rPr>
                <w:rFonts w:ascii="Times New Roman" w:hAnsi="Times New Roman" w:cs="Times New Roman"/>
                <w:sz w:val="24"/>
                <w:szCs w:val="24"/>
              </w:rPr>
              <w:t xml:space="preserve"> поддержка массовых физкультурно-спортивных мероприятий для лиц с инвалидностью</w:t>
            </w:r>
          </w:p>
        </w:tc>
        <w:tc>
          <w:tcPr>
            <w:tcW w:w="1660" w:type="dxa"/>
            <w:vMerge/>
            <w:shd w:val="clear" w:color="auto" w:fill="auto"/>
          </w:tcPr>
          <w:p w:rsidR="00C66263" w:rsidRPr="0037053D" w:rsidRDefault="00C66263" w:rsidP="006E3F80">
            <w:pPr>
              <w:widowControl w:val="0"/>
              <w:tabs>
                <w:tab w:val="left" w:pos="567"/>
              </w:tabs>
              <w:autoSpaceDE w:val="0"/>
              <w:autoSpaceDN w:val="0"/>
              <w:spacing w:after="0" w:line="240" w:lineRule="auto"/>
              <w:outlineLvl w:val="1"/>
              <w:rPr>
                <w:rFonts w:ascii="Times New Roman" w:hAnsi="Times New Roman" w:cs="Times New Roman"/>
                <w:sz w:val="24"/>
                <w:szCs w:val="24"/>
              </w:rPr>
            </w:pP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eastAsia="Calibri" w:hAnsi="Times New Roman" w:cs="Times New Roman"/>
                <w:bCs/>
                <w:sz w:val="24"/>
                <w:szCs w:val="24"/>
              </w:rPr>
              <w:t>Участие инвалидов в занятиях адаптивной физической культуры в учреждениях и организациях физической культуры и спорта, образования и социального обслуживания;</w:t>
            </w:r>
            <w:r w:rsidRPr="0037053D">
              <w:rPr>
                <w:rFonts w:ascii="Times New Roman" w:hAnsi="Times New Roman" w:cs="Times New Roman"/>
                <w:sz w:val="24"/>
                <w:szCs w:val="24"/>
              </w:rPr>
              <w:t xml:space="preserve"> участие лиц с инвалидностью в массовых физкультурно-спортивных мероприятий </w:t>
            </w:r>
          </w:p>
        </w:tc>
      </w:tr>
      <w:tr w:rsidR="00C66263" w:rsidRPr="0037053D" w:rsidTr="00383239">
        <w:trPr>
          <w:gridBefore w:val="1"/>
          <w:wBefore w:w="6" w:type="dxa"/>
        </w:trPr>
        <w:tc>
          <w:tcPr>
            <w:tcW w:w="15269" w:type="dxa"/>
            <w:gridSpan w:val="7"/>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6. Решение проблем детской инвалидности в системе комплексной реабилитации</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6.1</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Совершенствование системы комплексной профилактики детской инвалидности, расширение проведения пре и неонатальных </w:t>
            </w:r>
            <w:proofErr w:type="spellStart"/>
            <w:r w:rsidRPr="0037053D">
              <w:rPr>
                <w:rFonts w:ascii="Times New Roman" w:hAnsi="Times New Roman" w:cs="Times New Roman"/>
                <w:sz w:val="24"/>
                <w:szCs w:val="24"/>
              </w:rPr>
              <w:lastRenderedPageBreak/>
              <w:t>скринингов</w:t>
            </w:r>
            <w:proofErr w:type="spellEnd"/>
            <w:r w:rsidRPr="0037053D">
              <w:rPr>
                <w:rFonts w:ascii="Times New Roman" w:hAnsi="Times New Roman" w:cs="Times New Roman"/>
                <w:sz w:val="24"/>
                <w:szCs w:val="24"/>
              </w:rPr>
              <w:t xml:space="preserve">, </w:t>
            </w:r>
            <w:proofErr w:type="spellStart"/>
            <w:r w:rsidRPr="0037053D">
              <w:rPr>
                <w:rFonts w:ascii="Times New Roman" w:hAnsi="Times New Roman" w:cs="Times New Roman"/>
                <w:sz w:val="24"/>
                <w:szCs w:val="24"/>
              </w:rPr>
              <w:t>гравидарного</w:t>
            </w:r>
            <w:proofErr w:type="spellEnd"/>
            <w:r w:rsidRPr="0037053D">
              <w:rPr>
                <w:rFonts w:ascii="Times New Roman" w:hAnsi="Times New Roman" w:cs="Times New Roman"/>
                <w:sz w:val="24"/>
                <w:szCs w:val="24"/>
              </w:rPr>
              <w:t xml:space="preserve"> генетического обследования супругов при планировании беременности</w:t>
            </w:r>
          </w:p>
        </w:tc>
        <w:tc>
          <w:tcPr>
            <w:tcW w:w="1660"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до 31 декабря 2021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 xml:space="preserve">до 31 декабря </w:t>
            </w:r>
            <w:r w:rsidRPr="0037053D">
              <w:rPr>
                <w:rFonts w:ascii="Times New Roman" w:hAnsi="Times New Roman" w:cs="Times New Roman"/>
                <w:sz w:val="24"/>
                <w:szCs w:val="24"/>
              </w:rPr>
              <w:lastRenderedPageBreak/>
              <w:t>2022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Депсоцразвития Югры,</w:t>
            </w:r>
          </w:p>
          <w:p w:rsidR="00C66263" w:rsidRPr="0037053D" w:rsidRDefault="00C66263" w:rsidP="001B60F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w:t>
            </w:r>
            <w:r w:rsidRPr="0037053D">
              <w:rPr>
                <w:rFonts w:ascii="Times New Roman" w:hAnsi="Times New Roman" w:cs="Times New Roman"/>
                <w:sz w:val="24"/>
                <w:szCs w:val="24"/>
              </w:rPr>
              <w:lastRenderedPageBreak/>
              <w:t xml:space="preserve">молодежи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lastRenderedPageBreak/>
              <w:t xml:space="preserve">Организация проведения пре и неонатальных </w:t>
            </w:r>
            <w:proofErr w:type="spellStart"/>
            <w:r w:rsidRPr="0037053D">
              <w:rPr>
                <w:rFonts w:ascii="Times New Roman" w:hAnsi="Times New Roman" w:cs="Times New Roman"/>
                <w:sz w:val="24"/>
                <w:szCs w:val="24"/>
              </w:rPr>
              <w:t>скринингов</w:t>
            </w:r>
            <w:proofErr w:type="spellEnd"/>
            <w:r w:rsidRPr="0037053D">
              <w:rPr>
                <w:rFonts w:ascii="Times New Roman" w:hAnsi="Times New Roman" w:cs="Times New Roman"/>
                <w:sz w:val="24"/>
                <w:szCs w:val="24"/>
              </w:rPr>
              <w:t xml:space="preserve">, </w:t>
            </w:r>
            <w:proofErr w:type="spellStart"/>
            <w:r w:rsidRPr="0037053D">
              <w:rPr>
                <w:rFonts w:ascii="Times New Roman" w:hAnsi="Times New Roman" w:cs="Times New Roman"/>
                <w:sz w:val="24"/>
                <w:szCs w:val="24"/>
              </w:rPr>
              <w:t>гравидарного</w:t>
            </w:r>
            <w:proofErr w:type="spellEnd"/>
            <w:r w:rsidRPr="0037053D">
              <w:rPr>
                <w:rFonts w:ascii="Times New Roman" w:hAnsi="Times New Roman" w:cs="Times New Roman"/>
                <w:sz w:val="24"/>
                <w:szCs w:val="24"/>
              </w:rPr>
              <w:t xml:space="preserve"> генетического обследования супругов при планировании </w:t>
            </w:r>
            <w:r w:rsidRPr="0037053D">
              <w:rPr>
                <w:rFonts w:ascii="Times New Roman" w:hAnsi="Times New Roman" w:cs="Times New Roman"/>
                <w:sz w:val="24"/>
                <w:szCs w:val="24"/>
              </w:rPr>
              <w:lastRenderedPageBreak/>
              <w:t>беременности</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6.2</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Организация служб ранней помощи детям и их семьям, позволяющих предотвратить формирование или утяжеление детской инвалидности на ранних этапах</w:t>
            </w:r>
          </w:p>
        </w:tc>
        <w:tc>
          <w:tcPr>
            <w:tcW w:w="1660" w:type="dxa"/>
            <w:shd w:val="clear" w:color="auto" w:fill="auto"/>
          </w:tcPr>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shd w:val="clear" w:color="auto" w:fill="auto"/>
          </w:tcPr>
          <w:p w:rsidR="000A1A15" w:rsidRPr="0037053D" w:rsidRDefault="000A1A15" w:rsidP="000A1A15">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
          <w:p w:rsidR="00C66263" w:rsidRPr="0037053D" w:rsidRDefault="000A1A15" w:rsidP="001B60F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Включение в состав служб ранней помощи детям и их семьям узких специалистов (врач-</w:t>
            </w:r>
            <w:proofErr w:type="spellStart"/>
            <w:r w:rsidRPr="0037053D">
              <w:rPr>
                <w:rFonts w:ascii="Times New Roman" w:hAnsi="Times New Roman" w:cs="Times New Roman"/>
                <w:sz w:val="24"/>
                <w:szCs w:val="24"/>
              </w:rPr>
              <w:t>реабилитолог</w:t>
            </w:r>
            <w:proofErr w:type="spellEnd"/>
            <w:r w:rsidRPr="0037053D">
              <w:rPr>
                <w:rFonts w:ascii="Times New Roman" w:hAnsi="Times New Roman" w:cs="Times New Roman"/>
                <w:sz w:val="24"/>
                <w:szCs w:val="24"/>
              </w:rPr>
              <w:t xml:space="preserve"> и </w:t>
            </w:r>
            <w:proofErr w:type="spellStart"/>
            <w:r w:rsidRPr="0037053D">
              <w:rPr>
                <w:rFonts w:ascii="Times New Roman" w:hAnsi="Times New Roman" w:cs="Times New Roman"/>
                <w:sz w:val="24"/>
                <w:szCs w:val="24"/>
              </w:rPr>
              <w:t>др</w:t>
            </w:r>
            <w:proofErr w:type="spellEnd"/>
            <w:r w:rsidRPr="0037053D">
              <w:rPr>
                <w:rFonts w:ascii="Times New Roman" w:hAnsi="Times New Roman" w:cs="Times New Roman"/>
                <w:sz w:val="24"/>
                <w:szCs w:val="24"/>
              </w:rPr>
              <w:t>)</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6.3</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bCs/>
                <w:sz w:val="24"/>
                <w:szCs w:val="24"/>
                <w:lang w:bidi="ru-RU"/>
              </w:rPr>
              <w:t xml:space="preserve">Разработка технологий интерактивного </w:t>
            </w:r>
            <w:r w:rsidRPr="0037053D">
              <w:rPr>
                <w:rFonts w:ascii="Times New Roman" w:hAnsi="Times New Roman" w:cs="Times New Roman"/>
                <w:sz w:val="24"/>
                <w:szCs w:val="24"/>
              </w:rPr>
              <w:t xml:space="preserve">сопровождения </w:t>
            </w:r>
            <w:r w:rsidRPr="0037053D">
              <w:rPr>
                <w:rFonts w:ascii="Times New Roman" w:hAnsi="Times New Roman" w:cs="Times New Roman"/>
                <w:sz w:val="24"/>
                <w:szCs w:val="24"/>
                <w:lang w:bidi="ru-RU"/>
              </w:rPr>
              <w:t>детей с инвалидностью при организации их обучения, воспитания, социализации</w:t>
            </w:r>
          </w:p>
        </w:tc>
        <w:tc>
          <w:tcPr>
            <w:tcW w:w="1660" w:type="dxa"/>
            <w:shd w:val="clear" w:color="auto" w:fill="auto"/>
          </w:tcPr>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shd w:val="clear" w:color="auto" w:fill="auto"/>
          </w:tcPr>
          <w:p w:rsidR="000A1A15" w:rsidRPr="0037053D" w:rsidRDefault="000A1A15" w:rsidP="000A1A15">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w:t>
            </w:r>
          </w:p>
          <w:p w:rsidR="00C66263" w:rsidRPr="0037053D" w:rsidRDefault="000A1A15" w:rsidP="001B60F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Style w:val="extended-textfull"/>
                <w:rFonts w:ascii="Times New Roman" w:hAnsi="Times New Roman" w:cs="Times New Roman"/>
                <w:sz w:val="24"/>
                <w:szCs w:val="24"/>
              </w:rPr>
              <w:t xml:space="preserve">Использование компьютерных </w:t>
            </w:r>
            <w:r w:rsidRPr="0037053D">
              <w:rPr>
                <w:rStyle w:val="extended-textfull"/>
                <w:rFonts w:ascii="Times New Roman" w:hAnsi="Times New Roman" w:cs="Times New Roman"/>
                <w:bCs/>
                <w:sz w:val="24"/>
                <w:szCs w:val="24"/>
              </w:rPr>
              <w:t>интерактивных</w:t>
            </w:r>
            <w:r w:rsidRPr="0037053D">
              <w:rPr>
                <w:rStyle w:val="extended-textfull"/>
                <w:rFonts w:ascii="Times New Roman" w:hAnsi="Times New Roman" w:cs="Times New Roman"/>
                <w:sz w:val="24"/>
                <w:szCs w:val="24"/>
              </w:rPr>
              <w:t xml:space="preserve"> программ для видеосвязи с семьей ребенка-инвалида и непосредственно с инвалидом на дому</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6.4</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Внедрение технологий сопровождения семей детей с инвалидностью, направленных на сохранение детей в семьях (дневное пребывание в организациях социального обслуживания, развитие служб поддерживающей помощи)</w:t>
            </w:r>
          </w:p>
        </w:tc>
        <w:tc>
          <w:tcPr>
            <w:tcW w:w="1660" w:type="dxa"/>
            <w:shd w:val="clear" w:color="auto" w:fill="auto"/>
          </w:tcPr>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 xml:space="preserve">до 31 декабря </w:t>
            </w:r>
            <w:r w:rsidRPr="0037053D">
              <w:rPr>
                <w:rFonts w:ascii="Times New Roman" w:hAnsi="Times New Roman" w:cs="Times New Roman"/>
                <w:sz w:val="24"/>
                <w:szCs w:val="24"/>
              </w:rPr>
              <w:lastRenderedPageBreak/>
              <w:t>2024 года</w:t>
            </w:r>
          </w:p>
          <w:p w:rsidR="00C66263"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shd w:val="clear" w:color="auto" w:fill="auto"/>
          </w:tcPr>
          <w:p w:rsidR="000A1A15" w:rsidRPr="0037053D" w:rsidRDefault="000A1A15" w:rsidP="000A1A15">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Депсоцразвития Югры,</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w:t>
            </w:r>
          </w:p>
          <w:p w:rsidR="00C66263" w:rsidRPr="0037053D" w:rsidRDefault="000A1A15" w:rsidP="001B60F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Депинформтехнологий </w:t>
            </w:r>
            <w:r w:rsidRPr="0037053D">
              <w:rPr>
                <w:rFonts w:ascii="Times New Roman" w:hAnsi="Times New Roman" w:cs="Times New Roman"/>
                <w:sz w:val="24"/>
                <w:szCs w:val="24"/>
              </w:rPr>
              <w:lastRenderedPageBreak/>
              <w:t>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Style w:val="extended-textfull"/>
                <w:rFonts w:ascii="Times New Roman" w:hAnsi="Times New Roman" w:cs="Times New Roman"/>
                <w:sz w:val="24"/>
                <w:szCs w:val="24"/>
              </w:rPr>
              <w:lastRenderedPageBreak/>
              <w:t xml:space="preserve">Разработка модельной программы сопровождения </w:t>
            </w:r>
            <w:r w:rsidRPr="0037053D">
              <w:rPr>
                <w:rFonts w:ascii="Times New Roman" w:hAnsi="Times New Roman" w:cs="Times New Roman"/>
                <w:sz w:val="24"/>
                <w:szCs w:val="24"/>
              </w:rPr>
              <w:t>семей детей с инвалидностью,</w:t>
            </w:r>
            <w:r w:rsidRPr="0037053D">
              <w:rPr>
                <w:rStyle w:val="extended-textfull"/>
                <w:rFonts w:ascii="Times New Roman" w:hAnsi="Times New Roman" w:cs="Times New Roman"/>
                <w:sz w:val="24"/>
                <w:szCs w:val="24"/>
              </w:rPr>
              <w:t xml:space="preserve"> </w:t>
            </w:r>
            <w:r w:rsidRPr="0037053D">
              <w:rPr>
                <w:rFonts w:ascii="Times New Roman" w:hAnsi="Times New Roman" w:cs="Times New Roman"/>
                <w:sz w:val="24"/>
                <w:szCs w:val="24"/>
              </w:rPr>
              <w:t>направленных на сохранение детей в семьях</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6.5</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Создание в стационарных организациях социального обслуживания условий, позволяющих поддерживать домашний уклад жизни, самостоятельность детей с инвалидностью, их социальную активность, в том числе за пределами этих организаций, внедрение эффективных практик развивающего ухода за детьми с тяжелыми множественными нарушениями развития, в том числе с использованием средств альтернативной и дополнительной коммуникации</w:t>
            </w:r>
          </w:p>
        </w:tc>
        <w:tc>
          <w:tcPr>
            <w:tcW w:w="1660" w:type="dxa"/>
            <w:shd w:val="clear" w:color="auto" w:fill="auto"/>
          </w:tcPr>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shd w:val="clear" w:color="auto" w:fill="auto"/>
          </w:tcPr>
          <w:p w:rsidR="000A1A15" w:rsidRPr="0037053D" w:rsidRDefault="000A1A15" w:rsidP="000A1A15">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
          <w:p w:rsidR="00C66263" w:rsidRPr="0037053D" w:rsidRDefault="000A1A15" w:rsidP="001B60F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Внедрение технологии «Тренировочная квартира» в стационарных организациях социального обслуживания.</w:t>
            </w:r>
          </w:p>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Внедрение эффективных практик развивающего ухода за детьми с тяжелыми множественными нарушениями развития, в том числе с использованием средств альтернативной и дополнительной коммуникации</w:t>
            </w:r>
          </w:p>
        </w:tc>
      </w:tr>
      <w:tr w:rsidR="00C66263" w:rsidRPr="0037053D" w:rsidTr="00BA1BE8">
        <w:trPr>
          <w:gridBefore w:val="1"/>
          <w:wBefore w:w="6" w:type="dxa"/>
        </w:trPr>
        <w:tc>
          <w:tcPr>
            <w:tcW w:w="982" w:type="dxa"/>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6.6</w:t>
            </w:r>
          </w:p>
        </w:tc>
        <w:tc>
          <w:tcPr>
            <w:tcW w:w="4831" w:type="dxa"/>
            <w:gridSpan w:val="3"/>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Активное включение семей, воспитывающих детей с инвалидностью, в реабилитационный и/или </w:t>
            </w:r>
            <w:proofErr w:type="spellStart"/>
            <w:r w:rsidRPr="0037053D">
              <w:rPr>
                <w:rFonts w:ascii="Times New Roman" w:hAnsi="Times New Roman" w:cs="Times New Roman"/>
                <w:sz w:val="24"/>
                <w:szCs w:val="24"/>
              </w:rPr>
              <w:t>абилитационный</w:t>
            </w:r>
            <w:proofErr w:type="spellEnd"/>
            <w:r w:rsidRPr="0037053D">
              <w:rPr>
                <w:rFonts w:ascii="Times New Roman" w:hAnsi="Times New Roman" w:cs="Times New Roman"/>
                <w:sz w:val="24"/>
                <w:szCs w:val="24"/>
              </w:rPr>
              <w:t xml:space="preserve"> процесс</w:t>
            </w:r>
          </w:p>
        </w:tc>
        <w:tc>
          <w:tcPr>
            <w:tcW w:w="1660" w:type="dxa"/>
            <w:shd w:val="clear" w:color="auto" w:fill="auto"/>
          </w:tcPr>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2021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2022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2023 года,</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2024 года</w:t>
            </w:r>
          </w:p>
          <w:p w:rsidR="00C66263"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до 31 декабря 2025 года</w:t>
            </w:r>
          </w:p>
        </w:tc>
        <w:tc>
          <w:tcPr>
            <w:tcW w:w="2835" w:type="dxa"/>
            <w:shd w:val="clear" w:color="auto" w:fill="auto"/>
          </w:tcPr>
          <w:p w:rsidR="000A1A15" w:rsidRPr="0037053D" w:rsidRDefault="000A1A15" w:rsidP="000A1A15">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
          <w:p w:rsidR="000A1A15" w:rsidRPr="0037053D" w:rsidRDefault="000A1A15" w:rsidP="000A1A15">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w:t>
            </w:r>
          </w:p>
          <w:p w:rsidR="00C66263" w:rsidRPr="0037053D" w:rsidRDefault="000A1A15" w:rsidP="001B60F8">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Депинформтехнологий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Участие семей, воспитывающих детей с инвалидностью, в реализации реабилитационного и/или </w:t>
            </w:r>
            <w:proofErr w:type="spellStart"/>
            <w:r w:rsidRPr="0037053D">
              <w:rPr>
                <w:rFonts w:ascii="Times New Roman" w:hAnsi="Times New Roman" w:cs="Times New Roman"/>
                <w:sz w:val="24"/>
                <w:szCs w:val="24"/>
              </w:rPr>
              <w:t>абилитационного</w:t>
            </w:r>
            <w:proofErr w:type="spellEnd"/>
            <w:r w:rsidRPr="0037053D">
              <w:rPr>
                <w:rFonts w:ascii="Times New Roman" w:hAnsi="Times New Roman" w:cs="Times New Roman"/>
                <w:sz w:val="24"/>
                <w:szCs w:val="24"/>
              </w:rPr>
              <w:t xml:space="preserve"> процесса</w:t>
            </w:r>
          </w:p>
        </w:tc>
      </w:tr>
      <w:tr w:rsidR="00C66263" w:rsidRPr="0037053D" w:rsidTr="00383239">
        <w:tc>
          <w:tcPr>
            <w:tcW w:w="15275" w:type="dxa"/>
            <w:gridSpan w:val="8"/>
            <w:shd w:val="clear" w:color="auto" w:fill="auto"/>
          </w:tcPr>
          <w:p w:rsidR="00C66263" w:rsidRPr="0037053D" w:rsidRDefault="00C66263" w:rsidP="006E3F80">
            <w:pPr>
              <w:widowControl w:val="0"/>
              <w:numPr>
                <w:ilvl w:val="0"/>
                <w:numId w:val="10"/>
              </w:numPr>
              <w:tabs>
                <w:tab w:val="left" w:pos="567"/>
              </w:tabs>
              <w:autoSpaceDE w:val="0"/>
              <w:autoSpaceDN w:val="0"/>
              <w:spacing w:after="0" w:line="240" w:lineRule="auto"/>
              <w:ind w:left="0" w:firstLine="0"/>
              <w:jc w:val="center"/>
              <w:outlineLvl w:val="1"/>
              <w:rPr>
                <w:rFonts w:ascii="Times New Roman" w:hAnsi="Times New Roman" w:cs="Times New Roman"/>
                <w:sz w:val="24"/>
                <w:szCs w:val="24"/>
              </w:rPr>
            </w:pPr>
            <w:r w:rsidRPr="0037053D">
              <w:rPr>
                <w:rFonts w:ascii="Times New Roman" w:hAnsi="Times New Roman" w:cs="Times New Roman"/>
                <w:sz w:val="24"/>
                <w:szCs w:val="24"/>
              </w:rPr>
              <w:t>Комплексное сопровождение</w:t>
            </w:r>
            <w:r w:rsidR="001B3786" w:rsidRPr="0037053D">
              <w:rPr>
                <w:rFonts w:ascii="Times New Roman" w:hAnsi="Times New Roman" w:cs="Times New Roman"/>
                <w:sz w:val="24"/>
                <w:szCs w:val="24"/>
              </w:rPr>
              <w:t xml:space="preserve"> плана мероприятий по сопровождению Концепции</w:t>
            </w:r>
          </w:p>
        </w:tc>
      </w:tr>
      <w:tr w:rsidR="00C66263" w:rsidRPr="0037053D" w:rsidTr="00383239">
        <w:tc>
          <w:tcPr>
            <w:tcW w:w="15275" w:type="dxa"/>
            <w:gridSpan w:val="8"/>
            <w:shd w:val="clear" w:color="auto" w:fill="auto"/>
          </w:tcPr>
          <w:p w:rsidR="00C66263" w:rsidRPr="0037053D" w:rsidRDefault="00C66263" w:rsidP="006E3F80">
            <w:pPr>
              <w:widowControl w:val="0"/>
              <w:numPr>
                <w:ilvl w:val="0"/>
                <w:numId w:val="9"/>
              </w:numPr>
              <w:tabs>
                <w:tab w:val="left" w:pos="567"/>
              </w:tabs>
              <w:autoSpaceDE w:val="0"/>
              <w:autoSpaceDN w:val="0"/>
              <w:spacing w:after="0" w:line="240" w:lineRule="auto"/>
              <w:ind w:left="0" w:firstLine="0"/>
              <w:jc w:val="center"/>
              <w:outlineLvl w:val="1"/>
              <w:rPr>
                <w:rFonts w:ascii="Times New Roman" w:hAnsi="Times New Roman" w:cs="Times New Roman"/>
                <w:sz w:val="24"/>
                <w:szCs w:val="24"/>
              </w:rPr>
            </w:pPr>
            <w:bookmarkStart w:id="2" w:name="_Toc18594646"/>
            <w:r w:rsidRPr="0037053D">
              <w:rPr>
                <w:rFonts w:ascii="Times New Roman" w:hAnsi="Times New Roman" w:cs="Times New Roman"/>
                <w:sz w:val="24"/>
                <w:szCs w:val="24"/>
              </w:rPr>
              <w:t xml:space="preserve">Совершенствование нормативного правового регулирования и организационных основ комплексного сопровождения людей с инвалидностью </w:t>
            </w:r>
            <w:bookmarkEnd w:id="2"/>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1.1</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Осуществление деятельности межведомственной рабочей группы по управлению системой комплексной реабилитации и абилитации инвалидов, в том числе детей-инвалидов в автономном округе </w:t>
            </w:r>
          </w:p>
          <w:p w:rsidR="00C66263" w:rsidRPr="0037053D" w:rsidRDefault="00C66263" w:rsidP="006E3F80">
            <w:pPr>
              <w:pStyle w:val="ConsPlusNormal"/>
              <w:jc w:val="both"/>
              <w:rPr>
                <w:rFonts w:ascii="Times New Roman" w:hAnsi="Times New Roman" w:cs="Times New Roman"/>
                <w:sz w:val="24"/>
                <w:szCs w:val="24"/>
              </w:rPr>
            </w:pP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до 30-го числа первого месяца каждого квартала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8D16B7"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lastRenderedPageBreak/>
              <w:t>Дептруда</w:t>
            </w:r>
            <w:proofErr w:type="spellEnd"/>
            <w:r w:rsidRPr="0037053D">
              <w:rPr>
                <w:rFonts w:ascii="Times New Roman" w:hAnsi="Times New Roman" w:cs="Times New Roman"/>
                <w:sz w:val="24"/>
                <w:szCs w:val="24"/>
              </w:rPr>
              <w:t xml:space="preserve"> и занятости Югры, </w:t>
            </w:r>
          </w:p>
          <w:p w:rsidR="00C66263" w:rsidRPr="0037053D" w:rsidRDefault="00C66263" w:rsidP="008D16B7">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Депинформтехнологий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межведомственный порядок взаимодействия базовых организаций, участвующих в реализации поставленных перед регионом задач в области оказания комплексной помощи людям с инвалидностью (в том числе детям-инвалидам)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1.2</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Подготовка информации о федеральном и региональном законодательстве и опыте оказания комплексной медико-социальной и психолого-педагогической помощи (далее комплексная помощь) людям с инвалидностью (в том числе детям-инвалидам):</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данные по людям с инвалидностью в автономном округе на текущий момент;</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имеющиеся региональные практики оказания комплексной помощи людям с инвалидностью (в том числе детям-инвалидам);</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нормативные правовые акты;</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региональные межведомственные приказы и планы</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статистические данные по людям с инвалидностью (в том числе по детям-инвалидам) на текущий момент:</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число людей с инвалидностью (в том числе детей-инвалидов);</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какие услуги комплексной помощи получают люди с инвалидностью (в том числе дети-инвалиды);</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в каких организациях разной ведомственной принадлежности осуществляется помощь;</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перечень имеющихся нормативных правовых актов автономного округа</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1.3</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Подготовка информации об условиях, необходимых для осуществления комплексной помощи людям с инвалидностью (в том числе детям-инвалидам) (кадры, финансовое и материально-техническое обеспечение, межведомственное взаимодействие)</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формирование материалов для определения ресурсов автономного округа по оказанию комплексной помощи людям с инвалидностью и определению приоритетных направлений развития региональной системы комплексной помощи людям с инвалидностью</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1.4</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Разработка формы индивидуального маршрута («дорожная карта») сопровождения лица с инвалидностью при оказании услуг комплексной реабилитации: определение приоритетных направлений, ключевых мероприятий, сроков, перечень материально-технических средств, </w:t>
            </w:r>
            <w:r w:rsidRPr="0037053D">
              <w:rPr>
                <w:rFonts w:ascii="Times New Roman" w:hAnsi="Times New Roman" w:cs="Times New Roman"/>
                <w:sz w:val="24"/>
                <w:szCs w:val="24"/>
              </w:rPr>
              <w:lastRenderedPageBreak/>
              <w:t>необходимых для реализации комплекса мероприятий по реабилитации, ответственных исполнителей и ожидаемых результатов</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lastRenderedPageBreak/>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утверждение формы индивидуального маршрута («дорожная карта») сопровождения лица с инвалидностью, при оказании услуг комплексной реабилитации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1.5</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Разработка и утверждение детального плана реализации мероприятий по реализации индивидуального маршрута («дорожная карта») сопровождения лица с инвалидностью при оказании услуг комплексной реабилитации, с указанием сроков проведения работы в каждом муниципальном образовании автономного округа</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auto"/>
          </w:tcPr>
          <w:p w:rsidR="00A91E82" w:rsidRPr="0037053D" w:rsidRDefault="00A91E82" w:rsidP="00A91E82">
            <w:pPr>
              <w:autoSpaceDE w:val="0"/>
              <w:autoSpaceDN w:val="0"/>
              <w:adjustRightInd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Межведомственная</w:t>
            </w:r>
          </w:p>
          <w:p w:rsidR="00A91E82" w:rsidRPr="0037053D" w:rsidRDefault="00A91E82" w:rsidP="00A91E82">
            <w:pPr>
              <w:autoSpaceDE w:val="0"/>
              <w:autoSpaceDN w:val="0"/>
              <w:adjustRightInd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рабочая группа по развитию муниципальной системы комплексного сопровождения людей</w:t>
            </w:r>
          </w:p>
          <w:p w:rsidR="00A91E82" w:rsidRPr="0037053D" w:rsidRDefault="00A91E82" w:rsidP="00A91E82">
            <w:pPr>
              <w:autoSpaceDE w:val="0"/>
              <w:autoSpaceDN w:val="0"/>
              <w:adjustRightInd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с инвалидностью, с расстройствами аутистического спектра и другими ментальными</w:t>
            </w:r>
          </w:p>
          <w:p w:rsidR="00C66263" w:rsidRPr="0037053D" w:rsidRDefault="00A91E82" w:rsidP="00A91E82">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нарушениями</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детализированный план-график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1.6</w:t>
            </w:r>
          </w:p>
        </w:tc>
        <w:tc>
          <w:tcPr>
            <w:tcW w:w="4825" w:type="dxa"/>
            <w:gridSpan w:val="2"/>
            <w:shd w:val="clear" w:color="auto" w:fill="auto"/>
          </w:tcPr>
          <w:p w:rsidR="00C66263" w:rsidRPr="0037053D" w:rsidRDefault="00C66263" w:rsidP="008D16B7">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Разработка и утверждение нормативных актов, регламентирующих межведомственное взаимодействие при осуществлении комплексной реабилитации и абилитации инвалидов, в том числе детей-инвалидов, деятельность организаций по оказанию комплексной помощи людям с инвалидностью и их семьям</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утверждение регламента межведомственного взаимодействия при организации системы комплексной помощи людям с инвалидностью, в том числе порядок межведомственного взаимодействия, организаций, включенных в систему комплексной помощи людям с инвалидностью</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1.7</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Утверждение регионального и муниципальных перечней необходимых образовательных, социальных услуг, мероприятий по социокультурной реабилитации, профориентации, физкультурно-оздоровительных мероприятий, при оказании комплексной помощи людям с инвалидностью и их семьям</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органы местного самоуправления муниципальных образований </w:t>
            </w:r>
            <w:r w:rsidRPr="0037053D">
              <w:rPr>
                <w:rFonts w:ascii="Times New Roman" w:hAnsi="Times New Roman" w:cs="Times New Roman"/>
                <w:sz w:val="24"/>
                <w:szCs w:val="24"/>
              </w:rPr>
              <w:lastRenderedPageBreak/>
              <w:t>автономного округа (по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региональный перечень государственных и муниципальных услуг (мероприятий) для людей с инвалидностью (в том числе детей-инвалидов). Реализация услуг (мероприятий), необходимых для оказания комплексной помощи людям с инвалидностью в автономном округе</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1.8</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Разработка порядка формирования и ведения, утверждение реестра организаций, разной ведомственной принадлежности и некоммерческих организаций, оказывающих услуги в сфере здравоохранения, образования, социальной защиты занятости населения, культуры, физической культуры и спорта, людям с инвалидностью и их семьям</w:t>
            </w:r>
          </w:p>
          <w:p w:rsidR="00C66263" w:rsidRPr="0037053D" w:rsidRDefault="00C66263" w:rsidP="006E3F80">
            <w:pPr>
              <w:pStyle w:val="ConsPlusNormal"/>
              <w:jc w:val="both"/>
              <w:rPr>
                <w:rFonts w:ascii="Times New Roman" w:hAnsi="Times New Roman" w:cs="Times New Roman"/>
                <w:sz w:val="24"/>
                <w:szCs w:val="24"/>
              </w:rPr>
            </w:pPr>
          </w:p>
          <w:p w:rsidR="00C66263" w:rsidRPr="0037053D" w:rsidRDefault="00C66263" w:rsidP="006E3F80">
            <w:pPr>
              <w:spacing w:after="0" w:line="240" w:lineRule="auto"/>
              <w:jc w:val="both"/>
              <w:rPr>
                <w:rFonts w:ascii="Times New Roman" w:hAnsi="Times New Roman" w:cs="Times New Roman"/>
                <w:sz w:val="24"/>
                <w:szCs w:val="24"/>
              </w:rPr>
            </w:pP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органы местного самоуправления муниципальных образований автономного округа </w:t>
            </w:r>
            <w:r w:rsidR="008D16B7"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реестр организаций ведомственной принадлежности и некоммерческих организаций по оказанию комплексной помощи людям с инвалидностью в автономном округе. Порядок ведения и поддержания в актуальном состоянии реестра организаций ведомственной принадлежности и некоммерческих организаций по оказанию комплексной помощи людям с инвалидностью в автономном округе</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1.9</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Ведение регионального межведомственного электронного информационного банка данных по людям с инвалидностью и их семьям</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Депинформтехнологий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межведомственный информационный банк данных по людям с инвалидностью и их семьям</w:t>
            </w:r>
          </w:p>
        </w:tc>
      </w:tr>
      <w:tr w:rsidR="00C66263" w:rsidRPr="0037053D" w:rsidTr="00BA1BE8">
        <w:tc>
          <w:tcPr>
            <w:tcW w:w="988" w:type="dxa"/>
            <w:gridSpan w:val="2"/>
            <w:shd w:val="clear" w:color="auto" w:fill="FFFFFF"/>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1.10</w:t>
            </w:r>
          </w:p>
        </w:tc>
        <w:tc>
          <w:tcPr>
            <w:tcW w:w="4825" w:type="dxa"/>
            <w:gridSpan w:val="2"/>
            <w:shd w:val="clear" w:color="auto" w:fill="FFFFFF"/>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инструкции по работе с межведомственным электронным информационным банком данных по людям с инвалидностью и их семьям</w:t>
            </w:r>
          </w:p>
        </w:tc>
        <w:tc>
          <w:tcPr>
            <w:tcW w:w="1666" w:type="dxa"/>
            <w:gridSpan w:val="2"/>
            <w:shd w:val="clear" w:color="auto" w:fill="FFFFFF"/>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shd w:val="clear" w:color="auto" w:fill="FFFFFF"/>
          </w:tcPr>
          <w:p w:rsidR="00C66263" w:rsidRPr="0037053D" w:rsidRDefault="00C66263" w:rsidP="008D16B7">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Депинформтехнологий Югры</w:t>
            </w:r>
          </w:p>
        </w:tc>
        <w:tc>
          <w:tcPr>
            <w:tcW w:w="4961" w:type="dxa"/>
            <w:shd w:val="clear" w:color="auto" w:fill="FFFFFF"/>
          </w:tcPr>
          <w:p w:rsidR="00C66263" w:rsidRPr="0037053D" w:rsidRDefault="00C66263" w:rsidP="00634D51">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эффективное функционирование и наполнение межведомственного</w:t>
            </w:r>
            <w:r w:rsidR="00634D51" w:rsidRPr="0037053D">
              <w:rPr>
                <w:rFonts w:ascii="Times New Roman" w:hAnsi="Times New Roman" w:cs="Times New Roman"/>
                <w:sz w:val="24"/>
                <w:szCs w:val="24"/>
              </w:rPr>
              <w:t xml:space="preserve"> </w:t>
            </w:r>
            <w:r w:rsidRPr="0037053D">
              <w:rPr>
                <w:rFonts w:ascii="Times New Roman" w:hAnsi="Times New Roman" w:cs="Times New Roman"/>
                <w:sz w:val="24"/>
                <w:szCs w:val="24"/>
              </w:rPr>
              <w:t>электронного информационного банка данных по людям с инвалидностью и их семьям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1.11</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Организация повышения квалификации, профессиональной переподготовки, дополнительного профессионального образования, обучения и методической </w:t>
            </w:r>
            <w:r w:rsidRPr="0037053D">
              <w:rPr>
                <w:rFonts w:ascii="Times New Roman" w:hAnsi="Times New Roman" w:cs="Times New Roman"/>
                <w:sz w:val="24"/>
                <w:szCs w:val="24"/>
              </w:rPr>
              <w:lastRenderedPageBreak/>
              <w:t>поддержки деятельности специалистов здравоохранения, образования, социальной защиты, занятости населения, культуры, физической культуры и спорта, современным технологиям и методикам в сфере оказания комплексной помощи людям с инвалидностью и их семьям.</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Проведение цикла обучающих мероприятий по подготовке добровольцев для работы с семьями людей с инвалидностью</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 xml:space="preserve">1 раз в полугодие до 30-го числа последнего </w:t>
            </w:r>
            <w:r w:rsidRPr="0037053D">
              <w:rPr>
                <w:rFonts w:ascii="Times New Roman" w:hAnsi="Times New Roman" w:cs="Times New Roman"/>
                <w:sz w:val="24"/>
                <w:szCs w:val="24"/>
              </w:rPr>
              <w:lastRenderedPageBreak/>
              <w:t>месяца отчетного периода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Депсоцразвития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lastRenderedPageBreak/>
              <w:t>Дептруда</w:t>
            </w:r>
            <w:proofErr w:type="spellEnd"/>
            <w:r w:rsidRPr="0037053D">
              <w:rPr>
                <w:rFonts w:ascii="Times New Roman" w:hAnsi="Times New Roman" w:cs="Times New Roman"/>
                <w:sz w:val="24"/>
                <w:szCs w:val="24"/>
              </w:rPr>
              <w:t xml:space="preserve"> и занятости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органы местного самоуправления муниципальных образований автономного округа</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 xml:space="preserve"> (по согласованию)</w:t>
            </w:r>
          </w:p>
        </w:tc>
        <w:tc>
          <w:tcPr>
            <w:tcW w:w="4961" w:type="dxa"/>
            <w:shd w:val="clear" w:color="auto" w:fill="auto"/>
          </w:tcPr>
          <w:p w:rsidR="00C66263" w:rsidRPr="0037053D" w:rsidRDefault="00C66263" w:rsidP="009E40A6">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повышение компетентности специалистов для работы с гражданами, имеющими инвалидность с учетом видов заболеваний</w:t>
            </w:r>
            <w:proofErr w:type="gramStart"/>
            <w:r w:rsidRPr="0037053D">
              <w:rPr>
                <w:rFonts w:ascii="Times New Roman" w:hAnsi="Times New Roman" w:cs="Times New Roman"/>
                <w:sz w:val="24"/>
                <w:szCs w:val="24"/>
              </w:rPr>
              <w:t>.</w:t>
            </w:r>
            <w:proofErr w:type="gramEnd"/>
            <w:r w:rsidRPr="0037053D">
              <w:rPr>
                <w:rFonts w:ascii="Times New Roman" w:hAnsi="Times New Roman" w:cs="Times New Roman"/>
                <w:sz w:val="24"/>
                <w:szCs w:val="24"/>
              </w:rPr>
              <w:t xml:space="preserve"> </w:t>
            </w:r>
            <w:proofErr w:type="gramStart"/>
            <w:r w:rsidR="009E40A6" w:rsidRPr="0037053D">
              <w:rPr>
                <w:rFonts w:ascii="Times New Roman" w:hAnsi="Times New Roman" w:cs="Times New Roman"/>
                <w:sz w:val="24"/>
                <w:szCs w:val="24"/>
              </w:rPr>
              <w:t>у</w:t>
            </w:r>
            <w:proofErr w:type="gramEnd"/>
            <w:r w:rsidRPr="0037053D">
              <w:rPr>
                <w:rFonts w:ascii="Times New Roman" w:hAnsi="Times New Roman" w:cs="Times New Roman"/>
                <w:sz w:val="24"/>
                <w:szCs w:val="24"/>
              </w:rPr>
              <w:t xml:space="preserve">величение числа специалистов организаций </w:t>
            </w:r>
            <w:r w:rsidRPr="0037053D">
              <w:rPr>
                <w:rFonts w:ascii="Times New Roman" w:hAnsi="Times New Roman" w:cs="Times New Roman"/>
                <w:sz w:val="24"/>
                <w:szCs w:val="24"/>
              </w:rPr>
              <w:lastRenderedPageBreak/>
              <w:t xml:space="preserve">разных ведомств, прошедших специальную подготовку, переподготовку и обучение </w:t>
            </w:r>
          </w:p>
        </w:tc>
      </w:tr>
      <w:tr w:rsidR="00C66263" w:rsidRPr="0037053D" w:rsidTr="00383239">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14287" w:type="dxa"/>
            <w:gridSpan w:val="6"/>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bookmarkStart w:id="3" w:name="_Toc18594649"/>
            <w:r w:rsidRPr="0037053D">
              <w:rPr>
                <w:rFonts w:ascii="Times New Roman" w:hAnsi="Times New Roman" w:cs="Times New Roman"/>
                <w:sz w:val="24"/>
                <w:szCs w:val="24"/>
              </w:rPr>
              <w:t>2. Оказание медицинской помощи и охрана здоровья людей с инвалидностью</w:t>
            </w:r>
            <w:bookmarkEnd w:id="3"/>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2.1</w:t>
            </w:r>
          </w:p>
        </w:tc>
        <w:tc>
          <w:tcPr>
            <w:tcW w:w="4825" w:type="dxa"/>
            <w:gridSpan w:val="2"/>
            <w:shd w:val="clear" w:color="auto" w:fill="auto"/>
          </w:tcPr>
          <w:p w:rsidR="00C66263" w:rsidRPr="0037053D" w:rsidRDefault="00C66263" w:rsidP="00785AD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Обеспечение оказания медицинской помощи инвалидам и детям-инвалидам в стационарных и амбулаторно-поликлинических условиях, в том числе по профилю «медицинская реабилитация»</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
          <w:p w:rsidR="00C66263" w:rsidRPr="0037053D" w:rsidRDefault="00C66263" w:rsidP="006E3F80">
            <w:pPr>
              <w:pStyle w:val="ConsPlusNormal"/>
              <w:jc w:val="center"/>
              <w:rPr>
                <w:rFonts w:ascii="Times New Roman" w:hAnsi="Times New Roman" w:cs="Times New Roman"/>
                <w:sz w:val="24"/>
                <w:szCs w:val="24"/>
              </w:rPr>
            </w:pP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w:t>
            </w:r>
          </w:p>
        </w:tc>
        <w:tc>
          <w:tcPr>
            <w:tcW w:w="4961" w:type="dxa"/>
            <w:shd w:val="clear" w:color="auto" w:fill="auto"/>
          </w:tcPr>
          <w:p w:rsidR="00C66263" w:rsidRPr="0037053D" w:rsidRDefault="00273D04" w:rsidP="00273D04">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оказание </w:t>
            </w:r>
            <w:r w:rsidR="00980350" w:rsidRPr="0037053D">
              <w:rPr>
                <w:rFonts w:ascii="Times New Roman" w:hAnsi="Times New Roman" w:cs="Times New Roman"/>
                <w:sz w:val="24"/>
                <w:szCs w:val="24"/>
              </w:rPr>
              <w:t xml:space="preserve">всесторонней </w:t>
            </w:r>
            <w:r w:rsidRPr="0037053D">
              <w:rPr>
                <w:rFonts w:ascii="Times New Roman" w:hAnsi="Times New Roman" w:cs="Times New Roman"/>
                <w:sz w:val="24"/>
                <w:szCs w:val="24"/>
              </w:rPr>
              <w:t>медицинской помощи инвалидам и детям-инвалидам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2.2</w:t>
            </w:r>
          </w:p>
        </w:tc>
        <w:tc>
          <w:tcPr>
            <w:tcW w:w="4825" w:type="dxa"/>
            <w:gridSpan w:val="2"/>
            <w:shd w:val="clear" w:color="auto" w:fill="auto"/>
          </w:tcPr>
          <w:p w:rsidR="00C66263" w:rsidRPr="0037053D" w:rsidRDefault="00C66263" w:rsidP="00785AD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Обеспечение проведения профилактических медицинских осмотров и диспансеризации инвалидов и детей-инвалидов</w:t>
            </w:r>
            <w:r w:rsidRPr="0037053D">
              <w:rPr>
                <w:rFonts w:ascii="Times New Roman" w:hAnsi="Times New Roman" w:cs="Times New Roman"/>
                <w:strike/>
                <w:sz w:val="24"/>
                <w:szCs w:val="24"/>
              </w:rPr>
              <w:t xml:space="preserve"> </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проведение профилактических медицинских осмотров и диспансеризации инвалидов и детей-инвалидов в соответствии с утвержденными порядками проведения профилактических медицинских осмотров и диспансеризации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2.3</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Организация медицинской помощи инвалидам Великой Отечественной войны в медицинских организациях автономного округа в рамках индивидуальной работы по участковому принципу </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индивидуальная работа при оказании медицинской помощи инвалидам Великой Отечественной войны</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2.4</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trike/>
                <w:sz w:val="24"/>
                <w:szCs w:val="24"/>
              </w:rPr>
            </w:pPr>
            <w:r w:rsidRPr="0037053D">
              <w:rPr>
                <w:rFonts w:ascii="Times New Roman" w:hAnsi="Times New Roman" w:cs="Times New Roman"/>
                <w:sz w:val="24"/>
                <w:szCs w:val="24"/>
              </w:rPr>
              <w:t>Осуществление лекарственного обеспечения инвалидов и детей-инвалидов</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p w:rsidR="00C66263" w:rsidRPr="0037053D" w:rsidRDefault="00C66263" w:rsidP="006E3F80">
            <w:pPr>
              <w:widowControl w:val="0"/>
              <w:autoSpaceDE w:val="0"/>
              <w:autoSpaceDN w:val="0"/>
              <w:spacing w:after="0" w:line="240" w:lineRule="auto"/>
              <w:jc w:val="center"/>
              <w:rPr>
                <w:rFonts w:ascii="Times New Roman" w:hAnsi="Times New Roman" w:cs="Times New Roman"/>
                <w:strike/>
                <w:sz w:val="24"/>
                <w:szCs w:val="24"/>
              </w:rPr>
            </w:pP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обеспечение лекарственными средствами инвалидов и детей-инвалидов</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2.5</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Организация деятельности бригад </w:t>
            </w:r>
            <w:r w:rsidRPr="0037053D">
              <w:rPr>
                <w:rFonts w:ascii="Times New Roman" w:hAnsi="Times New Roman" w:cs="Times New Roman"/>
                <w:sz w:val="24"/>
                <w:szCs w:val="24"/>
              </w:rPr>
              <w:lastRenderedPageBreak/>
              <w:t>мобильной помощи для оказания медико-психолого-социальной помощи людям с инвалидностью</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lastRenderedPageBreak/>
              <w:t xml:space="preserve">ежегодно до </w:t>
            </w:r>
            <w:r w:rsidRPr="0037053D">
              <w:rPr>
                <w:rFonts w:ascii="Times New Roman" w:hAnsi="Times New Roman" w:cs="Times New Roman"/>
                <w:sz w:val="24"/>
                <w:szCs w:val="24"/>
                <w:lang w:eastAsia="en-US"/>
              </w:rPr>
              <w:lastRenderedPageBreak/>
              <w:t>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Депсоцразвития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lastRenderedPageBreak/>
              <w:t>Депздрав</w:t>
            </w:r>
            <w:proofErr w:type="spellEnd"/>
            <w:r w:rsidRPr="0037053D">
              <w:rPr>
                <w:rFonts w:ascii="Times New Roman" w:hAnsi="Times New Roman" w:cs="Times New Roman"/>
                <w:sz w:val="24"/>
                <w:szCs w:val="24"/>
              </w:rPr>
              <w:t xml:space="preserve"> Югры</w:t>
            </w:r>
          </w:p>
          <w:p w:rsidR="00C66263" w:rsidRPr="0037053D" w:rsidRDefault="00C66263" w:rsidP="006E3F80">
            <w:pPr>
              <w:pStyle w:val="ConsPlusNormal"/>
              <w:jc w:val="center"/>
              <w:rPr>
                <w:rFonts w:ascii="Times New Roman" w:hAnsi="Times New Roman" w:cs="Times New Roman"/>
                <w:sz w:val="24"/>
                <w:szCs w:val="24"/>
              </w:rPr>
            </w:pP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 xml:space="preserve">оказание медико-психолого-социальной </w:t>
            </w:r>
            <w:r w:rsidRPr="0037053D">
              <w:rPr>
                <w:rFonts w:ascii="Times New Roman" w:hAnsi="Times New Roman" w:cs="Times New Roman"/>
                <w:sz w:val="24"/>
                <w:szCs w:val="24"/>
              </w:rPr>
              <w:lastRenderedPageBreak/>
              <w:t xml:space="preserve">помощи людям с инвалидностью в полном объеме от числа </w:t>
            </w:r>
            <w:proofErr w:type="gramStart"/>
            <w:r w:rsidRPr="0037053D">
              <w:rPr>
                <w:rFonts w:ascii="Times New Roman" w:hAnsi="Times New Roman" w:cs="Times New Roman"/>
                <w:sz w:val="24"/>
                <w:szCs w:val="24"/>
              </w:rPr>
              <w:t>нуждающихся</w:t>
            </w:r>
            <w:proofErr w:type="gramEnd"/>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2.6</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Обучение (повышение квалификации, профессиональная переподготовка) специалистов, оказывающих услуги медицинской реабилитации</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w:t>
            </w:r>
          </w:p>
        </w:tc>
        <w:tc>
          <w:tcPr>
            <w:tcW w:w="4961" w:type="dxa"/>
            <w:shd w:val="clear" w:color="auto" w:fill="auto"/>
          </w:tcPr>
          <w:p w:rsidR="00C66263" w:rsidRPr="0037053D" w:rsidRDefault="00C66263" w:rsidP="00634D51">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укомплектованность кадрами реабилитационной службы автономного округа </w:t>
            </w:r>
          </w:p>
        </w:tc>
      </w:tr>
      <w:tr w:rsidR="00C66263" w:rsidRPr="0037053D" w:rsidTr="00383239">
        <w:tc>
          <w:tcPr>
            <w:tcW w:w="15275" w:type="dxa"/>
            <w:gridSpan w:val="8"/>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 Образование людей с инвалидностью</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3.1</w:t>
            </w:r>
          </w:p>
        </w:tc>
        <w:tc>
          <w:tcPr>
            <w:tcW w:w="4790"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Осуществление реализации индивидуального образовательного маршрута ребенка-инвалида</w:t>
            </w:r>
            <w:r w:rsidR="006975DA">
              <w:rPr>
                <w:rFonts w:ascii="Times New Roman" w:hAnsi="Times New Roman" w:cs="Times New Roman"/>
                <w:sz w:val="24"/>
                <w:szCs w:val="24"/>
              </w:rPr>
              <w:t xml:space="preserve"> (в том числе вариативных моделей)</w:t>
            </w:r>
            <w:r w:rsidRPr="0037053D">
              <w:rPr>
                <w:rFonts w:ascii="Times New Roman" w:hAnsi="Times New Roman" w:cs="Times New Roman"/>
                <w:sz w:val="24"/>
                <w:szCs w:val="24"/>
              </w:rPr>
              <w:t xml:space="preserve"> в соответствии утвержденным региональным перечнем государственных услуг</w:t>
            </w:r>
          </w:p>
        </w:tc>
        <w:tc>
          <w:tcPr>
            <w:tcW w:w="1701" w:type="dxa"/>
            <w:gridSpan w:val="3"/>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реализация индивидуального образовательного маршрута ребенка-инвалида осуществляется в соответствии утвержденным региональным перечнем государственных услуг, необходимых для оказания помощи детям-инвалидам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3.2</w:t>
            </w:r>
          </w:p>
        </w:tc>
        <w:tc>
          <w:tcPr>
            <w:tcW w:w="4790"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Осуществление межведомственного взаимодействия врачебных комиссий (ВК), служб медико-социальной экспертизы (МСЭ) и психолого-медико-педагогической комиссии (ПМПК)</w:t>
            </w:r>
          </w:p>
        </w:tc>
        <w:tc>
          <w:tcPr>
            <w:tcW w:w="1701" w:type="dxa"/>
            <w:gridSpan w:val="3"/>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Главное бюро </w:t>
            </w:r>
            <w:proofErr w:type="gramStart"/>
            <w:r w:rsidRPr="0037053D">
              <w:rPr>
                <w:rFonts w:ascii="Times New Roman" w:hAnsi="Times New Roman" w:cs="Times New Roman"/>
                <w:sz w:val="24"/>
                <w:szCs w:val="24"/>
              </w:rPr>
              <w:t>медико-социальной</w:t>
            </w:r>
            <w:proofErr w:type="gramEnd"/>
            <w:r w:rsidRPr="0037053D">
              <w:rPr>
                <w:rFonts w:ascii="Times New Roman" w:hAnsi="Times New Roman" w:cs="Times New Roman"/>
                <w:sz w:val="24"/>
                <w:szCs w:val="24"/>
              </w:rPr>
              <w:t xml:space="preserve"> экспертизы по Ханты-Мансийскому автономному округу - Югре (по согласованию) 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соблюдение рекомендации врачебных комиссий, служб медико-педагогической экспертизы и психолого-медико-педагогической комиссий по разработке индивидуального образовательного маршрута ребенка-инвалида</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3.3</w:t>
            </w:r>
          </w:p>
        </w:tc>
        <w:tc>
          <w:tcPr>
            <w:tcW w:w="4790"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Консультирование родителей психолого-медико-педагогическими комиссиями по вопросам воспитания, обучения и коррекции нарушений развития детей-инвалидов</w:t>
            </w:r>
          </w:p>
        </w:tc>
        <w:tc>
          <w:tcPr>
            <w:tcW w:w="1701" w:type="dxa"/>
            <w:gridSpan w:val="3"/>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до 30-го числа последнего месяца каждого квартала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органы местного самоуправления муниципальных образований </w:t>
            </w:r>
            <w:r w:rsidRPr="0037053D">
              <w:rPr>
                <w:rFonts w:ascii="Times New Roman" w:hAnsi="Times New Roman" w:cs="Times New Roman"/>
                <w:sz w:val="24"/>
                <w:szCs w:val="24"/>
              </w:rPr>
              <w:lastRenderedPageBreak/>
              <w:t xml:space="preserve">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lastRenderedPageBreak/>
              <w:t xml:space="preserve">увеличение числа семей с детьми-инвалидами, информированных о воспитании, обучении и коррекции нарушений развития детей указанной группы. Число детей-инвалидов, получающих образовательные услуги в соответствии с </w:t>
            </w:r>
            <w:r w:rsidRPr="0037053D">
              <w:rPr>
                <w:rFonts w:ascii="Times New Roman" w:hAnsi="Times New Roman" w:cs="Times New Roman"/>
                <w:sz w:val="24"/>
                <w:szCs w:val="24"/>
              </w:rPr>
              <w:lastRenderedPageBreak/>
              <w:t>имеющимися потребностями</w:t>
            </w:r>
          </w:p>
        </w:tc>
      </w:tr>
      <w:tr w:rsidR="00C66263" w:rsidRPr="0037053D" w:rsidTr="00BA1BE8">
        <w:tc>
          <w:tcPr>
            <w:tcW w:w="988" w:type="dxa"/>
            <w:gridSpan w:val="2"/>
            <w:shd w:val="clear" w:color="auto" w:fill="auto"/>
          </w:tcPr>
          <w:p w:rsidR="00C66263" w:rsidRPr="0037053D" w:rsidRDefault="006975D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3.4</w:t>
            </w:r>
          </w:p>
        </w:tc>
        <w:tc>
          <w:tcPr>
            <w:tcW w:w="4790"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Создание банка научно-методического обеспечения системы образования детей-инвалидов</w:t>
            </w:r>
          </w:p>
        </w:tc>
        <w:tc>
          <w:tcPr>
            <w:tcW w:w="1701" w:type="dxa"/>
            <w:gridSpan w:val="3"/>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банк научно-методического обеспечения системы образования детей-инвалидов</w:t>
            </w:r>
          </w:p>
        </w:tc>
      </w:tr>
      <w:tr w:rsidR="00C66263" w:rsidRPr="0037053D" w:rsidTr="00BA1BE8">
        <w:tc>
          <w:tcPr>
            <w:tcW w:w="988" w:type="dxa"/>
            <w:gridSpan w:val="2"/>
            <w:shd w:val="clear" w:color="auto" w:fill="auto"/>
          </w:tcPr>
          <w:p w:rsidR="00C66263" w:rsidRPr="0037053D" w:rsidRDefault="006975D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3.5</w:t>
            </w:r>
          </w:p>
        </w:tc>
        <w:tc>
          <w:tcPr>
            <w:tcW w:w="4790" w:type="dxa"/>
            <w:shd w:val="clear" w:color="auto" w:fill="auto"/>
          </w:tcPr>
          <w:p w:rsidR="00C66263" w:rsidRPr="0037053D" w:rsidRDefault="00C66263" w:rsidP="00B47E3A">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и реализация индивидуальных программ комплексной психолого-педагогической помощи детям-инвалидам с использованием современных и эффективных методик</w:t>
            </w:r>
            <w:r w:rsidR="005649BF" w:rsidRPr="0037053D">
              <w:rPr>
                <w:rFonts w:ascii="Times New Roman" w:hAnsi="Times New Roman" w:cs="Times New Roman"/>
                <w:sz w:val="24"/>
                <w:szCs w:val="24"/>
              </w:rPr>
              <w:t xml:space="preserve"> (</w:t>
            </w:r>
            <w:r w:rsidR="00B47E3A" w:rsidRPr="0037053D">
              <w:rPr>
                <w:rFonts w:ascii="Times New Roman" w:hAnsi="Times New Roman" w:cs="Times New Roman"/>
                <w:sz w:val="24"/>
                <w:szCs w:val="24"/>
              </w:rPr>
              <w:t>в соответствии с федеральным</w:t>
            </w:r>
            <w:r w:rsidR="005649BF" w:rsidRPr="0037053D">
              <w:rPr>
                <w:rFonts w:ascii="Times New Roman" w:hAnsi="Times New Roman" w:cs="Times New Roman"/>
                <w:sz w:val="24"/>
                <w:szCs w:val="24"/>
              </w:rPr>
              <w:t xml:space="preserve"> и региональн</w:t>
            </w:r>
            <w:r w:rsidR="00B47E3A" w:rsidRPr="0037053D">
              <w:rPr>
                <w:rFonts w:ascii="Times New Roman" w:hAnsi="Times New Roman" w:cs="Times New Roman"/>
                <w:sz w:val="24"/>
                <w:szCs w:val="24"/>
              </w:rPr>
              <w:t>ым</w:t>
            </w:r>
            <w:r w:rsidR="005649BF" w:rsidRPr="0037053D">
              <w:rPr>
                <w:rFonts w:ascii="Times New Roman" w:hAnsi="Times New Roman" w:cs="Times New Roman"/>
                <w:sz w:val="24"/>
                <w:szCs w:val="24"/>
              </w:rPr>
              <w:t xml:space="preserve"> законодательство</w:t>
            </w:r>
            <w:r w:rsidR="00B47E3A" w:rsidRPr="0037053D">
              <w:rPr>
                <w:rFonts w:ascii="Times New Roman" w:hAnsi="Times New Roman" w:cs="Times New Roman"/>
                <w:sz w:val="24"/>
                <w:szCs w:val="24"/>
              </w:rPr>
              <w:t>м</w:t>
            </w:r>
            <w:r w:rsidR="005649BF" w:rsidRPr="0037053D">
              <w:rPr>
                <w:rFonts w:ascii="Times New Roman" w:hAnsi="Times New Roman" w:cs="Times New Roman"/>
                <w:sz w:val="24"/>
                <w:szCs w:val="24"/>
              </w:rPr>
              <w:t xml:space="preserve">) </w:t>
            </w:r>
          </w:p>
        </w:tc>
        <w:tc>
          <w:tcPr>
            <w:tcW w:w="1701" w:type="dxa"/>
            <w:gridSpan w:val="3"/>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4C3E38"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
          <w:p w:rsidR="004C3E38"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органы местного самоуправления муниципальных образований автономного округа </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число детей-инвалидов, получающих комплексную психолого-педагогическую помощь по индивидуальным программам. Количество образовательных организаций, осуществляющих комплексную помощь детям-инвалидам с использованием современных и эффективным методик</w:t>
            </w:r>
          </w:p>
        </w:tc>
      </w:tr>
      <w:tr w:rsidR="00C66263" w:rsidRPr="0037053D" w:rsidTr="00BA1BE8">
        <w:tc>
          <w:tcPr>
            <w:tcW w:w="988" w:type="dxa"/>
            <w:gridSpan w:val="2"/>
            <w:shd w:val="clear" w:color="auto" w:fill="auto"/>
          </w:tcPr>
          <w:p w:rsidR="00C66263" w:rsidRPr="0037053D" w:rsidRDefault="006975D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3.6</w:t>
            </w:r>
          </w:p>
        </w:tc>
        <w:tc>
          <w:tcPr>
            <w:tcW w:w="4790"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и реализация адаптированных дополнительных общеразвивающих программ (АДОП) для детей-инвалидов с учетом особенностей их психофизического развития, индивидуальных возможностей и особых образовательных потребностей.</w:t>
            </w:r>
          </w:p>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Обеспечение консультирования педагогических работников образовательных организаций по вопросам разработки и реализации АДОП для детей-инвалидов</w:t>
            </w:r>
          </w:p>
        </w:tc>
        <w:tc>
          <w:tcPr>
            <w:tcW w:w="1701" w:type="dxa"/>
            <w:gridSpan w:val="3"/>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число детей-инвалидов, получающих услуги дополнительного образования по АДОП. количество образовательных организаций, реализующих АДОП для детей-инвалидов с использованием современных и эффективных методик</w:t>
            </w:r>
          </w:p>
        </w:tc>
      </w:tr>
      <w:tr w:rsidR="00C66263" w:rsidRPr="0037053D" w:rsidTr="00BA1BE8">
        <w:tc>
          <w:tcPr>
            <w:tcW w:w="988" w:type="dxa"/>
            <w:gridSpan w:val="2"/>
            <w:shd w:val="clear" w:color="auto" w:fill="auto"/>
          </w:tcPr>
          <w:p w:rsidR="00C66263" w:rsidRPr="0037053D" w:rsidRDefault="006975D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3.7</w:t>
            </w:r>
          </w:p>
        </w:tc>
        <w:tc>
          <w:tcPr>
            <w:tcW w:w="4790"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Разработка необходимых образовательных программ для обеспечения подготовки специалистов в сфере ранней помощи, комплексного сопровождения детей-инвалидов</w:t>
            </w:r>
          </w:p>
        </w:tc>
        <w:tc>
          <w:tcPr>
            <w:tcW w:w="1701" w:type="dxa"/>
            <w:gridSpan w:val="3"/>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Депсоцразвития Югры</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разработанные образовательные программы подготовки специалистов в сфере ранней помощи, комплексного сопровождения детей-инвалидов</w:t>
            </w:r>
          </w:p>
        </w:tc>
      </w:tr>
      <w:tr w:rsidR="00C66263" w:rsidRPr="0037053D" w:rsidTr="00BA1BE8">
        <w:tc>
          <w:tcPr>
            <w:tcW w:w="988" w:type="dxa"/>
            <w:gridSpan w:val="2"/>
            <w:shd w:val="clear" w:color="auto" w:fill="auto"/>
          </w:tcPr>
          <w:p w:rsidR="00C66263" w:rsidRPr="0037053D" w:rsidRDefault="006975DA" w:rsidP="000F5EB4">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3.8</w:t>
            </w:r>
          </w:p>
        </w:tc>
        <w:tc>
          <w:tcPr>
            <w:tcW w:w="4790"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Разработка и реализация программ дополнительного образования и программ социальной реабилитации и абилитации людей с инвалидностью (в том числе детей-инвалидов), направленных на социализацию, адаптацию и интеграцию их в общество:</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программа формирования жизненных компетенций;</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программа индивидуальных и совместных занятий со здоровыми детьми творчеством, физкультурой и спортом, развитие общих интересов детей и молодежи</w:t>
            </w:r>
          </w:p>
        </w:tc>
        <w:tc>
          <w:tcPr>
            <w:tcW w:w="1701" w:type="dxa"/>
            <w:gridSpan w:val="3"/>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Депсоцразвития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 xml:space="preserve">(по согласованию), организации здравоохранения, образования, социального обслуживания, </w:t>
            </w:r>
            <w:r w:rsidR="00633C0A" w:rsidRPr="0037053D">
              <w:rPr>
                <w:rFonts w:ascii="Times New Roman" w:hAnsi="Times New Roman" w:cs="Times New Roman"/>
                <w:sz w:val="24"/>
                <w:szCs w:val="24"/>
              </w:rPr>
              <w:t xml:space="preserve">физкультуры и </w:t>
            </w:r>
            <w:r w:rsidRPr="0037053D">
              <w:rPr>
                <w:rFonts w:ascii="Times New Roman" w:hAnsi="Times New Roman" w:cs="Times New Roman"/>
                <w:sz w:val="24"/>
                <w:szCs w:val="24"/>
              </w:rPr>
              <w:t xml:space="preserve">спорта, культуры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число людей с инвалидностью, включенных в систему дополнительного образования и социального сопровождения, способствующих социализации, адаптации и интеграции их в общество. Социальная интеграция людей с инвалидностью (в том числе детей-инвалидов)</w:t>
            </w:r>
          </w:p>
        </w:tc>
      </w:tr>
      <w:tr w:rsidR="00C66263" w:rsidRPr="0037053D" w:rsidTr="00BA1BE8">
        <w:tc>
          <w:tcPr>
            <w:tcW w:w="988" w:type="dxa"/>
            <w:gridSpan w:val="2"/>
            <w:shd w:val="clear" w:color="auto" w:fill="auto"/>
          </w:tcPr>
          <w:p w:rsidR="00C66263" w:rsidRPr="0037053D" w:rsidRDefault="006975D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3.9</w:t>
            </w:r>
          </w:p>
        </w:tc>
        <w:tc>
          <w:tcPr>
            <w:tcW w:w="4790"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Разработка и реализация программ профессиональной ориентации, комплексной программы социальной адаптации людей с инвалидностью (в том числе детей-инвалидов) на базе образовательных организаций и организаций социального обслуживания всех форм собственности.</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Создание специальных подразделений, мастерских, рабочих мест для формирования трудовых навыков у людей с инвалидностью (в том числе детей-инвалидов, достигших трудоспособного возраста).</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Использование современных </w:t>
            </w:r>
            <w:r w:rsidRPr="0037053D">
              <w:rPr>
                <w:rFonts w:ascii="Times New Roman" w:hAnsi="Times New Roman" w:cs="Times New Roman"/>
                <w:sz w:val="24"/>
                <w:szCs w:val="24"/>
              </w:rPr>
              <w:lastRenderedPageBreak/>
              <w:t>дистанционных технологий для профессионального образования людей с инвалидностью (в том числе детей-инвалидов, достигших трудоспособного возраста).</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Создание специализированных структурных подразделений на базе организаций социального обслуживания: социальных гостиных, отделений и групп дневного пребывания, обеспечивающих реабилитацию детей и подростков с РАС</w:t>
            </w:r>
          </w:p>
        </w:tc>
        <w:tc>
          <w:tcPr>
            <w:tcW w:w="1701" w:type="dxa"/>
            <w:gridSpan w:val="3"/>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lastRenderedPageBreak/>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Депсоцразвития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b/>
                <w:sz w:val="24"/>
                <w:szCs w:val="24"/>
              </w:rPr>
            </w:pPr>
            <w:r w:rsidRPr="0037053D">
              <w:rPr>
                <w:rFonts w:ascii="Times New Roman" w:hAnsi="Times New Roman" w:cs="Times New Roman"/>
                <w:sz w:val="24"/>
                <w:szCs w:val="24"/>
              </w:rPr>
              <w:t>число людей с инвалидностью (в том числе детей-инвалидов), прошедших обучение по программам профессионального образования, комплексной программе социальной адаптации. Число людей с инвалидностью (в том числе детей-инвалидов, достигших трудоспособного возраста), получивших предпрофессиональное образование через дистанционное обучение, трудовые навыки, реабилитационные услуги</w:t>
            </w:r>
          </w:p>
          <w:p w:rsidR="00C66263" w:rsidRPr="0037053D" w:rsidRDefault="00C66263" w:rsidP="006E3F80">
            <w:pPr>
              <w:spacing w:after="0" w:line="240" w:lineRule="auto"/>
              <w:jc w:val="both"/>
              <w:rPr>
                <w:rFonts w:ascii="Times New Roman" w:hAnsi="Times New Roman" w:cs="Times New Roman"/>
                <w:b/>
                <w:sz w:val="24"/>
                <w:szCs w:val="24"/>
              </w:rPr>
            </w:pPr>
          </w:p>
        </w:tc>
      </w:tr>
      <w:tr w:rsidR="00C66263" w:rsidRPr="0037053D" w:rsidTr="00BA1BE8">
        <w:tc>
          <w:tcPr>
            <w:tcW w:w="988" w:type="dxa"/>
            <w:gridSpan w:val="2"/>
            <w:shd w:val="clear" w:color="auto" w:fill="auto"/>
          </w:tcPr>
          <w:p w:rsidR="00C66263" w:rsidRPr="0037053D" w:rsidRDefault="006975D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3.10</w:t>
            </w:r>
          </w:p>
        </w:tc>
        <w:tc>
          <w:tcPr>
            <w:tcW w:w="4790"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Организация и обеспечение деятельности системы среднего и высшего профессионального образования людей с инвалидностью (в том числе детей-инвалидов):</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включение в региональные программы развития профессионального образования разделов по профессиональному обучению людей с инвалидностью (в том числе детей-инвалидов);</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разработка и обеспечение реализации программ дистанционного обучения среднего и высшего профессионального образования людей с инвалидностью (в том числе детей-инвалидов);</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создание специализированной образовательной платформы для размещения электронных, дистанционных, онлайн курсов, доступных для обучения людей с инвалидностью (в том числе детей-инвалидов)</w:t>
            </w:r>
          </w:p>
        </w:tc>
        <w:tc>
          <w:tcPr>
            <w:tcW w:w="1701" w:type="dxa"/>
            <w:gridSpan w:val="3"/>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Депсоцразвития Югры, 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число людей с инвалидностью (в том числе детей-инвалидов), обучающихся в системе среднего и высшего профессионального образования. Разделы по профессиональному обучению лиц людей с инвалидностью (в том числе детей-инвалидов) включены в региональные программы развития профессионального образования. Число людей с инвалидностью (в том числе детей-инвалидов), обучающихся дистанционно в системе среднего и высшего профессионального образования. Специализированная образовательная платформа для размещения электронных, дистанционных, онлайн учебных курсов доступна для обучения людей с инвалидностью (в том числе детей-инвалидов)</w:t>
            </w:r>
          </w:p>
        </w:tc>
      </w:tr>
      <w:tr w:rsidR="00C66263" w:rsidRPr="0037053D" w:rsidTr="00BA1BE8">
        <w:tc>
          <w:tcPr>
            <w:tcW w:w="988" w:type="dxa"/>
            <w:gridSpan w:val="2"/>
            <w:shd w:val="clear" w:color="auto" w:fill="auto"/>
          </w:tcPr>
          <w:p w:rsidR="00C66263" w:rsidRPr="0037053D" w:rsidRDefault="006975D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3.11</w:t>
            </w:r>
          </w:p>
        </w:tc>
        <w:tc>
          <w:tcPr>
            <w:tcW w:w="4790"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Разработка и реализация региональных программ сопровождения людей с </w:t>
            </w:r>
            <w:r w:rsidRPr="0037053D">
              <w:rPr>
                <w:rFonts w:ascii="Times New Roman" w:hAnsi="Times New Roman" w:cs="Times New Roman"/>
                <w:sz w:val="24"/>
                <w:szCs w:val="24"/>
              </w:rPr>
              <w:lastRenderedPageBreak/>
              <w:t>инвалидностью молодого возраста (от 18 до 44 лет), детей-инвалидов при получении ими профессионального образования и содействия в последующем трудоустройстве</w:t>
            </w:r>
          </w:p>
        </w:tc>
        <w:tc>
          <w:tcPr>
            <w:tcW w:w="1701" w:type="dxa"/>
            <w:gridSpan w:val="3"/>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lastRenderedPageBreak/>
              <w:t xml:space="preserve">ежегодно до 31 декабря </w:t>
            </w:r>
            <w:r w:rsidRPr="0037053D">
              <w:rPr>
                <w:rFonts w:ascii="Times New Roman" w:hAnsi="Times New Roman" w:cs="Times New Roman"/>
                <w:sz w:val="24"/>
                <w:szCs w:val="24"/>
                <w:lang w:eastAsia="en-US"/>
              </w:rPr>
              <w:lastRenderedPageBreak/>
              <w:t>отчетного года</w:t>
            </w:r>
          </w:p>
        </w:tc>
        <w:tc>
          <w:tcPr>
            <w:tcW w:w="2835" w:type="dxa"/>
            <w:shd w:val="clear" w:color="auto" w:fill="auto"/>
          </w:tcPr>
          <w:p w:rsidR="00C66263" w:rsidRPr="0037053D" w:rsidRDefault="005D531E" w:rsidP="005D531E">
            <w:pPr>
              <w:pStyle w:val="ConsPlusNormal"/>
              <w:jc w:val="center"/>
              <w:rPr>
                <w:rFonts w:ascii="Times New Roman" w:hAnsi="Times New Roman" w:cs="Times New Roman"/>
                <w:sz w:val="24"/>
                <w:szCs w:val="24"/>
              </w:rPr>
            </w:pPr>
            <w:proofErr w:type="spellStart"/>
            <w:r w:rsidRPr="005D531E">
              <w:rPr>
                <w:rFonts w:ascii="Times New Roman" w:hAnsi="Times New Roman" w:cs="Times New Roman"/>
                <w:sz w:val="24"/>
                <w:szCs w:val="24"/>
              </w:rPr>
              <w:lastRenderedPageBreak/>
              <w:t>Депобразования</w:t>
            </w:r>
            <w:proofErr w:type="spellEnd"/>
            <w:r w:rsidRPr="005D531E">
              <w:rPr>
                <w:rFonts w:ascii="Times New Roman" w:hAnsi="Times New Roman" w:cs="Times New Roman"/>
                <w:sz w:val="24"/>
                <w:szCs w:val="24"/>
              </w:rPr>
              <w:t xml:space="preserve"> и молодежи</w:t>
            </w:r>
            <w:r>
              <w:rPr>
                <w:rFonts w:ascii="Times New Roman" w:hAnsi="Times New Roman" w:cs="Times New Roman"/>
                <w:sz w:val="24"/>
                <w:szCs w:val="24"/>
              </w:rPr>
              <w:t>,</w:t>
            </w:r>
            <w:r w:rsidRPr="005D531E">
              <w:rPr>
                <w:rFonts w:ascii="Times New Roman" w:hAnsi="Times New Roman" w:cs="Times New Roman"/>
                <w:sz w:val="24"/>
                <w:szCs w:val="24"/>
              </w:rPr>
              <w:t xml:space="preserve"> </w:t>
            </w:r>
            <w:proofErr w:type="spellStart"/>
            <w:r w:rsidRPr="005D531E">
              <w:rPr>
                <w:rFonts w:ascii="Times New Roman" w:hAnsi="Times New Roman" w:cs="Times New Roman"/>
                <w:sz w:val="24"/>
                <w:szCs w:val="24"/>
              </w:rPr>
              <w:lastRenderedPageBreak/>
              <w:t>Югры</w:t>
            </w:r>
            <w:r w:rsidR="00C66263" w:rsidRPr="0037053D">
              <w:rPr>
                <w:rFonts w:ascii="Times New Roman" w:hAnsi="Times New Roman" w:cs="Times New Roman"/>
                <w:sz w:val="24"/>
                <w:szCs w:val="24"/>
              </w:rPr>
              <w:t>Дептруда</w:t>
            </w:r>
            <w:proofErr w:type="spellEnd"/>
            <w:r w:rsidR="00C66263" w:rsidRPr="0037053D">
              <w:rPr>
                <w:rFonts w:ascii="Times New Roman" w:hAnsi="Times New Roman" w:cs="Times New Roman"/>
                <w:sz w:val="24"/>
                <w:szCs w:val="24"/>
              </w:rPr>
              <w:t xml:space="preserve"> и занятости Югры, Депсоцразвития Югры,</w:t>
            </w:r>
            <w:r w:rsidR="000C4334">
              <w:rPr>
                <w:rFonts w:ascii="Times New Roman" w:hAnsi="Times New Roman" w:cs="Times New Roman"/>
                <w:sz w:val="24"/>
                <w:szCs w:val="24"/>
              </w:rPr>
              <w:t xml:space="preserve"> </w:t>
            </w:r>
            <w:r w:rsidR="00C66263" w:rsidRPr="0037053D">
              <w:rPr>
                <w:rFonts w:ascii="Times New Roman" w:hAnsi="Times New Roman" w:cs="Times New Roman"/>
                <w:sz w:val="24"/>
                <w:szCs w:val="24"/>
              </w:rPr>
              <w:t xml:space="preserve">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00C66263"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численность людей с инвалидностью</w:t>
            </w:r>
            <w:r w:rsidRPr="0037053D">
              <w:rPr>
                <w:rFonts w:ascii="Times New Roman" w:hAnsi="Times New Roman" w:cs="Times New Roman"/>
                <w:strike/>
                <w:sz w:val="24"/>
                <w:szCs w:val="24"/>
              </w:rPr>
              <w:t>,</w:t>
            </w:r>
            <w:r w:rsidRPr="0037053D">
              <w:rPr>
                <w:rFonts w:ascii="Times New Roman" w:hAnsi="Times New Roman" w:cs="Times New Roman"/>
                <w:sz w:val="24"/>
                <w:szCs w:val="24"/>
              </w:rPr>
              <w:t xml:space="preserve"> включенных в программы сопровождения </w:t>
            </w:r>
            <w:r w:rsidRPr="0037053D">
              <w:rPr>
                <w:rFonts w:ascii="Times New Roman" w:hAnsi="Times New Roman" w:cs="Times New Roman"/>
                <w:sz w:val="24"/>
                <w:szCs w:val="24"/>
              </w:rPr>
              <w:lastRenderedPageBreak/>
              <w:t>инвалидов молодого возраста</w:t>
            </w:r>
            <w:r w:rsidRPr="0037053D">
              <w:rPr>
                <w:rFonts w:ascii="Times New Roman" w:hAnsi="Times New Roman" w:cs="Times New Roman"/>
                <w:strike/>
                <w:sz w:val="24"/>
                <w:szCs w:val="24"/>
              </w:rPr>
              <w:t xml:space="preserve"> </w:t>
            </w:r>
            <w:r w:rsidRPr="0037053D">
              <w:rPr>
                <w:rFonts w:ascii="Times New Roman" w:hAnsi="Times New Roman" w:cs="Times New Roman"/>
                <w:sz w:val="24"/>
                <w:szCs w:val="24"/>
              </w:rPr>
              <w:t>при получении ими профессионального образования и содействия в последующем трудоустройстве. Численность трудоустроенных выпускников образовательных организаций из числа детей-инвалидов, молодых инвалидов, получивших профессиональное образование</w:t>
            </w:r>
          </w:p>
        </w:tc>
      </w:tr>
      <w:tr w:rsidR="00C66263" w:rsidRPr="0037053D" w:rsidTr="00BA1BE8">
        <w:tc>
          <w:tcPr>
            <w:tcW w:w="988" w:type="dxa"/>
            <w:gridSpan w:val="2"/>
            <w:shd w:val="clear" w:color="auto" w:fill="auto"/>
          </w:tcPr>
          <w:p w:rsidR="00C66263" w:rsidRPr="0037053D" w:rsidRDefault="006975D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3.12</w:t>
            </w:r>
          </w:p>
        </w:tc>
        <w:tc>
          <w:tcPr>
            <w:tcW w:w="4790"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Обучение (повышение квалификации, профессиональная переподготовка) специалистов образовательных организаций, реализующих адаптированные образовательные программы, осуществляющих профессиональную подготовку специалистов, обеспечивающих учебно-тренировочный процесс</w:t>
            </w:r>
          </w:p>
        </w:tc>
        <w:tc>
          <w:tcPr>
            <w:tcW w:w="1701" w:type="dxa"/>
            <w:gridSpan w:val="3"/>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proofErr w:type="gramStart"/>
            <w:r w:rsidRPr="0037053D">
              <w:rPr>
                <w:rFonts w:ascii="Times New Roman" w:hAnsi="Times New Roman" w:cs="Times New Roman"/>
                <w:sz w:val="24"/>
                <w:szCs w:val="24"/>
              </w:rPr>
              <w:t>увеличение числа специалистов образовательных организаций, реализующих адаптированные образовательные программы, осуществляющих профессиональную подготовку специалистов, обеспечивающих учебно-тренировочный процесс, прошедших повышение квалификации по вопросам реабилитации и абилитации инвалидов за последние 5 лет, в общей численности таких специалистов</w:t>
            </w:r>
            <w:proofErr w:type="gramEnd"/>
          </w:p>
        </w:tc>
      </w:tr>
      <w:tr w:rsidR="00C66263" w:rsidRPr="0037053D" w:rsidTr="00383239">
        <w:tc>
          <w:tcPr>
            <w:tcW w:w="15275" w:type="dxa"/>
            <w:gridSpan w:val="8"/>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4. Оказание содействия в трудоустройстве людей с инвалидностью в трудоспособном возрасте</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4.1</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Размещение информации о квотируемых рабочих местах для приема на работу инвалидов на информационных ресурсах в свободном доступе (Портал «Работа в России», интерактивный портал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 </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обеспечение свободного доступа гражданами с инвалидностью к информации о вакансиях квотируемых рабочих мест для приема на работу инвалидов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4.2</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Реализация мероприятий по профессиональной реабилитации или абилитации людей с инвалидностью (в том числе детей-инвалидов) при наличии соответствующих рекомендаций ИПРА инвалида, ребенка-инвалида </w:t>
            </w:r>
          </w:p>
          <w:p w:rsidR="00C66263" w:rsidRPr="0037053D" w:rsidRDefault="00C66263" w:rsidP="006E3F80">
            <w:pPr>
              <w:pStyle w:val="ConsPlusNormal"/>
              <w:jc w:val="both"/>
              <w:rPr>
                <w:rFonts w:ascii="Times New Roman" w:hAnsi="Times New Roman" w:cs="Times New Roman"/>
                <w:sz w:val="24"/>
                <w:szCs w:val="24"/>
              </w:rPr>
            </w:pP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содействие трудоустройству инвалидов, обратившихся в органы службы занятости населения, оказание услуги по профессиональной ориентации инвалидов, профессиональное обучение инвалидов по направлению органов службы занятости населения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4.3</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Предоставление государственной услуги по </w:t>
            </w:r>
            <w:r w:rsidRPr="0037053D">
              <w:rPr>
                <w:rFonts w:ascii="Times New Roman" w:hAnsi="Times New Roman" w:cs="Times New Roman"/>
                <w:sz w:val="24"/>
                <w:szCs w:val="24"/>
              </w:rPr>
              <w:lastRenderedPageBreak/>
              <w:t xml:space="preserve">организации сопровождения при содействии занятости инвалидов (по рекомендациям органов медико-социальной экспертизы о нуждаемости инвалида в сопровождении) </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lastRenderedPageBreak/>
              <w:t xml:space="preserve">ежегодно до </w:t>
            </w:r>
            <w:r w:rsidRPr="0037053D">
              <w:rPr>
                <w:rFonts w:ascii="Times New Roman" w:hAnsi="Times New Roman" w:cs="Times New Roman"/>
                <w:sz w:val="24"/>
                <w:szCs w:val="24"/>
                <w:lang w:eastAsia="en-US"/>
              </w:rPr>
              <w:lastRenderedPageBreak/>
              <w:t>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lastRenderedPageBreak/>
              <w:t>Дептруда</w:t>
            </w:r>
            <w:proofErr w:type="spellEnd"/>
            <w:r w:rsidRPr="0037053D">
              <w:rPr>
                <w:rFonts w:ascii="Times New Roman" w:hAnsi="Times New Roman" w:cs="Times New Roman"/>
                <w:sz w:val="24"/>
                <w:szCs w:val="24"/>
              </w:rPr>
              <w:t xml:space="preserve"> и занятости </w:t>
            </w:r>
            <w:r w:rsidRPr="0037053D">
              <w:rPr>
                <w:rFonts w:ascii="Times New Roman" w:hAnsi="Times New Roman" w:cs="Times New Roman"/>
                <w:sz w:val="24"/>
                <w:szCs w:val="24"/>
              </w:rPr>
              <w:lastRenderedPageBreak/>
              <w:t>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 xml:space="preserve">оказание индивидуальной помощи в виде </w:t>
            </w:r>
            <w:r w:rsidRPr="0037053D">
              <w:rPr>
                <w:rFonts w:ascii="Times New Roman" w:hAnsi="Times New Roman" w:cs="Times New Roman"/>
                <w:sz w:val="24"/>
                <w:szCs w:val="24"/>
              </w:rPr>
              <w:lastRenderedPageBreak/>
              <w:t xml:space="preserve">сопровождения при содействии занятости инвалидов в соответствии с рекомендациями органов </w:t>
            </w:r>
            <w:proofErr w:type="gramStart"/>
            <w:r w:rsidRPr="0037053D">
              <w:rPr>
                <w:rFonts w:ascii="Times New Roman" w:hAnsi="Times New Roman" w:cs="Times New Roman"/>
                <w:sz w:val="24"/>
                <w:szCs w:val="24"/>
              </w:rPr>
              <w:t>медико-социальной</w:t>
            </w:r>
            <w:proofErr w:type="gramEnd"/>
            <w:r w:rsidRPr="0037053D">
              <w:rPr>
                <w:rFonts w:ascii="Times New Roman" w:hAnsi="Times New Roman" w:cs="Times New Roman"/>
                <w:sz w:val="24"/>
                <w:szCs w:val="24"/>
              </w:rPr>
              <w:t xml:space="preserve"> экспертизы о нуждаемости инвалида в сопровождении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4.4</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Проведение тематических семинаров для инвалидов на базе органов служб занятости населения </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до 31 декабря 2021 года</w:t>
            </w:r>
          </w:p>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далее ежегодно</w:t>
            </w:r>
          </w:p>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повышение мотивации инвалидов к осуществлению трудовой деятельности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4.5</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Формирование социально-трудовых навыков у инвалидов на базе центров комплексной реабилитации инвалидов и детей-инвалидов с учетом выделения и оснащения тренировочных кабинетов, введением в штат центров мастеров по обучению инвалидов </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до 31 декабря 2021 года</w:t>
            </w:r>
          </w:p>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далее ежегодно</w:t>
            </w:r>
          </w:p>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trike/>
                <w:sz w:val="24"/>
                <w:szCs w:val="24"/>
              </w:rPr>
            </w:pP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обучение инвалидов навыкам работы в целях интеграции инвалидов в общество</w:t>
            </w:r>
          </w:p>
        </w:tc>
      </w:tr>
      <w:tr w:rsidR="00C66263" w:rsidRPr="0037053D" w:rsidTr="00383239">
        <w:tc>
          <w:tcPr>
            <w:tcW w:w="15275" w:type="dxa"/>
            <w:gridSpan w:val="8"/>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bookmarkStart w:id="4" w:name="_Toc18594654"/>
            <w:r w:rsidRPr="0037053D">
              <w:rPr>
                <w:rFonts w:ascii="Times New Roman" w:hAnsi="Times New Roman" w:cs="Times New Roman"/>
                <w:sz w:val="24"/>
                <w:szCs w:val="24"/>
              </w:rPr>
              <w:t>5. Материальное обеспечение людей с инвалидностью</w:t>
            </w:r>
            <w:bookmarkEnd w:id="4"/>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5.1</w:t>
            </w:r>
          </w:p>
        </w:tc>
        <w:tc>
          <w:tcPr>
            <w:tcW w:w="4825" w:type="dxa"/>
            <w:gridSpan w:val="2"/>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Организация мониторинга представления мер социальной поддержки людям с инвалидностью </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до 30-го числа последнего месяца каждого квартала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увеличение числа лиц с инвалидностью, получающих меры социальной поддержки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5.2</w:t>
            </w:r>
          </w:p>
        </w:tc>
        <w:tc>
          <w:tcPr>
            <w:tcW w:w="4825" w:type="dxa"/>
            <w:gridSpan w:val="2"/>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Информирование людей с инвалидностью о мерах социальной поддержки и льготах, предусмотренных федеральным законодательством и законодательством автономного округа</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постоянно</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повышения материального благополучия людей с инвалидностью</w:t>
            </w:r>
          </w:p>
        </w:tc>
      </w:tr>
      <w:tr w:rsidR="00C66263" w:rsidRPr="0037053D" w:rsidTr="00383239">
        <w:tc>
          <w:tcPr>
            <w:tcW w:w="15275" w:type="dxa"/>
            <w:gridSpan w:val="8"/>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 Социально-бытовое обслуживание</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6.1</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Организация мероприятий по осуществлению подготовки людей с инвалидностью (в том числе детей-</w:t>
            </w:r>
            <w:r w:rsidRPr="0037053D">
              <w:rPr>
                <w:rFonts w:ascii="Times New Roman" w:hAnsi="Times New Roman" w:cs="Times New Roman"/>
                <w:sz w:val="24"/>
                <w:szCs w:val="24"/>
              </w:rPr>
              <w:lastRenderedPageBreak/>
              <w:t>инвалидов) к самостоятельной жизни в обществе в соответствии с утвержденным региональным перечнем государственных услуг</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lastRenderedPageBreak/>
              <w:t xml:space="preserve">ежегодно до 31 декабря отчетного </w:t>
            </w:r>
            <w:r w:rsidRPr="0037053D">
              <w:rPr>
                <w:rFonts w:ascii="Times New Roman" w:hAnsi="Times New Roman" w:cs="Times New Roman"/>
                <w:sz w:val="24"/>
                <w:szCs w:val="24"/>
                <w:lang w:eastAsia="en-US"/>
              </w:rPr>
              <w:lastRenderedPageBreak/>
              <w:t>года</w:t>
            </w:r>
          </w:p>
        </w:tc>
        <w:tc>
          <w:tcPr>
            <w:tcW w:w="2835" w:type="dxa"/>
            <w:shd w:val="clear" w:color="auto" w:fill="auto"/>
          </w:tcPr>
          <w:p w:rsidR="00383239"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 xml:space="preserve">Депсоцразвития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органы </w:t>
            </w:r>
            <w:r w:rsidRPr="0037053D">
              <w:rPr>
                <w:rFonts w:ascii="Times New Roman" w:hAnsi="Times New Roman" w:cs="Times New Roman"/>
                <w:sz w:val="24"/>
                <w:szCs w:val="24"/>
              </w:rPr>
              <w:lastRenderedPageBreak/>
              <w:t xml:space="preserve">местного самоуправления муниципальных образований автономного округа </w:t>
            </w:r>
          </w:p>
          <w:p w:rsidR="00383239"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(по согласованию), организации образования, социального обслуживания </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 xml:space="preserve">подготовка людей с инвалидностью (в том числе детей-инвалидов) к самостоятельной жизни в соответствии с утвержденным </w:t>
            </w:r>
            <w:r w:rsidRPr="0037053D">
              <w:rPr>
                <w:rFonts w:ascii="Times New Roman" w:hAnsi="Times New Roman" w:cs="Times New Roman"/>
                <w:sz w:val="24"/>
                <w:szCs w:val="24"/>
              </w:rPr>
              <w:lastRenderedPageBreak/>
              <w:t>региональным перечнем государственных услуг, необходимых для оказания помощи людям с инвалидностью (в том числе детям-инвалидам)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6.2</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Организация мероприятий по формированию и развитию социально-бытовых навыков ребенка: формированию у ребенка навыков, необходимых для игры и других видов деятельности в повседневной жизни, в том числе с использованием вспомогательных устройств и приспособлений, навыков самостоятельного приема пищи и питья, навыков самообслуживания</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383239"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Депсоцразвития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органы местного самоуправления муниципальных образований автономного округа </w:t>
            </w:r>
          </w:p>
          <w:p w:rsidR="00383239"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(по согласованию), организации здравоохранения, образования, социального обслуживания </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создание среды, соответствующей потребностям ребенка. Оценка деятельности ребенка в домашней и семейной среде. Индивидуальные и семейные консультации, направленные на развитие социальных навыков. Обучение и консультирование членов семьи по вопросам поддержки деятельности ребенка в различных ситуациях, в том числе с применением вспомогательных устройств и приспособлений</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6.3</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Организация мероприятий по формированию и развитию речи, навыков общения ребенка, включая устную речь, дополнительную и альтернативную коммуникацию</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383239"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Депсоцразвития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органы местного самоуправления муниципальных </w:t>
            </w:r>
            <w:r w:rsidRPr="0037053D">
              <w:rPr>
                <w:rFonts w:ascii="Times New Roman" w:hAnsi="Times New Roman" w:cs="Times New Roman"/>
                <w:sz w:val="24"/>
                <w:szCs w:val="24"/>
              </w:rPr>
              <w:lastRenderedPageBreak/>
              <w:t xml:space="preserve">образований автономного округа </w:t>
            </w:r>
          </w:p>
          <w:p w:rsidR="00383239"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(по согласованию), организации здравоохранения, образования, социального обслуживания </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обучение и консультирование членов семьи по вопросам поддержки развития речи и навыков общения у ребенка</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6.4</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Организация мероприятий по развитию двигательной активности ребенка. Оценка моторного развития ребенка, формирование и (или) развитие двигательных навыков у ребенка</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383239"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Депсоцразвития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органы местного самоуправления муниципальных образований автономного округа </w:t>
            </w:r>
          </w:p>
          <w:p w:rsidR="00383239"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(по согласованию), организации здравоохранения, образования, социального обслуживания </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обучение и консультирование членов семьи по вопросам по вопросам моторного развития ребенка</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6.5</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Организация социального обслуживания и социального сопровождения с использованием современных реабилитационных (абилитационных) и социальных технологий, как в групповой, так и в индивидуальной форме, в зависимости от потребностей и возможностей гражданина</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совершенствование системы социального обслуживания и социального сопровождения</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6.6</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Включение в процесс комплексного </w:t>
            </w:r>
            <w:r w:rsidRPr="0037053D">
              <w:rPr>
                <w:rFonts w:ascii="Times New Roman" w:hAnsi="Times New Roman" w:cs="Times New Roman"/>
                <w:sz w:val="24"/>
                <w:szCs w:val="24"/>
              </w:rPr>
              <w:lastRenderedPageBreak/>
              <w:t xml:space="preserve">сопровождения элементов обучения инвалидов навыкам поведения в быту, коммуникативным навыкам, социально-средовой реабилитации и методам </w:t>
            </w:r>
            <w:proofErr w:type="spellStart"/>
            <w:r w:rsidRPr="0037053D">
              <w:rPr>
                <w:rFonts w:ascii="Times New Roman" w:hAnsi="Times New Roman" w:cs="Times New Roman"/>
                <w:sz w:val="24"/>
                <w:szCs w:val="24"/>
              </w:rPr>
              <w:t>саморегуляции</w:t>
            </w:r>
            <w:proofErr w:type="spellEnd"/>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lastRenderedPageBreak/>
              <w:t xml:space="preserve">ежегодно до </w:t>
            </w:r>
            <w:r w:rsidRPr="0037053D">
              <w:rPr>
                <w:rFonts w:ascii="Times New Roman" w:hAnsi="Times New Roman" w:cs="Times New Roman"/>
                <w:sz w:val="24"/>
                <w:szCs w:val="24"/>
                <w:lang w:eastAsia="en-US"/>
              </w:rPr>
              <w:lastRenderedPageBreak/>
              <w:t>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Депсоцразвития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формирование у людей с инвалидностью </w:t>
            </w:r>
            <w:r w:rsidRPr="0037053D">
              <w:rPr>
                <w:rFonts w:ascii="Times New Roman" w:hAnsi="Times New Roman" w:cs="Times New Roman"/>
                <w:sz w:val="24"/>
                <w:szCs w:val="24"/>
              </w:rPr>
              <w:lastRenderedPageBreak/>
              <w:t>навыков поведения в быту, коммуникативных навыков</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6.7</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Реализация индивидуальных программ ранней помощи в соответствии с утвержденным перечнем государственных услуг, с использованием современных реабилитационных (абилитационных) и социальных технологий «Передышка», «Мать и дитя», деятельности Службы домашнего </w:t>
            </w:r>
            <w:proofErr w:type="spellStart"/>
            <w:r w:rsidRPr="0037053D">
              <w:rPr>
                <w:rFonts w:ascii="Times New Roman" w:hAnsi="Times New Roman" w:cs="Times New Roman"/>
                <w:sz w:val="24"/>
                <w:szCs w:val="24"/>
              </w:rPr>
              <w:t>визитирования</w:t>
            </w:r>
            <w:proofErr w:type="spellEnd"/>
            <w:r w:rsidRPr="0037053D">
              <w:rPr>
                <w:rFonts w:ascii="Times New Roman" w:hAnsi="Times New Roman" w:cs="Times New Roman"/>
                <w:sz w:val="24"/>
                <w:szCs w:val="24"/>
              </w:rPr>
              <w:t xml:space="preserve"> с привлечением волонтеров «серебряного возраста»</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постоянно</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увеличение числа детей, получающих услуги ранней помощи, от общего числа детей, нуждающихся в услугах ранней помощи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6.8</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Обучение родителей навыкам ухода и реабилитации в домашних условиях за детьми, имеющими особенности развития</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постоянно</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повышение грамотности будущих матерей в вопросах развития и ухода за детьми в постнатальном периоде</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6.9</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Обучение (повышение квалификации, профессиональная переподготовка) </w:t>
            </w:r>
            <w:r w:rsidR="006F4118" w:rsidRPr="0037053D">
              <w:rPr>
                <w:rFonts w:ascii="Times New Roman" w:hAnsi="Times New Roman" w:cs="Times New Roman"/>
                <w:sz w:val="24"/>
                <w:szCs w:val="24"/>
              </w:rPr>
              <w:t>специалистов,</w:t>
            </w:r>
            <w:r w:rsidRPr="0037053D">
              <w:rPr>
                <w:rFonts w:ascii="Times New Roman" w:hAnsi="Times New Roman" w:cs="Times New Roman"/>
                <w:sz w:val="24"/>
                <w:szCs w:val="24"/>
              </w:rPr>
              <w:t xml:space="preserve"> предоставляющих услуги по социальной реабилитации</w:t>
            </w:r>
          </w:p>
          <w:p w:rsidR="00C66263" w:rsidRPr="0037053D" w:rsidRDefault="00C66263" w:rsidP="006E3F80">
            <w:pPr>
              <w:spacing w:after="0" w:line="240" w:lineRule="auto"/>
              <w:jc w:val="both"/>
              <w:rPr>
                <w:rFonts w:ascii="Times New Roman" w:hAnsi="Times New Roman" w:cs="Times New Roman"/>
                <w:sz w:val="24"/>
                <w:szCs w:val="24"/>
              </w:rPr>
            </w:pP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увеличение числа специалистов, обеспечивающих оказание реабилитационных и (или) абилитационных мероприятий, прошедших обучение по программам повышения квалификации и профессиональной переподготовки специалистов, в том числе по применению методик по социальной реабилитации и абилитации инвалидов </w:t>
            </w:r>
          </w:p>
        </w:tc>
      </w:tr>
      <w:tr w:rsidR="00C66263" w:rsidRPr="0037053D" w:rsidTr="00383239">
        <w:tc>
          <w:tcPr>
            <w:tcW w:w="15275" w:type="dxa"/>
            <w:gridSpan w:val="8"/>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7. Вовлечение людей с инвалидностью в занятия физической культурой и спортом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7.1</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Оснащение организаций оборудованием и инвентарем с целью реабилитации средствами адаптивной физической культуры и спорта</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повышение доступности и качества оказания услуг по реабилитации людей с инвалидностью</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7.2</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Разработка и внедрение программ физкультурно-оздоровительной направленности и мероприятий по занятию </w:t>
            </w:r>
            <w:r w:rsidRPr="0037053D">
              <w:rPr>
                <w:rFonts w:ascii="Times New Roman" w:hAnsi="Times New Roman" w:cs="Times New Roman"/>
                <w:sz w:val="24"/>
                <w:szCs w:val="24"/>
              </w:rPr>
              <w:lastRenderedPageBreak/>
              <w:t>спортом для людей с инвалидностью</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lastRenderedPageBreak/>
              <w:t xml:space="preserve">ежегодно до 31 декабря отчетного </w:t>
            </w:r>
            <w:r w:rsidRPr="0037053D">
              <w:rPr>
                <w:rFonts w:ascii="Times New Roman" w:hAnsi="Times New Roman" w:cs="Times New Roman"/>
                <w:sz w:val="24"/>
                <w:szCs w:val="24"/>
              </w:rPr>
              <w:lastRenderedPageBreak/>
              <w:t>года</w:t>
            </w:r>
          </w:p>
        </w:tc>
        <w:tc>
          <w:tcPr>
            <w:tcW w:w="2835" w:type="dxa"/>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lastRenderedPageBreak/>
              <w:t>Депспорта</w:t>
            </w:r>
            <w:proofErr w:type="spellEnd"/>
            <w:r w:rsidRPr="0037053D">
              <w:rPr>
                <w:rFonts w:ascii="Times New Roman" w:hAnsi="Times New Roman" w:cs="Times New Roman"/>
                <w:sz w:val="24"/>
                <w:szCs w:val="24"/>
              </w:rPr>
              <w:t xml:space="preserve"> Югры</w:t>
            </w:r>
          </w:p>
          <w:p w:rsidR="00C66263" w:rsidRPr="0037053D" w:rsidRDefault="00C66263" w:rsidP="006E3F80">
            <w:pPr>
              <w:spacing w:after="0" w:line="240" w:lineRule="auto"/>
              <w:jc w:val="center"/>
              <w:rPr>
                <w:rFonts w:ascii="Times New Roman" w:hAnsi="Times New Roman" w:cs="Times New Roman"/>
                <w:sz w:val="24"/>
                <w:szCs w:val="24"/>
              </w:rPr>
            </w:pP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повышение доступности и качества оказания услуг по реабилитации людей с инвалидностью</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7.3</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Анализ состояния вовлеченности инвалидов в занятия адаптивной физической культуры и спортом</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ежегодно до 20 февраля года, следующего за </w:t>
            </w:r>
            <w:proofErr w:type="gramStart"/>
            <w:r w:rsidRPr="0037053D">
              <w:rPr>
                <w:rFonts w:ascii="Times New Roman" w:hAnsi="Times New Roman" w:cs="Times New Roman"/>
                <w:sz w:val="24"/>
                <w:szCs w:val="24"/>
              </w:rPr>
              <w:t>отчетным</w:t>
            </w:r>
            <w:proofErr w:type="gramEnd"/>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Депспорт</w:t>
            </w:r>
            <w:proofErr w:type="spellEnd"/>
            <w:r w:rsidRPr="0037053D">
              <w:rPr>
                <w:rFonts w:ascii="Times New Roman" w:hAnsi="Times New Roman" w:cs="Times New Roman"/>
                <w:sz w:val="24"/>
                <w:szCs w:val="24"/>
              </w:rPr>
              <w:t xml:space="preserve">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формирование мероприятий, направленных на увеличение доли лиц с инвалидностью вовлеченных в занятия адаптивной физической культурой и спортом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7.4</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Вовлечение людей с инвалидностью к выполнению нормативов Всероссийского физкультурно-оздоровительного комплекса «Готов к труду и обороне»</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trike/>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улучшение двигательной активности людей с инвалидностью, улучшение эмоционального статуса</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7.5</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Организация повышения квалификации специалистов, обеспечивающих физкультурно-оздоровительные мероприятия и тренировочный процесс для людей с инвалидностью</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383239" w:rsidRPr="0037053D" w:rsidRDefault="00C66263" w:rsidP="006E3F80">
            <w:pPr>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органы местного самоуправления муниципальных образований автономного округа </w:t>
            </w:r>
          </w:p>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повышение качества предоставляемых услуг в сфере физической культуры и спорта для людей с инвалидностью</w:t>
            </w:r>
          </w:p>
        </w:tc>
      </w:tr>
      <w:tr w:rsidR="00C66263" w:rsidRPr="0037053D" w:rsidTr="00383239">
        <w:tc>
          <w:tcPr>
            <w:tcW w:w="15275" w:type="dxa"/>
            <w:gridSpan w:val="8"/>
            <w:shd w:val="clear" w:color="auto" w:fill="auto"/>
          </w:tcPr>
          <w:p w:rsidR="00C66263" w:rsidRPr="0037053D" w:rsidRDefault="00C66263" w:rsidP="006E3F80">
            <w:pPr>
              <w:spacing w:after="0" w:line="240" w:lineRule="auto"/>
              <w:jc w:val="center"/>
              <w:rPr>
                <w:rFonts w:ascii="Times New Roman" w:hAnsi="Times New Roman" w:cs="Times New Roman"/>
                <w:b/>
                <w:sz w:val="24"/>
                <w:szCs w:val="24"/>
              </w:rPr>
            </w:pPr>
            <w:bookmarkStart w:id="5" w:name="_Toc18594659"/>
            <w:r w:rsidRPr="0037053D">
              <w:rPr>
                <w:rStyle w:val="10"/>
                <w:rFonts w:eastAsiaTheme="minorHAnsi"/>
                <w:b w:val="0"/>
                <w:sz w:val="24"/>
                <w:szCs w:val="24"/>
              </w:rPr>
              <w:t>8. Содействие всестороннему развитию творческих способностей людей с инвалидностью</w:t>
            </w:r>
            <w:bookmarkEnd w:id="5"/>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8.1</w:t>
            </w:r>
          </w:p>
        </w:tc>
        <w:tc>
          <w:tcPr>
            <w:tcW w:w="4825" w:type="dxa"/>
            <w:gridSpan w:val="2"/>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Организация и обеспечение деятельности массовых мероприятий для людей с инвалидностью (в том числе детей-инвалидов)</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383239"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Депсоцразвития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органы местного самоуправления муниципальных образований автон</w:t>
            </w:r>
            <w:r w:rsidR="00383239" w:rsidRPr="0037053D">
              <w:rPr>
                <w:rFonts w:ascii="Times New Roman" w:hAnsi="Times New Roman" w:cs="Times New Roman"/>
                <w:sz w:val="24"/>
                <w:szCs w:val="24"/>
              </w:rPr>
              <w:t xml:space="preserve">омного округа </w:t>
            </w:r>
          </w:p>
          <w:p w:rsidR="00C66263" w:rsidRPr="0037053D" w:rsidRDefault="00383239"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число людей с инвалидностью (в том числе детей-инвалидов), участвующих в разнообразных формах досуговой деятельности и массовых мероприятиях. Развитие творческого потенциала людей с инвалидностью (в том числе детей-инвалидов), развитие реабилитационного потенциала. Успешная социальная интеграция людей с инвалидностью (в том числе детей-инвалидов)</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8.2</w:t>
            </w:r>
          </w:p>
        </w:tc>
        <w:tc>
          <w:tcPr>
            <w:tcW w:w="4825" w:type="dxa"/>
            <w:gridSpan w:val="2"/>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bCs/>
                <w:sz w:val="24"/>
                <w:szCs w:val="24"/>
              </w:rPr>
              <w:t>Реализация специальных культурно-просветительских программ для людей с инвалидностью (в том числе детей-инвалидов)</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число людей с инвалидностью (в том числе детей-инвалидов), участвующих в культурно-просветительских программах. Развитие творческого потенциала людей с инвалидностью (в том числе детей-</w:t>
            </w:r>
            <w:r w:rsidRPr="0037053D">
              <w:rPr>
                <w:rFonts w:ascii="Times New Roman" w:hAnsi="Times New Roman" w:cs="Times New Roman"/>
                <w:sz w:val="24"/>
                <w:szCs w:val="24"/>
              </w:rPr>
              <w:lastRenderedPageBreak/>
              <w:t>инвалидов), развитие реабилитационного потенциала. Успешная социальная интеграция людей с инвалидностью (в том числе детей-инвалидов)</w:t>
            </w:r>
          </w:p>
        </w:tc>
      </w:tr>
      <w:tr w:rsidR="00C66263" w:rsidRPr="0037053D" w:rsidTr="00383239">
        <w:tc>
          <w:tcPr>
            <w:tcW w:w="15275" w:type="dxa"/>
            <w:gridSpan w:val="8"/>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lastRenderedPageBreak/>
              <w:t>9. Создание условий для качественной реализации мероприятий индивидуальной программы реабилитации и абилитации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9.1</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Осуществление взаимодействия с бюро медико-социальной экспертизы по вопросам формирования индивидуальной программы реабилитации (абилитации) людей с инвалидностью (в том числе детей-инвалидов)</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Депсоцразвития Югры, Главное бюро медико-социальной экспертизы по Ханты-Мансийскому автономному округу - Югре (по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формирование рекомендаций для людей с инвалидностью (в том числе детей-инвалидов) в соответствии с региональным перечнем государственных образовательных и социальных услуг, необходимых для оказания комплексной помощи людям с инвалидностью (в том числе детям-инвалидам), порядками и стандартами оказания медицинской помощи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9.2</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Внесение сведений о проведенных реабилитационного или </w:t>
            </w:r>
            <w:proofErr w:type="spellStart"/>
            <w:r w:rsidRPr="0037053D">
              <w:rPr>
                <w:rFonts w:ascii="Times New Roman" w:hAnsi="Times New Roman" w:cs="Times New Roman"/>
                <w:sz w:val="24"/>
                <w:szCs w:val="24"/>
              </w:rPr>
              <w:t>абилитационного</w:t>
            </w:r>
            <w:proofErr w:type="spellEnd"/>
            <w:r w:rsidRPr="0037053D">
              <w:rPr>
                <w:rFonts w:ascii="Times New Roman" w:hAnsi="Times New Roman" w:cs="Times New Roman"/>
                <w:sz w:val="24"/>
                <w:szCs w:val="24"/>
              </w:rPr>
              <w:t xml:space="preserve"> мероприятия в региональный межведомственный электронный информационный банк данных по людям с инвалидностью и их семьям</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постоянно</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обеспечение принципов последовательности, комплексности и непрерывности в осуществлении реабилитационных или абилитационных мероприятий, динамическое наблюдение и </w:t>
            </w:r>
            <w:proofErr w:type="gramStart"/>
            <w:r w:rsidRPr="0037053D">
              <w:rPr>
                <w:rFonts w:ascii="Times New Roman" w:hAnsi="Times New Roman" w:cs="Times New Roman"/>
                <w:sz w:val="24"/>
                <w:szCs w:val="24"/>
              </w:rPr>
              <w:t>контроль за</w:t>
            </w:r>
            <w:proofErr w:type="gramEnd"/>
            <w:r w:rsidRPr="0037053D">
              <w:rPr>
                <w:rFonts w:ascii="Times New Roman" w:hAnsi="Times New Roman" w:cs="Times New Roman"/>
                <w:sz w:val="24"/>
                <w:szCs w:val="24"/>
              </w:rPr>
              <w:t xml:space="preserve"> эффективностью проведенных мероприятий</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9.3</w:t>
            </w:r>
          </w:p>
        </w:tc>
        <w:tc>
          <w:tcPr>
            <w:tcW w:w="4825" w:type="dxa"/>
            <w:gridSpan w:val="2"/>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Анализ состояния межведомственного взаимодействия по исполнению и контролю исполнения ИПРА инвалида (ребенка-инвалида)</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1 квартал 2021 г.</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Депспорт</w:t>
            </w:r>
            <w:proofErr w:type="spellEnd"/>
            <w:r w:rsidRPr="0037053D">
              <w:rPr>
                <w:rFonts w:ascii="Times New Roman" w:hAnsi="Times New Roman" w:cs="Times New Roman"/>
                <w:sz w:val="24"/>
                <w:szCs w:val="24"/>
              </w:rPr>
              <w:t xml:space="preserve"> Югры</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доклад</w:t>
            </w:r>
          </w:p>
        </w:tc>
      </w:tr>
      <w:tr w:rsidR="00C66263" w:rsidRPr="0037053D" w:rsidTr="00383239">
        <w:tc>
          <w:tcPr>
            <w:tcW w:w="15275" w:type="dxa"/>
            <w:gridSpan w:val="8"/>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bookmarkStart w:id="6" w:name="_Toc18594662"/>
            <w:r w:rsidRPr="0037053D">
              <w:rPr>
                <w:rFonts w:ascii="Times New Roman" w:hAnsi="Times New Roman" w:cs="Times New Roman"/>
                <w:sz w:val="24"/>
                <w:szCs w:val="24"/>
              </w:rPr>
              <w:t>10. Адаптация жилых помещений людей с инвалидностью</w:t>
            </w:r>
            <w:bookmarkEnd w:id="6"/>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10.1</w:t>
            </w:r>
          </w:p>
        </w:tc>
        <w:tc>
          <w:tcPr>
            <w:tcW w:w="4825" w:type="dxa"/>
            <w:gridSpan w:val="2"/>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Обследование жилых помещений (муниципального/частного) жилого фонда в многоквартирных домах, в которых проживают инвалиды</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постоянно</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органы местного самоуправления муниципальных образований </w:t>
            </w:r>
            <w:r w:rsidRPr="0037053D">
              <w:rPr>
                <w:rFonts w:ascii="Times New Roman" w:hAnsi="Times New Roman" w:cs="Times New Roman"/>
                <w:sz w:val="24"/>
                <w:szCs w:val="24"/>
              </w:rPr>
              <w:lastRenderedPageBreak/>
              <w:t>автономного округа</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lastRenderedPageBreak/>
              <w:t xml:space="preserve">оценка приспособленности жилого помещения инвалида и общего имущества в многоквартирном доме, в котором проживает инвалид, с учетом потребностей инвалида и </w:t>
            </w:r>
            <w:r w:rsidRPr="0037053D">
              <w:rPr>
                <w:rFonts w:ascii="Times New Roman" w:hAnsi="Times New Roman" w:cs="Times New Roman"/>
                <w:sz w:val="24"/>
                <w:szCs w:val="24"/>
              </w:rPr>
              <w:lastRenderedPageBreak/>
              <w:t>обеспечения условий их доступности для инвалида, а также оценка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10.2</w:t>
            </w:r>
          </w:p>
        </w:tc>
        <w:tc>
          <w:tcPr>
            <w:tcW w:w="4825" w:type="dxa"/>
            <w:gridSpan w:val="2"/>
            <w:shd w:val="clear" w:color="auto" w:fill="auto"/>
          </w:tcPr>
          <w:p w:rsidR="00C66263" w:rsidRPr="0037053D" w:rsidRDefault="004C3E38" w:rsidP="004C3E38">
            <w:pPr>
              <w:autoSpaceDE w:val="0"/>
              <w:autoSpaceDN w:val="0"/>
              <w:adjustRightInd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Приспособление жилых помещений и общего имущества в многоквартирном доме, находящемся в муниципальной собственности, с учетом потребностей инвалидов</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постоянно</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органы местного самоуправления муниципальных образований автономного округа</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приспособление жилых помещений и общего имущества в многоквартирном доме с учетом потребностей инвалидов</w:t>
            </w:r>
          </w:p>
        </w:tc>
      </w:tr>
      <w:tr w:rsidR="00C66263" w:rsidRPr="0037053D" w:rsidTr="00383239">
        <w:tc>
          <w:tcPr>
            <w:tcW w:w="15275" w:type="dxa"/>
            <w:gridSpan w:val="8"/>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bookmarkStart w:id="7" w:name="_Toc18594664"/>
            <w:r w:rsidRPr="0037053D">
              <w:rPr>
                <w:rFonts w:ascii="Times New Roman" w:hAnsi="Times New Roman" w:cs="Times New Roman"/>
                <w:sz w:val="24"/>
                <w:szCs w:val="24"/>
              </w:rPr>
              <w:t>11. Доступность к объектам социальной, инженерной и транспортной инфраструктур и предоставляемым услугам</w:t>
            </w:r>
            <w:bookmarkEnd w:id="7"/>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11.3</w:t>
            </w:r>
          </w:p>
        </w:tc>
        <w:tc>
          <w:tcPr>
            <w:tcW w:w="4825" w:type="dxa"/>
            <w:gridSpan w:val="2"/>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Установка световых информационных табло, указательных знаков, дорожек, маяков в организациях здравоохранения, образования, социального обслуживания, занятости населения, культуры, физической культуры и спорта</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органы местного самоуправления муниципальных образований автономного округа (по согласованию)</w:t>
            </w:r>
          </w:p>
        </w:tc>
        <w:tc>
          <w:tcPr>
            <w:tcW w:w="4961" w:type="dxa"/>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создание комфортных условий пребывания для людей с инвалидностью в учреждениях социальной сферы</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11.4</w:t>
            </w:r>
          </w:p>
        </w:tc>
        <w:tc>
          <w:tcPr>
            <w:tcW w:w="4825" w:type="dxa"/>
            <w:gridSpan w:val="2"/>
            <w:shd w:val="clear" w:color="auto" w:fill="auto"/>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Оснащение специализированным, диагностическим, медицинским и реабилитационного оборудования для организации медико-социального сопровождения людей с инвалидностью (в том числе детей-инвалидов)</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FFFFFF" w:themeFill="background1"/>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w:t>
            </w:r>
          </w:p>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органы местного самоуправления </w:t>
            </w:r>
            <w:r w:rsidRPr="0037053D">
              <w:rPr>
                <w:rFonts w:ascii="Times New Roman" w:hAnsi="Times New Roman" w:cs="Times New Roman"/>
                <w:sz w:val="24"/>
                <w:szCs w:val="24"/>
              </w:rPr>
              <w:lastRenderedPageBreak/>
              <w:t xml:space="preserve">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FFFFFF" w:themeFill="background1"/>
          </w:tcPr>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lastRenderedPageBreak/>
              <w:t>доступность реабилитационных услуг для людей с инвалидностью (в том числе детей-инвалидов), применение современного реабилитационного оборудования для реабилитации и абилитации людей с инвалидностью (в том числе детей-инвалидов)</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10.5</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Реализация формата открытых данных для осуществления общественного контроля за ходом реализации мероприятий по обеспечению беспрепятственного доступа инвалидов и других маломобильных групп населения к приоритетным объектам и услугам в приоритетных сферах</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FFFFFF" w:themeFill="background1"/>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402209">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Депинформ</w:t>
            </w:r>
            <w:r w:rsidR="00402209" w:rsidRPr="0037053D">
              <w:rPr>
                <w:rFonts w:ascii="Times New Roman" w:hAnsi="Times New Roman" w:cs="Times New Roman"/>
                <w:sz w:val="24"/>
                <w:szCs w:val="24"/>
              </w:rPr>
              <w:t>те</w:t>
            </w:r>
            <w:r w:rsidRPr="0037053D">
              <w:rPr>
                <w:rFonts w:ascii="Times New Roman" w:hAnsi="Times New Roman" w:cs="Times New Roman"/>
                <w:sz w:val="24"/>
                <w:szCs w:val="24"/>
              </w:rPr>
              <w:t>хнологий Югры</w:t>
            </w:r>
          </w:p>
        </w:tc>
        <w:tc>
          <w:tcPr>
            <w:tcW w:w="4961" w:type="dxa"/>
            <w:shd w:val="clear" w:color="auto" w:fill="FFFFFF" w:themeFill="background1"/>
          </w:tcPr>
          <w:p w:rsidR="00C66263" w:rsidRPr="0037053D" w:rsidRDefault="00C66263" w:rsidP="00634D51">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совместный приказ Депсоцразвития Югры и </w:t>
            </w:r>
            <w:r w:rsidR="00402209" w:rsidRPr="0037053D">
              <w:rPr>
                <w:rFonts w:ascii="Times New Roman" w:hAnsi="Times New Roman" w:cs="Times New Roman"/>
                <w:sz w:val="24"/>
                <w:szCs w:val="24"/>
              </w:rPr>
              <w:t>Депинформтехнологий Югры</w:t>
            </w:r>
          </w:p>
        </w:tc>
      </w:tr>
      <w:tr w:rsidR="00C66263" w:rsidRPr="0037053D" w:rsidTr="00383239">
        <w:tc>
          <w:tcPr>
            <w:tcW w:w="15275" w:type="dxa"/>
            <w:gridSpan w:val="8"/>
            <w:shd w:val="clear" w:color="auto" w:fill="auto"/>
          </w:tcPr>
          <w:p w:rsidR="00C66263" w:rsidRPr="0037053D" w:rsidRDefault="00C66263" w:rsidP="006E3F80">
            <w:pPr>
              <w:widowControl w:val="0"/>
              <w:tabs>
                <w:tab w:val="left" w:pos="3225"/>
              </w:tabs>
              <w:autoSpaceDE w:val="0"/>
              <w:autoSpaceDN w:val="0"/>
              <w:spacing w:after="0" w:line="240" w:lineRule="auto"/>
              <w:jc w:val="center"/>
              <w:rPr>
                <w:rFonts w:ascii="Times New Roman" w:hAnsi="Times New Roman" w:cs="Times New Roman"/>
                <w:sz w:val="24"/>
                <w:szCs w:val="24"/>
              </w:rPr>
            </w:pPr>
            <w:bookmarkStart w:id="8" w:name="_Toc18594666"/>
            <w:r w:rsidRPr="0037053D">
              <w:rPr>
                <w:rFonts w:ascii="Times New Roman" w:hAnsi="Times New Roman" w:cs="Times New Roman"/>
                <w:sz w:val="24"/>
                <w:szCs w:val="24"/>
              </w:rPr>
              <w:t>12. Поддержка семей людей с инвалидностью</w:t>
            </w:r>
            <w:bookmarkEnd w:id="8"/>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12.1</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Проведение анкетирования родителей (законных представителей) по вопросам потребностей детей-инвалидов, в дополнительных услугах и привлечении (обучении) квалифицированных специалистов</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Депсоцразвития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выявление потребностей родителей (законных представителей) детей-инвалидов в дополнительных услугах и привлечении квалифицированных специалистов</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12.2</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Осуществление комплексной помощи семьям людей с инвалидностью, семьям, воспитывающих детей-инвалидов, в соответствии с утвержденным региональным перечнем государственных услуг</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2C2494">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комплексная помощь семьям людей с инвалидностью, семьям, воспитывающих детей-инвалидов, осуществляется в соответствии с утвержденным региональным перечнем государственных услуг, необходимых для оказания помощи людям с инвалидностью (в том числе детям-инвалидам)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12.3</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Осуществление межведомственного </w:t>
            </w:r>
            <w:r w:rsidRPr="0037053D">
              <w:rPr>
                <w:rFonts w:ascii="Times New Roman" w:hAnsi="Times New Roman" w:cs="Times New Roman"/>
                <w:sz w:val="24"/>
                <w:szCs w:val="24"/>
              </w:rPr>
              <w:lastRenderedPageBreak/>
              <w:t>взаимодействия при социальном сопровождении семей людей с инвалидностью, семей, воспитывающих детей-инвалидов, при получении психологической, педагогической, юридической, социальной и медицинской помощи.</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lastRenderedPageBreak/>
              <w:t xml:space="preserve">ежегодно до </w:t>
            </w:r>
            <w:r w:rsidRPr="0037053D">
              <w:rPr>
                <w:rFonts w:ascii="Times New Roman" w:hAnsi="Times New Roman" w:cs="Times New Roman"/>
                <w:sz w:val="24"/>
                <w:szCs w:val="24"/>
                <w:lang w:eastAsia="en-US"/>
              </w:rPr>
              <w:lastRenderedPageBreak/>
              <w:t>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Депсоцразвития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lastRenderedPageBreak/>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 xml:space="preserve">число семей людей с инвалидностью, семей, </w:t>
            </w:r>
            <w:r w:rsidRPr="0037053D">
              <w:rPr>
                <w:rFonts w:ascii="Times New Roman" w:hAnsi="Times New Roman" w:cs="Times New Roman"/>
                <w:sz w:val="24"/>
                <w:szCs w:val="24"/>
              </w:rPr>
              <w:lastRenderedPageBreak/>
              <w:t xml:space="preserve">воспитывающих детей-инвалидов, включенных в социальное сопровождение. Предоставление медицинской, психологической, педагогической, юридической и социальной помощи семьям людей с инвалидностью, семьям, воспитывающих детей-инвалидов.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12.4</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Предоставление социальных услуг в рамках реализации технологии «Передышка»</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предоставление услуг на условиях круглосуточного пребывания по путевочной системе для несовершеннолетних и молодых людей с инвалидностью</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12.5</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Организация и обеспечение досуговой деятельности семей людей с инвалидностью, семей, воспитывающих детей-инвалидов</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33C0A">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Депсоцразвития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органы местного самоуправления муниципальных образований автономного округа</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количество досуговых мероприятий для семей людей с инвалидностью, семей, воспитывающих детей-инвалидов. Число семей, участвующих в мероприятиях</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12.6</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Организация и деятельность служб мобильной помощи, домашнего </w:t>
            </w:r>
            <w:proofErr w:type="spellStart"/>
            <w:r w:rsidRPr="0037053D">
              <w:rPr>
                <w:rFonts w:ascii="Times New Roman" w:hAnsi="Times New Roman" w:cs="Times New Roman"/>
                <w:sz w:val="24"/>
                <w:szCs w:val="24"/>
              </w:rPr>
              <w:t>визитирования</w:t>
            </w:r>
            <w:proofErr w:type="spellEnd"/>
            <w:r w:rsidRPr="0037053D">
              <w:rPr>
                <w:rFonts w:ascii="Times New Roman" w:hAnsi="Times New Roman" w:cs="Times New Roman"/>
                <w:sz w:val="24"/>
                <w:szCs w:val="24"/>
              </w:rPr>
              <w:t xml:space="preserve"> в рамках социального сопровождения семей людей с инвалидностью, семей, воспитывающих детей-инвалидов</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1F60EA" w:rsidRDefault="00C66263" w:rsidP="001F60EA">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Депсоцразвития Югры, </w:t>
            </w:r>
          </w:p>
          <w:p w:rsidR="00C66263" w:rsidRPr="0037053D" w:rsidRDefault="00C66263" w:rsidP="001F60EA">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число семей людей с инвалидностью, семей, воспитывающих детей-инвалидов, получивших комплексную помощь на дому. Доступность реабилитационных услуг</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12.7</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Поддержка деятельности некоммерческих организаций и родительских объединений, развитие клубной деятельности</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Депсоцразвития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органы местного </w:t>
            </w:r>
            <w:r w:rsidRPr="0037053D">
              <w:rPr>
                <w:rFonts w:ascii="Times New Roman" w:hAnsi="Times New Roman" w:cs="Times New Roman"/>
                <w:sz w:val="24"/>
                <w:szCs w:val="24"/>
              </w:rPr>
              <w:lastRenderedPageBreak/>
              <w:t xml:space="preserve">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увеличение числа родителей (законных представителей) детей-инвалидов, включенных в родительские объединения и клубную деятельность</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12.8</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Привлечение к реализации плана мероприятий комплексной помощи людям с инвалидностью (в том числе детям-инвалидам) социально ориентированных некоммерческих организаций, родительских объединений, благотворительных фондов, бизнес-структур. Поддержка и развитие добровольческих инициатив, направленных на оказание комплексной помощи людям с инвалидностью (в том числе детям-инвалидам)</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00403C4C" w:rsidRPr="0037053D">
              <w:rPr>
                <w:rFonts w:ascii="Times New Roman" w:hAnsi="Times New Roman" w:cs="Times New Roman"/>
                <w:sz w:val="24"/>
                <w:szCs w:val="24"/>
              </w:rPr>
              <w:t>Депобщественных</w:t>
            </w:r>
            <w:proofErr w:type="spellEnd"/>
            <w:r w:rsidR="00403C4C" w:rsidRPr="0037053D">
              <w:rPr>
                <w:rFonts w:ascii="Times New Roman" w:hAnsi="Times New Roman" w:cs="Times New Roman"/>
                <w:sz w:val="24"/>
                <w:szCs w:val="24"/>
              </w:rPr>
              <w:t xml:space="preserve"> и внешних связей Югры </w:t>
            </w:r>
            <w:r w:rsidRPr="0037053D">
              <w:rPr>
                <w:rFonts w:ascii="Times New Roman" w:hAnsi="Times New Roman" w:cs="Times New Roman"/>
                <w:sz w:val="24"/>
                <w:szCs w:val="24"/>
              </w:rPr>
              <w:t xml:space="preserve">органы местного 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привлечение граждан, общественных объединений, </w:t>
            </w:r>
            <w:proofErr w:type="gramStart"/>
            <w:r w:rsidRPr="0037053D">
              <w:rPr>
                <w:rFonts w:ascii="Times New Roman" w:hAnsi="Times New Roman" w:cs="Times New Roman"/>
                <w:sz w:val="24"/>
                <w:szCs w:val="24"/>
              </w:rPr>
              <w:t>бизнес-структур</w:t>
            </w:r>
            <w:proofErr w:type="gramEnd"/>
            <w:r w:rsidRPr="0037053D">
              <w:rPr>
                <w:rFonts w:ascii="Times New Roman" w:hAnsi="Times New Roman" w:cs="Times New Roman"/>
                <w:sz w:val="24"/>
                <w:szCs w:val="24"/>
              </w:rPr>
              <w:t xml:space="preserve"> к оказанию всесторонней помощи людям с инвалидностью (в том числе детям-инвалидам)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12.9</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Реализация мероприятия по содействию трудоустройству родителей, воспитывающих детей-инвалидов, в том числе с применением гибких форм занятости</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lang w:eastAsia="en-US"/>
              </w:rPr>
            </w:pPr>
            <w:r w:rsidRPr="0037053D">
              <w:rPr>
                <w:rFonts w:ascii="Times New Roman" w:hAnsi="Times New Roman" w:cs="Times New Roman"/>
                <w:sz w:val="24"/>
                <w:szCs w:val="24"/>
                <w:lang w:eastAsia="en-US"/>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оказание помощи родителям, воспитывающих детей-инвалидов</w:t>
            </w:r>
          </w:p>
        </w:tc>
      </w:tr>
      <w:tr w:rsidR="00C66263" w:rsidRPr="0037053D" w:rsidTr="00383239">
        <w:tc>
          <w:tcPr>
            <w:tcW w:w="15275" w:type="dxa"/>
            <w:gridSpan w:val="8"/>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bookmarkStart w:id="9" w:name="_Toc18594668"/>
            <w:r w:rsidRPr="0037053D">
              <w:rPr>
                <w:rFonts w:ascii="Times New Roman" w:hAnsi="Times New Roman" w:cs="Times New Roman"/>
                <w:sz w:val="24"/>
                <w:szCs w:val="24"/>
              </w:rPr>
              <w:t>13. Просвещение общества, укрепление уважения прав и достоинств людей с инвалидностью</w:t>
            </w:r>
            <w:bookmarkEnd w:id="9"/>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13.1</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Информационное обеспечение функционирования региональной системы комплексной помощи людям с инвалидностью (в том числе детям-инвалидам) и их семьям:</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информационно-просветительская деятельность;</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информационно-пропагандистская деятельность по развитию региональной </w:t>
            </w:r>
            <w:r w:rsidRPr="0037053D">
              <w:rPr>
                <w:rFonts w:ascii="Times New Roman" w:hAnsi="Times New Roman" w:cs="Times New Roman"/>
                <w:sz w:val="24"/>
                <w:szCs w:val="24"/>
              </w:rPr>
              <w:lastRenderedPageBreak/>
              <w:t>системы комплексной помощи людям с инвалидностью (в том числе детям-инвалидам);</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информационно-методическое обеспечение специалистов разной ведомственной принадлежности, оказывающих помощь людям с инвалидностью (в том числе детям-инвалидам).</w:t>
            </w:r>
          </w:p>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Подготовка, издание и распространение информационных и методических материалов по оказанию комплексной помощи для людей с инвалидностью (в том числе детей-инвалидов), родителей (законных представителей) и специалистов; публикации в СМИ</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lastRenderedPageBreak/>
              <w:t>до 30-го числа последнего месяца каждого квартала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00403C4C" w:rsidRPr="0037053D">
              <w:rPr>
                <w:rFonts w:ascii="Times New Roman" w:hAnsi="Times New Roman" w:cs="Times New Roman"/>
                <w:sz w:val="24"/>
                <w:szCs w:val="24"/>
              </w:rPr>
              <w:t>Депобщественных</w:t>
            </w:r>
            <w:proofErr w:type="spellEnd"/>
            <w:r w:rsidR="00403C4C" w:rsidRPr="0037053D">
              <w:rPr>
                <w:rFonts w:ascii="Times New Roman" w:hAnsi="Times New Roman" w:cs="Times New Roman"/>
                <w:sz w:val="24"/>
                <w:szCs w:val="24"/>
              </w:rPr>
              <w:t xml:space="preserve"> и внешних связей Югры, </w:t>
            </w:r>
            <w:r w:rsidRPr="0037053D">
              <w:rPr>
                <w:rFonts w:ascii="Times New Roman" w:hAnsi="Times New Roman" w:cs="Times New Roman"/>
                <w:sz w:val="24"/>
                <w:szCs w:val="24"/>
              </w:rPr>
              <w:t xml:space="preserve">органы местного </w:t>
            </w:r>
            <w:r w:rsidRPr="0037053D">
              <w:rPr>
                <w:rFonts w:ascii="Times New Roman" w:hAnsi="Times New Roman" w:cs="Times New Roman"/>
                <w:sz w:val="24"/>
                <w:szCs w:val="24"/>
              </w:rPr>
              <w:lastRenderedPageBreak/>
              <w:t xml:space="preserve">самоуправления муниципальных образований автономного округа </w:t>
            </w:r>
            <w:r w:rsidR="00633C0A" w:rsidRPr="0037053D">
              <w:rPr>
                <w:rFonts w:ascii="Times New Roman" w:hAnsi="Times New Roman" w:cs="Times New Roman"/>
                <w:sz w:val="24"/>
                <w:szCs w:val="24"/>
              </w:rPr>
              <w:t xml:space="preserve">            </w:t>
            </w:r>
            <w:r w:rsidRPr="0037053D">
              <w:rPr>
                <w:rFonts w:ascii="Times New Roman" w:hAnsi="Times New Roman" w:cs="Times New Roman"/>
                <w:sz w:val="24"/>
                <w:szCs w:val="24"/>
              </w:rPr>
              <w:t>(по согласованию)</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lastRenderedPageBreak/>
              <w:t xml:space="preserve">публичная доступность информационных ресурсов по вопросам оказания комплексной помощи людям с инвалидностью (в том числе детям-инвалидам). Формирование толерантности общества к проблеме инвалидности. Число родителей, вошедших в родительские объединения. Доступность информационных и методических материалов для специалистов, работающих с людьми с </w:t>
            </w:r>
            <w:r w:rsidRPr="0037053D">
              <w:rPr>
                <w:rFonts w:ascii="Times New Roman" w:hAnsi="Times New Roman" w:cs="Times New Roman"/>
                <w:sz w:val="24"/>
                <w:szCs w:val="24"/>
              </w:rPr>
              <w:lastRenderedPageBreak/>
              <w:t>инвалидностью (в том числе детьми-инвалидами)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13.2</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Проведение информационной кампании по комплексному сопровождению людей с инвалидностью (подготовка, издание и распространение информационных и методических материалов по оказанию комплексной помощи инвалидам; публикации в СМИ).</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73735A" w:rsidRPr="0037053D" w:rsidRDefault="0073735A" w:rsidP="0073735A">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73735A" w:rsidP="0073735A">
            <w:pPr>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Депобщественных</w:t>
            </w:r>
            <w:proofErr w:type="spellEnd"/>
            <w:r w:rsidRPr="0037053D">
              <w:rPr>
                <w:rFonts w:ascii="Times New Roman" w:hAnsi="Times New Roman" w:cs="Times New Roman"/>
                <w:sz w:val="24"/>
                <w:szCs w:val="24"/>
              </w:rPr>
              <w:t xml:space="preserve"> и внешних связей Югры, органы местного самоуправления муниципальных образований автономного округа                     (по согласованию)</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просвещение людей с инвалидностью по оказанию комплексной помощи, повышение информированности людей с инвалидностью, повышение лояльности общества к людям с инвалидностью</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13.3</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Организация и обеспечение деятельности массовых мероприятий для инвалидов</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73735A" w:rsidRPr="0037053D" w:rsidRDefault="0073735A" w:rsidP="0073735A">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73735A" w:rsidP="0073735A">
            <w:pPr>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lastRenderedPageBreak/>
              <w:t>Депспорта</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Депобщественных</w:t>
            </w:r>
            <w:proofErr w:type="spellEnd"/>
            <w:r w:rsidRPr="0037053D">
              <w:rPr>
                <w:rFonts w:ascii="Times New Roman" w:hAnsi="Times New Roman" w:cs="Times New Roman"/>
                <w:sz w:val="24"/>
                <w:szCs w:val="24"/>
              </w:rPr>
              <w:t xml:space="preserve"> и внешних связей Югры, органы местного самоуправления муниципальных образований автономного округа              (по согласованию)</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lastRenderedPageBreak/>
              <w:t>развитие творческих способностей у людей с инвалидностью</w:t>
            </w:r>
          </w:p>
        </w:tc>
      </w:tr>
      <w:tr w:rsidR="00C66263" w:rsidRPr="0037053D" w:rsidTr="00383239">
        <w:tc>
          <w:tcPr>
            <w:tcW w:w="15275" w:type="dxa"/>
            <w:gridSpan w:val="8"/>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lastRenderedPageBreak/>
              <w:t>14. Поддержка общественной активности людей с инвалидностью</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14.1</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Привлечение людей с инвалидностью к участию в общественной жизни местного сообщества</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органы местного самоуправления муниципальных образований автономного округа</w:t>
            </w:r>
          </w:p>
        </w:tc>
        <w:tc>
          <w:tcPr>
            <w:tcW w:w="4961" w:type="dxa"/>
            <w:shd w:val="clear" w:color="auto" w:fill="auto"/>
          </w:tcPr>
          <w:p w:rsidR="00C66263" w:rsidRPr="0037053D" w:rsidRDefault="00C66263" w:rsidP="006E3F80">
            <w:pPr>
              <w:spacing w:after="0" w:line="240" w:lineRule="auto"/>
              <w:rPr>
                <w:rFonts w:ascii="Times New Roman" w:hAnsi="Times New Roman" w:cs="Times New Roman"/>
                <w:sz w:val="24"/>
                <w:szCs w:val="24"/>
              </w:rPr>
            </w:pPr>
            <w:r w:rsidRPr="0037053D">
              <w:rPr>
                <w:rFonts w:ascii="Times New Roman" w:hAnsi="Times New Roman" w:cs="Times New Roman"/>
                <w:sz w:val="24"/>
                <w:szCs w:val="24"/>
              </w:rPr>
              <w:t>содействие людям с инвалидностью в участии в политической и общественной активности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14.2</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Поддержка и содействие общественным организациям, действующим в интересах инвалидов </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Депсоцразвития Югры, </w:t>
            </w:r>
          </w:p>
          <w:p w:rsidR="00C66263" w:rsidRPr="0037053D" w:rsidRDefault="00C66263" w:rsidP="006E3F80">
            <w:pPr>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
          <w:p w:rsidR="00C66263" w:rsidRPr="0037053D" w:rsidRDefault="00C66263" w:rsidP="006E3F80">
            <w:pPr>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w:t>
            </w:r>
          </w:p>
          <w:p w:rsidR="00C66263" w:rsidRPr="0037053D" w:rsidRDefault="00C66263" w:rsidP="006E3F80">
            <w:pPr>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w:t>
            </w:r>
          </w:p>
          <w:p w:rsidR="00C66263" w:rsidRPr="0037053D" w:rsidRDefault="00960020" w:rsidP="006E3F80">
            <w:pPr>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Депобщественных</w:t>
            </w:r>
            <w:proofErr w:type="spellEnd"/>
            <w:r w:rsidRPr="0037053D">
              <w:rPr>
                <w:rFonts w:ascii="Times New Roman" w:hAnsi="Times New Roman" w:cs="Times New Roman"/>
                <w:sz w:val="24"/>
                <w:szCs w:val="24"/>
              </w:rPr>
              <w:t xml:space="preserve"> и внешних связей Югры, </w:t>
            </w:r>
            <w:r w:rsidR="00C66263" w:rsidRPr="0037053D">
              <w:rPr>
                <w:rFonts w:ascii="Times New Roman" w:hAnsi="Times New Roman" w:cs="Times New Roman"/>
                <w:sz w:val="24"/>
                <w:szCs w:val="24"/>
              </w:rPr>
              <w:t xml:space="preserve">органы местного самоуправления муниципальных образований автономного округа </w:t>
            </w:r>
          </w:p>
        </w:tc>
        <w:tc>
          <w:tcPr>
            <w:tcW w:w="4961" w:type="dxa"/>
            <w:shd w:val="clear" w:color="auto" w:fill="auto"/>
          </w:tcPr>
          <w:p w:rsidR="00C66263" w:rsidRPr="0037053D" w:rsidRDefault="00C66263" w:rsidP="006E3F80">
            <w:pPr>
              <w:spacing w:after="0" w:line="240" w:lineRule="auto"/>
              <w:rPr>
                <w:rFonts w:ascii="Times New Roman" w:hAnsi="Times New Roman" w:cs="Times New Roman"/>
                <w:sz w:val="24"/>
                <w:szCs w:val="24"/>
              </w:rPr>
            </w:pPr>
            <w:r w:rsidRPr="0037053D">
              <w:rPr>
                <w:rFonts w:ascii="Times New Roman" w:hAnsi="Times New Roman" w:cs="Times New Roman"/>
                <w:sz w:val="24"/>
                <w:szCs w:val="24"/>
              </w:rPr>
              <w:t>содействие в общественной деятельности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14.3</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Привлечение представителей общественных организаций, действующих в интересах инвалидов, для подготовки и принятия решений в сфере деятельности </w:t>
            </w:r>
            <w:r w:rsidRPr="0037053D">
              <w:rPr>
                <w:rFonts w:ascii="Times New Roman" w:hAnsi="Times New Roman" w:cs="Times New Roman"/>
                <w:sz w:val="24"/>
                <w:szCs w:val="24"/>
              </w:rPr>
              <w:lastRenderedPageBreak/>
              <w:t>исполнительных органов государственной власти и органов местного самоуправления муниципальных образований автономного округа</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lastRenderedPageBreak/>
              <w:t>ежегодно до 31 декабря отчетного года</w:t>
            </w:r>
          </w:p>
        </w:tc>
        <w:tc>
          <w:tcPr>
            <w:tcW w:w="2835" w:type="dxa"/>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 xml:space="preserve">Депсоцразвития Югры, </w:t>
            </w:r>
          </w:p>
          <w:p w:rsidR="00C66263" w:rsidRPr="0037053D" w:rsidRDefault="00C66263" w:rsidP="006E3F80">
            <w:pPr>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lastRenderedPageBreak/>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w:t>
            </w:r>
          </w:p>
          <w:p w:rsidR="00C66263" w:rsidRPr="0037053D" w:rsidRDefault="00960020" w:rsidP="006E3F80">
            <w:pPr>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Депобщественных</w:t>
            </w:r>
            <w:proofErr w:type="spellEnd"/>
            <w:r w:rsidRPr="0037053D">
              <w:rPr>
                <w:rFonts w:ascii="Times New Roman" w:hAnsi="Times New Roman" w:cs="Times New Roman"/>
                <w:sz w:val="24"/>
                <w:szCs w:val="24"/>
              </w:rPr>
              <w:t xml:space="preserve"> и внешних связей Югры, </w:t>
            </w:r>
            <w:r w:rsidR="00C66263" w:rsidRPr="0037053D">
              <w:rPr>
                <w:rFonts w:ascii="Times New Roman" w:hAnsi="Times New Roman" w:cs="Times New Roman"/>
                <w:sz w:val="24"/>
                <w:szCs w:val="24"/>
              </w:rPr>
              <w:t>органы местного самоуправления муниципальных образований автономного округа</w:t>
            </w:r>
          </w:p>
        </w:tc>
        <w:tc>
          <w:tcPr>
            <w:tcW w:w="4961" w:type="dxa"/>
            <w:shd w:val="clear" w:color="auto" w:fill="auto"/>
          </w:tcPr>
          <w:p w:rsidR="00C66263" w:rsidRPr="0037053D" w:rsidRDefault="00C66263" w:rsidP="0010461D">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lastRenderedPageBreak/>
              <w:t xml:space="preserve">участие представителей общественных организаций, действующих в интересах </w:t>
            </w:r>
            <w:r w:rsidR="0010461D" w:rsidRPr="0037053D">
              <w:rPr>
                <w:rFonts w:ascii="Times New Roman" w:hAnsi="Times New Roman" w:cs="Times New Roman"/>
                <w:sz w:val="24"/>
                <w:szCs w:val="24"/>
              </w:rPr>
              <w:t>инвалидов, в</w:t>
            </w:r>
            <w:r w:rsidRPr="0037053D">
              <w:rPr>
                <w:rFonts w:ascii="Times New Roman" w:hAnsi="Times New Roman" w:cs="Times New Roman"/>
                <w:sz w:val="24"/>
                <w:szCs w:val="24"/>
              </w:rPr>
              <w:t xml:space="preserve"> решении вопросов, касающихся приоритетных сфер жизнедеятельности</w:t>
            </w:r>
          </w:p>
        </w:tc>
      </w:tr>
      <w:tr w:rsidR="00C66263" w:rsidRPr="0037053D" w:rsidTr="00383239">
        <w:tc>
          <w:tcPr>
            <w:tcW w:w="15275" w:type="dxa"/>
            <w:gridSpan w:val="8"/>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lastRenderedPageBreak/>
              <w:t>15. Контроль за исполнением плана комплексного сопровождения людей с инвалидностью</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15.1</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Независимая оценка качества условий предоставления услуг в установленном законодательством порядке</w:t>
            </w:r>
          </w:p>
          <w:p w:rsidR="00C66263" w:rsidRPr="0037053D" w:rsidRDefault="00C66263" w:rsidP="006E3F80">
            <w:pPr>
              <w:spacing w:after="0" w:line="240" w:lineRule="auto"/>
              <w:jc w:val="both"/>
              <w:rPr>
                <w:rFonts w:ascii="Times New Roman" w:hAnsi="Times New Roman" w:cs="Times New Roman"/>
                <w:sz w:val="24"/>
                <w:szCs w:val="24"/>
              </w:rPr>
            </w:pPr>
          </w:p>
          <w:p w:rsidR="00C66263" w:rsidRPr="0037053D" w:rsidRDefault="00C66263" w:rsidP="006E3F80">
            <w:pPr>
              <w:tabs>
                <w:tab w:val="left" w:pos="4035"/>
              </w:tabs>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ab/>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w:t>
            </w:r>
          </w:p>
          <w:p w:rsidR="00C66263" w:rsidRPr="0037053D" w:rsidRDefault="00C66263" w:rsidP="006E3F80">
            <w:pPr>
              <w:spacing w:after="0" w:line="240" w:lineRule="auto"/>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Депобщественных</w:t>
            </w:r>
            <w:proofErr w:type="spellEnd"/>
            <w:r w:rsidRPr="0037053D">
              <w:rPr>
                <w:rFonts w:ascii="Times New Roman" w:hAnsi="Times New Roman" w:cs="Times New Roman"/>
                <w:sz w:val="24"/>
                <w:szCs w:val="24"/>
              </w:rPr>
              <w:t xml:space="preserve"> и внешних связей Югры,</w:t>
            </w:r>
          </w:p>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органы местного самоуправления муниципальных образований автономного округа</w:t>
            </w:r>
            <w:r w:rsidR="00A62616" w:rsidRPr="0037053D">
              <w:rPr>
                <w:rFonts w:ascii="Times New Roman" w:hAnsi="Times New Roman" w:cs="Times New Roman"/>
                <w:sz w:val="24"/>
                <w:szCs w:val="24"/>
              </w:rPr>
              <w:t xml:space="preserve">               </w:t>
            </w:r>
            <w:r w:rsidRPr="0037053D">
              <w:rPr>
                <w:rFonts w:ascii="Times New Roman" w:hAnsi="Times New Roman" w:cs="Times New Roman"/>
                <w:sz w:val="24"/>
                <w:szCs w:val="24"/>
              </w:rPr>
              <w:t xml:space="preserve"> (по согласованию)</w:t>
            </w:r>
          </w:p>
        </w:tc>
        <w:tc>
          <w:tcPr>
            <w:tcW w:w="4961" w:type="dxa"/>
            <w:shd w:val="clear" w:color="auto" w:fill="auto"/>
          </w:tcPr>
          <w:p w:rsidR="00C66263" w:rsidRPr="0037053D" w:rsidRDefault="00C66263" w:rsidP="006E3F80">
            <w:pPr>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 xml:space="preserve">результаты проведения независимой оценки качества условий предоставления услуг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15.2</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Организация и проведение оценки системы реабилитации и абилитации людей с инвалидностью в автономном округе </w:t>
            </w: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ежегодно до 30 апреля года, следующего за отчетным</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 </w:t>
            </w:r>
            <w:proofErr w:type="spellStart"/>
            <w:r w:rsidRPr="0037053D">
              <w:rPr>
                <w:rFonts w:ascii="Times New Roman" w:hAnsi="Times New Roman" w:cs="Times New Roman"/>
                <w:sz w:val="24"/>
                <w:szCs w:val="24"/>
              </w:rPr>
              <w:t>Дептруда</w:t>
            </w:r>
            <w:proofErr w:type="spellEnd"/>
            <w:r w:rsidRPr="0037053D">
              <w:rPr>
                <w:rFonts w:ascii="Times New Roman" w:hAnsi="Times New Roman" w:cs="Times New Roman"/>
                <w:sz w:val="24"/>
                <w:szCs w:val="24"/>
              </w:rPr>
              <w:t xml:space="preserve"> и занятости Югры,</w:t>
            </w:r>
          </w:p>
          <w:p w:rsidR="00C66263" w:rsidRPr="0037053D" w:rsidRDefault="00C66263" w:rsidP="00A62616">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Депкультуры</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 Депинформтехнологий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отчет о результатах оценки региональной системы. Формирование мероприятий, охватывающих основные направления реабилитации и абилитации инвалидов, направленных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 разработки и </w:t>
            </w:r>
            <w:r w:rsidRPr="0037053D">
              <w:rPr>
                <w:rFonts w:ascii="Times New Roman" w:hAnsi="Times New Roman" w:cs="Times New Roman"/>
                <w:sz w:val="24"/>
                <w:szCs w:val="24"/>
              </w:rPr>
              <w:lastRenderedPageBreak/>
              <w:t>принятия соответствующих правовых актов, направленных по совершенствованию региональной системы</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15.3</w:t>
            </w:r>
          </w:p>
        </w:tc>
        <w:tc>
          <w:tcPr>
            <w:tcW w:w="4825" w:type="dxa"/>
            <w:gridSpan w:val="2"/>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Проведение анкетирования людей с инвалидностью и родителей (законных представителей) детей-инвалидов для выявления уровня удовлетворенности реабилитационными или </w:t>
            </w:r>
            <w:proofErr w:type="spellStart"/>
            <w:r w:rsidRPr="0037053D">
              <w:rPr>
                <w:rFonts w:ascii="Times New Roman" w:hAnsi="Times New Roman" w:cs="Times New Roman"/>
                <w:sz w:val="24"/>
                <w:szCs w:val="24"/>
              </w:rPr>
              <w:t>абилитационными</w:t>
            </w:r>
            <w:proofErr w:type="spellEnd"/>
            <w:r w:rsidRPr="0037053D">
              <w:rPr>
                <w:rFonts w:ascii="Times New Roman" w:hAnsi="Times New Roman" w:cs="Times New Roman"/>
                <w:sz w:val="24"/>
                <w:szCs w:val="24"/>
              </w:rPr>
              <w:t xml:space="preserve"> мероприятиями и услугами, их объемом и качеством</w:t>
            </w:r>
          </w:p>
          <w:p w:rsidR="00C66263" w:rsidRPr="0037053D" w:rsidRDefault="00C66263" w:rsidP="006E3F80">
            <w:pPr>
              <w:pStyle w:val="ConsPlusNormal"/>
              <w:jc w:val="both"/>
              <w:rPr>
                <w:rFonts w:ascii="Times New Roman" w:hAnsi="Times New Roman" w:cs="Times New Roman"/>
                <w:sz w:val="24"/>
                <w:szCs w:val="24"/>
              </w:rPr>
            </w:pPr>
          </w:p>
        </w:tc>
        <w:tc>
          <w:tcPr>
            <w:tcW w:w="1666" w:type="dxa"/>
            <w:gridSpan w:val="2"/>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ежегодно до 31 декабря отчетного года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оценка удовлетворенности людей с инвалидностью и родителей (законных представителей) детей-инвалидов реабилитационными или </w:t>
            </w:r>
            <w:proofErr w:type="spellStart"/>
            <w:r w:rsidRPr="0037053D">
              <w:rPr>
                <w:rFonts w:ascii="Times New Roman" w:hAnsi="Times New Roman" w:cs="Times New Roman"/>
                <w:sz w:val="24"/>
                <w:szCs w:val="24"/>
              </w:rPr>
              <w:t>абилитационными</w:t>
            </w:r>
            <w:proofErr w:type="spellEnd"/>
            <w:r w:rsidRPr="0037053D">
              <w:rPr>
                <w:rFonts w:ascii="Times New Roman" w:hAnsi="Times New Roman" w:cs="Times New Roman"/>
                <w:sz w:val="24"/>
                <w:szCs w:val="24"/>
              </w:rPr>
              <w:t xml:space="preserve"> мероприятиями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15.4</w:t>
            </w:r>
          </w:p>
        </w:tc>
        <w:tc>
          <w:tcPr>
            <w:tcW w:w="4825" w:type="dxa"/>
            <w:gridSpan w:val="2"/>
            <w:shd w:val="clear" w:color="auto" w:fill="auto"/>
          </w:tcPr>
          <w:p w:rsidR="00C66263" w:rsidRPr="0037053D" w:rsidRDefault="00C66263" w:rsidP="00402209">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 xml:space="preserve">Рассмотрение на заседании рабочей группы по управлению системой комплексной реабилитации и абилитации инвалидов, в том числе детей-инвалидов, и региональной системой комплексного сопровождения людей с расстройствами аутистического спектра и другими ментальными нарушениями в автономном округе информации о ходе исполнения Плана мероприятий </w:t>
            </w:r>
          </w:p>
        </w:tc>
        <w:tc>
          <w:tcPr>
            <w:tcW w:w="1666" w:type="dxa"/>
            <w:gridSpan w:val="2"/>
            <w:shd w:val="clear" w:color="auto" w:fill="auto"/>
          </w:tcPr>
          <w:p w:rsidR="00C66263" w:rsidRPr="0037053D" w:rsidRDefault="00C66263" w:rsidP="006E3F80">
            <w:pPr>
              <w:pStyle w:val="ConsPlusNormal"/>
              <w:tabs>
                <w:tab w:val="left" w:pos="449"/>
              </w:tabs>
              <w:ind w:right="-103"/>
              <w:jc w:val="center"/>
              <w:rPr>
                <w:rFonts w:ascii="Times New Roman" w:hAnsi="Times New Roman" w:cs="Times New Roman"/>
                <w:sz w:val="24"/>
                <w:szCs w:val="24"/>
              </w:rPr>
            </w:pPr>
            <w:r w:rsidRPr="0037053D">
              <w:rPr>
                <w:rFonts w:ascii="Times New Roman" w:hAnsi="Times New Roman" w:cs="Times New Roman"/>
                <w:sz w:val="24"/>
                <w:szCs w:val="24"/>
              </w:rPr>
              <w:t>до 30-го числа первого месяца каждого квартала</w:t>
            </w:r>
          </w:p>
        </w:tc>
        <w:tc>
          <w:tcPr>
            <w:tcW w:w="2835" w:type="dxa"/>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tc>
        <w:tc>
          <w:tcPr>
            <w:tcW w:w="4961" w:type="dxa"/>
            <w:shd w:val="clear" w:color="auto" w:fill="auto"/>
          </w:tcPr>
          <w:p w:rsidR="00C66263" w:rsidRPr="0037053D" w:rsidRDefault="00C66263" w:rsidP="006E3F80">
            <w:pPr>
              <w:pStyle w:val="ConsPlusNormal"/>
              <w:jc w:val="both"/>
              <w:rPr>
                <w:rFonts w:ascii="Times New Roman" w:hAnsi="Times New Roman" w:cs="Times New Roman"/>
                <w:sz w:val="24"/>
                <w:szCs w:val="24"/>
              </w:rPr>
            </w:pPr>
            <w:r w:rsidRPr="0037053D">
              <w:rPr>
                <w:rFonts w:ascii="Times New Roman" w:hAnsi="Times New Roman" w:cs="Times New Roman"/>
                <w:sz w:val="24"/>
                <w:szCs w:val="24"/>
              </w:rPr>
              <w:t>формирование мероприятий, охватывающих основные направления реабилитации и абилитации инвалидов, направленных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 Разработки и принятия соответствующих правовых актов, направленных по совершенствованию региональной системы реабилитации и абилитации инвалидов</w:t>
            </w:r>
          </w:p>
        </w:tc>
      </w:tr>
      <w:tr w:rsidR="00C66263" w:rsidRPr="0037053D" w:rsidTr="00383239">
        <w:tc>
          <w:tcPr>
            <w:tcW w:w="15275" w:type="dxa"/>
            <w:gridSpan w:val="8"/>
            <w:shd w:val="clear" w:color="auto" w:fill="auto"/>
          </w:tcPr>
          <w:p w:rsidR="00C66263" w:rsidRPr="0037053D" w:rsidRDefault="00C66263" w:rsidP="005F0D5E">
            <w:pPr>
              <w:pStyle w:val="a3"/>
              <w:widowControl w:val="0"/>
              <w:numPr>
                <w:ilvl w:val="0"/>
                <w:numId w:val="10"/>
              </w:numPr>
              <w:tabs>
                <w:tab w:val="left" w:pos="449"/>
                <w:tab w:val="left" w:pos="3915"/>
                <w:tab w:val="left" w:pos="5103"/>
                <w:tab w:val="left" w:pos="5670"/>
              </w:tabs>
              <w:autoSpaceDE w:val="0"/>
              <w:autoSpaceDN w:val="0"/>
              <w:spacing w:after="0" w:line="240" w:lineRule="auto"/>
              <w:ind w:left="0" w:right="1515" w:firstLine="0"/>
              <w:jc w:val="center"/>
              <w:rPr>
                <w:rFonts w:ascii="Times New Roman" w:hAnsi="Times New Roman" w:cs="Times New Roman"/>
                <w:sz w:val="24"/>
                <w:szCs w:val="24"/>
                <w:lang w:val="en-US"/>
              </w:rPr>
            </w:pPr>
            <w:r w:rsidRPr="0037053D">
              <w:rPr>
                <w:rFonts w:ascii="Times New Roman" w:hAnsi="Times New Roman" w:cs="Times New Roman"/>
                <w:sz w:val="24"/>
                <w:szCs w:val="24"/>
              </w:rPr>
              <w:t>Ранняя помощь</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402209">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Поддержка развития программ ранней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помощи в автономном округе путем реализации программ</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Фонда поддержки детей, находящихся в</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 xml:space="preserve">трудной жизненной ситуации, </w:t>
            </w:r>
            <w:r w:rsidR="00634D51" w:rsidRPr="0037053D">
              <w:rPr>
                <w:rFonts w:ascii="Times New Roman" w:eastAsia="Courier New" w:hAnsi="Times New Roman" w:cs="Times New Roman"/>
                <w:sz w:val="24"/>
                <w:szCs w:val="24"/>
              </w:rPr>
              <w:t>«</w:t>
            </w:r>
            <w:r w:rsidRPr="0037053D">
              <w:rPr>
                <w:rFonts w:ascii="Times New Roman" w:eastAsia="Courier New" w:hAnsi="Times New Roman" w:cs="Times New Roman"/>
                <w:sz w:val="24"/>
                <w:szCs w:val="24"/>
              </w:rPr>
              <w:t>Ранняя</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помощь</w:t>
            </w:r>
            <w:r w:rsidR="00634D51" w:rsidRPr="0037053D">
              <w:rPr>
                <w:rFonts w:ascii="Times New Roman" w:eastAsia="Courier New" w:hAnsi="Times New Roman" w:cs="Times New Roman"/>
                <w:sz w:val="24"/>
                <w:szCs w:val="24"/>
              </w:rPr>
              <w:t>»</w:t>
            </w:r>
            <w:r w:rsidRPr="0037053D">
              <w:rPr>
                <w:rFonts w:ascii="Times New Roman" w:eastAsia="Courier New" w:hAnsi="Times New Roman" w:cs="Times New Roman"/>
                <w:sz w:val="24"/>
                <w:szCs w:val="24"/>
              </w:rPr>
              <w:t xml:space="preserve"> и </w:t>
            </w:r>
            <w:r w:rsidR="00402209" w:rsidRPr="0037053D">
              <w:rPr>
                <w:rFonts w:ascii="Times New Roman" w:eastAsia="Courier New" w:hAnsi="Times New Roman" w:cs="Times New Roman"/>
                <w:sz w:val="24"/>
                <w:szCs w:val="24"/>
              </w:rPr>
              <w:t>«</w:t>
            </w:r>
            <w:r w:rsidRPr="0037053D">
              <w:rPr>
                <w:rFonts w:ascii="Times New Roman" w:eastAsia="Courier New" w:hAnsi="Times New Roman" w:cs="Times New Roman"/>
                <w:sz w:val="24"/>
                <w:szCs w:val="24"/>
              </w:rPr>
              <w:t>Право быть равным</w:t>
            </w:r>
            <w:r w:rsidR="00402209" w:rsidRPr="0037053D">
              <w:rPr>
                <w:rFonts w:ascii="Times New Roman" w:eastAsia="Courier New" w:hAnsi="Times New Roman" w:cs="Times New Roman"/>
                <w:sz w:val="24"/>
                <w:szCs w:val="24"/>
              </w:rPr>
              <w:t>»</w:t>
            </w:r>
          </w:p>
        </w:tc>
        <w:tc>
          <w:tcPr>
            <w:tcW w:w="1666" w:type="dxa"/>
            <w:gridSpan w:val="2"/>
            <w:shd w:val="clear" w:color="auto" w:fill="auto"/>
          </w:tcPr>
          <w:p w:rsidR="00C66263" w:rsidRPr="0037053D" w:rsidRDefault="00C66263" w:rsidP="006E3F80">
            <w:pPr>
              <w:widowControl w:val="0"/>
              <w:autoSpaceDE w:val="0"/>
              <w:autoSpaceDN w:val="0"/>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val="restart"/>
            <w:shd w:val="clear" w:color="auto" w:fill="auto"/>
          </w:tcPr>
          <w:p w:rsidR="00C66263" w:rsidRPr="0037053D" w:rsidRDefault="00C66263" w:rsidP="005A2AEF">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5A2AEF">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w:t>
            </w:r>
          </w:p>
          <w:p w:rsidR="00C66263" w:rsidRPr="0037053D" w:rsidRDefault="005A2AEF" w:rsidP="005A2AEF">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Депинформтехноло</w:t>
            </w:r>
            <w:r w:rsidR="00C66263" w:rsidRPr="0037053D">
              <w:rPr>
                <w:rFonts w:ascii="Times New Roman" w:hAnsi="Times New Roman" w:cs="Times New Roman"/>
                <w:sz w:val="24"/>
                <w:szCs w:val="24"/>
              </w:rPr>
              <w:t>гий Югры</w:t>
            </w: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Fonts w:ascii="Times New Roman" w:eastAsia="Courier New" w:hAnsi="Times New Roman" w:cs="Times New Roman"/>
                <w:sz w:val="24"/>
                <w:szCs w:val="24"/>
              </w:rPr>
              <w:t>Обеспечение формирования и</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 xml:space="preserve">реализации программ ранней помощи детям </w:t>
            </w:r>
          </w:p>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color w:val="000000"/>
                <w:sz w:val="24"/>
                <w:szCs w:val="24"/>
              </w:rPr>
            </w:pPr>
            <w:r w:rsidRPr="0037053D">
              <w:rPr>
                <w:rFonts w:ascii="Times New Roman" w:eastAsia="Courier New" w:hAnsi="Times New Roman" w:cs="Times New Roman"/>
                <w:color w:val="000000"/>
                <w:sz w:val="24"/>
                <w:szCs w:val="24"/>
              </w:rPr>
              <w:t>Организация и осуществление</w:t>
            </w:r>
            <w:r w:rsidR="004C1634" w:rsidRPr="0037053D">
              <w:rPr>
                <w:rFonts w:ascii="Times New Roman" w:eastAsia="Courier New" w:hAnsi="Times New Roman" w:cs="Times New Roman"/>
                <w:color w:val="000000"/>
                <w:sz w:val="24"/>
                <w:szCs w:val="24"/>
              </w:rPr>
              <w:t xml:space="preserve"> </w:t>
            </w:r>
            <w:r w:rsidRPr="0037053D">
              <w:rPr>
                <w:rFonts w:ascii="Times New Roman" w:eastAsia="Courier New" w:hAnsi="Times New Roman" w:cs="Times New Roman"/>
                <w:color w:val="000000"/>
                <w:sz w:val="24"/>
                <w:szCs w:val="24"/>
              </w:rPr>
              <w:t>информационного обеспечения</w:t>
            </w:r>
            <w:r w:rsidR="004C1634" w:rsidRPr="0037053D">
              <w:rPr>
                <w:rFonts w:ascii="Times New Roman" w:eastAsia="Courier New" w:hAnsi="Times New Roman" w:cs="Times New Roman"/>
                <w:color w:val="000000"/>
                <w:sz w:val="24"/>
                <w:szCs w:val="24"/>
              </w:rPr>
              <w:t xml:space="preserve"> </w:t>
            </w:r>
            <w:r w:rsidRPr="0037053D">
              <w:rPr>
                <w:rFonts w:ascii="Times New Roman" w:eastAsia="Courier New" w:hAnsi="Times New Roman" w:cs="Times New Roman"/>
                <w:color w:val="000000"/>
                <w:sz w:val="24"/>
                <w:szCs w:val="24"/>
              </w:rPr>
              <w:t>мероприятий по ранней помощи</w:t>
            </w:r>
            <w:r w:rsidR="004C1634" w:rsidRPr="0037053D">
              <w:rPr>
                <w:rFonts w:ascii="Times New Roman" w:eastAsia="Courier New" w:hAnsi="Times New Roman" w:cs="Times New Roman"/>
                <w:color w:val="000000"/>
                <w:sz w:val="24"/>
                <w:szCs w:val="24"/>
              </w:rPr>
              <w:t xml:space="preserve"> </w:t>
            </w:r>
            <w:r w:rsidRPr="0037053D">
              <w:rPr>
                <w:rFonts w:ascii="Times New Roman" w:eastAsia="Courier New" w:hAnsi="Times New Roman" w:cs="Times New Roman"/>
                <w:color w:val="000000"/>
                <w:sz w:val="24"/>
                <w:szCs w:val="24"/>
              </w:rPr>
              <w:t xml:space="preserve">на период </w:t>
            </w:r>
            <w:r w:rsidRPr="0037053D">
              <w:rPr>
                <w:rFonts w:ascii="Times New Roman" w:eastAsia="Courier New" w:hAnsi="Times New Roman" w:cs="Times New Roman"/>
                <w:color w:val="000000"/>
                <w:sz w:val="24"/>
                <w:szCs w:val="24"/>
              </w:rPr>
              <w:lastRenderedPageBreak/>
              <w:t>до 2025 года</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lastRenderedPageBreak/>
              <w:t>2021-2025</w:t>
            </w:r>
          </w:p>
        </w:tc>
        <w:tc>
          <w:tcPr>
            <w:tcW w:w="2835" w:type="dxa"/>
            <w:vMerge/>
            <w:shd w:val="clear" w:color="auto" w:fill="auto"/>
          </w:tcPr>
          <w:p w:rsidR="00C66263" w:rsidRPr="0037053D" w:rsidRDefault="00C66263" w:rsidP="005A2AEF">
            <w:pPr>
              <w:widowControl w:val="0"/>
              <w:autoSpaceDE w:val="0"/>
              <w:autoSpaceDN w:val="0"/>
              <w:spacing w:after="0" w:line="240" w:lineRule="auto"/>
              <w:jc w:val="center"/>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Fonts w:ascii="Times New Roman" w:eastAsia="Courier New" w:hAnsi="Times New Roman" w:cs="Times New Roman"/>
                <w:sz w:val="24"/>
                <w:szCs w:val="24"/>
              </w:rPr>
              <w:t>Повышение информированности</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населения и заинтересованных</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организаций по вопросам ранней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помощи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3</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bCs/>
                <w:sz w:val="24"/>
                <w:szCs w:val="24"/>
              </w:rPr>
            </w:pPr>
            <w:r w:rsidRPr="0037053D">
              <w:rPr>
                <w:rFonts w:ascii="Times New Roman" w:eastAsia="Courier New" w:hAnsi="Times New Roman" w:cs="Times New Roman"/>
                <w:sz w:val="24"/>
                <w:szCs w:val="24"/>
              </w:rPr>
              <w:t>Проведение конференций,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семинаров для специалистов служб</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ранней помощи детям</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shd w:val="clear" w:color="auto" w:fill="auto"/>
          </w:tcPr>
          <w:p w:rsidR="00C66263" w:rsidRPr="0037053D" w:rsidRDefault="00C66263" w:rsidP="005A2AEF">
            <w:pPr>
              <w:widowControl w:val="0"/>
              <w:autoSpaceDE w:val="0"/>
              <w:autoSpaceDN w:val="0"/>
              <w:spacing w:after="0" w:line="240" w:lineRule="auto"/>
              <w:jc w:val="center"/>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Трансляция опыта работы</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специалистов, оказывающих</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услуги ранней помощи детям, в автономном округе и субъектах Российской Федерации</w:t>
            </w:r>
          </w:p>
          <w:p w:rsidR="00C66263" w:rsidRPr="0037053D" w:rsidRDefault="00C66263" w:rsidP="006E3F80">
            <w:pPr>
              <w:widowControl w:val="0"/>
              <w:autoSpaceDE w:val="0"/>
              <w:autoSpaceDN w:val="0"/>
              <w:spacing w:after="0" w:line="240" w:lineRule="auto"/>
              <w:jc w:val="both"/>
              <w:rPr>
                <w:rFonts w:ascii="Times New Roman" w:hAnsi="Times New Roman" w:cs="Times New Roman"/>
                <w:sz w:val="24"/>
                <w:szCs w:val="24"/>
              </w:rPr>
            </w:pP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4</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Корректировка критериев нуждаемости детей в</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получении ими услуг ранней помощи</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val="restart"/>
            <w:shd w:val="clear" w:color="auto" w:fill="auto"/>
          </w:tcPr>
          <w:p w:rsidR="00C66263" w:rsidRPr="0037053D" w:rsidRDefault="00C66263" w:rsidP="005A2AEF">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5A2AEF">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w:t>
            </w: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Fonts w:ascii="Times New Roman" w:eastAsia="Courier New" w:hAnsi="Times New Roman" w:cs="Times New Roman"/>
                <w:sz w:val="24"/>
                <w:szCs w:val="24"/>
              </w:rPr>
              <w:t>Формирование единого подхода</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при оценке нуждаемости детей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в предоставлении им услуг ранней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помощи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r w:rsidRPr="0037053D">
              <w:rPr>
                <w:rFonts w:ascii="Times New Roman" w:hAnsi="Times New Roman" w:cs="Times New Roman"/>
                <w:sz w:val="24"/>
                <w:szCs w:val="24"/>
              </w:rPr>
              <w:t>Мониторинг реализации мероприятий по ранней помощи до 2025 года</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shd w:val="clear" w:color="auto" w:fill="auto"/>
          </w:tcPr>
          <w:p w:rsidR="00C66263" w:rsidRPr="0037053D" w:rsidRDefault="00C66263" w:rsidP="006E3F80">
            <w:pPr>
              <w:pStyle w:val="ConsPlusNormal"/>
              <w:jc w:val="both"/>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color w:val="000000"/>
                <w:sz w:val="24"/>
                <w:szCs w:val="24"/>
              </w:rPr>
            </w:pPr>
            <w:r w:rsidRPr="0037053D">
              <w:rPr>
                <w:rFonts w:ascii="Times New Roman" w:eastAsia="Courier New" w:hAnsi="Times New Roman" w:cs="Times New Roman"/>
                <w:color w:val="000000"/>
                <w:sz w:val="24"/>
                <w:szCs w:val="24"/>
              </w:rPr>
              <w:t>Обеспечение оценки эффективности</w:t>
            </w:r>
          </w:p>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color w:val="000000"/>
                <w:sz w:val="24"/>
                <w:szCs w:val="24"/>
              </w:rPr>
            </w:pPr>
            <w:r w:rsidRPr="0037053D">
              <w:rPr>
                <w:rFonts w:ascii="Times New Roman" w:eastAsia="Courier New" w:hAnsi="Times New Roman" w:cs="Times New Roman"/>
                <w:color w:val="000000"/>
                <w:sz w:val="24"/>
                <w:szCs w:val="24"/>
              </w:rPr>
              <w:t>реализации мероприятий ранней</w:t>
            </w:r>
          </w:p>
          <w:p w:rsidR="00C66263" w:rsidRPr="0037053D" w:rsidRDefault="00C66263" w:rsidP="00634D51">
            <w:pPr>
              <w:autoSpaceDE w:val="0"/>
              <w:autoSpaceDN w:val="0"/>
              <w:adjustRightInd w:val="0"/>
              <w:spacing w:after="0" w:line="240" w:lineRule="auto"/>
              <w:jc w:val="both"/>
              <w:rPr>
                <w:rFonts w:ascii="Times New Roman" w:eastAsia="Courier New" w:hAnsi="Times New Roman" w:cs="Times New Roman"/>
                <w:color w:val="000000"/>
                <w:sz w:val="24"/>
                <w:szCs w:val="24"/>
              </w:rPr>
            </w:pPr>
            <w:r w:rsidRPr="0037053D">
              <w:rPr>
                <w:rFonts w:ascii="Times New Roman" w:eastAsia="Courier New" w:hAnsi="Times New Roman" w:cs="Times New Roman"/>
                <w:color w:val="000000"/>
                <w:sz w:val="24"/>
                <w:szCs w:val="24"/>
              </w:rPr>
              <w:t>помощи в</w:t>
            </w:r>
            <w:r w:rsidRPr="0037053D">
              <w:rPr>
                <w:rFonts w:ascii="Times New Roman" w:eastAsia="Courier New" w:hAnsi="Times New Roman" w:cs="Times New Roman"/>
                <w:sz w:val="24"/>
                <w:szCs w:val="24"/>
              </w:rPr>
              <w:t xml:space="preserve"> автономном округе </w:t>
            </w:r>
            <w:r w:rsidRPr="0037053D">
              <w:rPr>
                <w:rFonts w:ascii="Times New Roman" w:eastAsia="Courier New" w:hAnsi="Times New Roman" w:cs="Times New Roman"/>
                <w:color w:val="000000"/>
                <w:sz w:val="24"/>
                <w:szCs w:val="24"/>
              </w:rPr>
              <w:t>период до 2025 года, в динамике</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6</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34D51">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 xml:space="preserve">Создание программ ранней помощи детям в автономном округе </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Определение системы оказания услуг ранней помощи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7</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Разработка примерных программ психолого-педагогической помощи детям раннего возраста с ограниченными</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возможностями здоровья в соответствии с методическими рекомендациями</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Внесение изменений в Реестр примерных</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образовательных программ примерных адаптированных образовательных программ дошкольного образования для</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детей с ограниченными возможностями здоровья</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8</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Актуализация оценки качества и</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критериев оценки эффективности</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предоставления услуг ранней помощи детям</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Повышение качества предоставления</w:t>
            </w:r>
          </w:p>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услуг ранней помощи детям</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9</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Актуализация типовых документов по организации предоставления услуг ранней помощи</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vMerge w:val="restart"/>
            <w:shd w:val="clear" w:color="auto" w:fill="auto"/>
          </w:tcPr>
          <w:p w:rsidR="00C66263" w:rsidRPr="0037053D" w:rsidRDefault="00C66263" w:rsidP="005A2AEF">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5A2AEF">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Депобразования</w:t>
            </w:r>
            <w:proofErr w:type="spellEnd"/>
            <w:r w:rsidRPr="0037053D">
              <w:rPr>
                <w:rFonts w:ascii="Times New Roman" w:hAnsi="Times New Roman" w:cs="Times New Roman"/>
                <w:sz w:val="24"/>
                <w:szCs w:val="24"/>
              </w:rPr>
              <w:t xml:space="preserve"> и молодежи Югры,</w:t>
            </w:r>
          </w:p>
          <w:p w:rsidR="00C66263" w:rsidRPr="0037053D" w:rsidRDefault="00C66263" w:rsidP="005A2AEF">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Депинформтехнологий Югры</w:t>
            </w:r>
            <w:r w:rsidR="004E0BDE" w:rsidRPr="0037053D">
              <w:rPr>
                <w:rFonts w:ascii="Times New Roman" w:hAnsi="Times New Roman" w:cs="Times New Roman"/>
                <w:sz w:val="24"/>
                <w:szCs w:val="24"/>
              </w:rPr>
              <w:t>,</w:t>
            </w:r>
          </w:p>
          <w:p w:rsidR="004E0BDE" w:rsidRPr="0037053D" w:rsidRDefault="004E0BDE" w:rsidP="005A2AEF">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 xml:space="preserve">Органы местного самоуправления муниципальных образований автономного округа </w:t>
            </w:r>
          </w:p>
        </w:tc>
        <w:tc>
          <w:tcPr>
            <w:tcW w:w="4961" w:type="dxa"/>
            <w:shd w:val="clear" w:color="auto" w:fill="auto"/>
          </w:tcPr>
          <w:p w:rsidR="00C66263" w:rsidRPr="0037053D" w:rsidRDefault="00C66263" w:rsidP="00634D51">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Создание в автономном округе условий для организации</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единого подхода на межведомственной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основе, обеспечивающего</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равные условий детям целевой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группы при предоставлении им</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услуг ранней помощи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10</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Внедрение стандартов оказания услуг ранней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помощи для детей целевой группы</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Повышение доступности и</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качества оказания услуг ранней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помощи детям целевой группы на</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основе единых стандартов</w:t>
            </w:r>
            <w:r w:rsidR="004C1634" w:rsidRPr="0037053D">
              <w:rPr>
                <w:rFonts w:ascii="Times New Roman" w:eastAsia="Courier New" w:hAnsi="Times New Roman" w:cs="Times New Roman"/>
                <w:sz w:val="24"/>
                <w:szCs w:val="24"/>
              </w:rPr>
              <w:t xml:space="preserve">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11</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5F0D5E">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Организация курсов повышения</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квалификации и профессиональной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переподготовки по вопросам оказания</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 xml:space="preserve">услуг </w:t>
            </w:r>
            <w:r w:rsidRPr="0037053D">
              <w:rPr>
                <w:rFonts w:ascii="Times New Roman" w:eastAsia="Courier New" w:hAnsi="Times New Roman" w:cs="Times New Roman"/>
                <w:sz w:val="24"/>
                <w:szCs w:val="24"/>
              </w:rPr>
              <w:lastRenderedPageBreak/>
              <w:t>ранней помощи детям</w:t>
            </w:r>
            <w:r w:rsidR="005F0D5E" w:rsidRPr="0037053D">
              <w:rPr>
                <w:rFonts w:ascii="Times New Roman" w:eastAsia="Courier New" w:hAnsi="Times New Roman" w:cs="Times New Roman"/>
                <w:sz w:val="24"/>
                <w:szCs w:val="24"/>
              </w:rPr>
              <w:t>, в том числе обучение специалистов эксклюзивным нестандартным методикам работы с детьми, нуждающимся в оказании ранней помощи (дефектолог, врач-</w:t>
            </w:r>
            <w:proofErr w:type="spellStart"/>
            <w:r w:rsidR="005F0D5E" w:rsidRPr="0037053D">
              <w:rPr>
                <w:rFonts w:ascii="Times New Roman" w:eastAsia="Courier New" w:hAnsi="Times New Roman" w:cs="Times New Roman"/>
                <w:sz w:val="24"/>
                <w:szCs w:val="24"/>
              </w:rPr>
              <w:t>валеолог</w:t>
            </w:r>
            <w:proofErr w:type="spellEnd"/>
            <w:r w:rsidR="005F0D5E" w:rsidRPr="0037053D">
              <w:rPr>
                <w:rFonts w:ascii="Times New Roman" w:eastAsia="Courier New" w:hAnsi="Times New Roman" w:cs="Times New Roman"/>
                <w:sz w:val="24"/>
                <w:szCs w:val="24"/>
              </w:rPr>
              <w:t>)</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lastRenderedPageBreak/>
              <w:t>2021-2025</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p>
        </w:tc>
        <w:tc>
          <w:tcPr>
            <w:tcW w:w="4961" w:type="dxa"/>
            <w:shd w:val="clear" w:color="auto" w:fill="auto"/>
          </w:tcPr>
          <w:p w:rsidR="004E0BDE" w:rsidRPr="0037053D" w:rsidRDefault="004E0BDE"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Повышение качества и эффективности предоставления услуг ранней помощи.</w:t>
            </w:r>
          </w:p>
          <w:p w:rsidR="00C66263" w:rsidRPr="0037053D" w:rsidRDefault="00C66263" w:rsidP="004E0BDE">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Повышение профессиональной</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lastRenderedPageBreak/>
              <w:t>компетентности специалистов в</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области дошкольной или специальной</w:t>
            </w:r>
            <w:r w:rsidR="004E0BDE"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педагогики и психологии</w:t>
            </w:r>
            <w:r w:rsidR="004E0BDE" w:rsidRPr="0037053D">
              <w:rPr>
                <w:rFonts w:ascii="Times New Roman" w:eastAsia="Courier New" w:hAnsi="Times New Roman" w:cs="Times New Roman"/>
                <w:sz w:val="24"/>
                <w:szCs w:val="24"/>
              </w:rPr>
              <w:t xml:space="preserve"> </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12</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34D51">
            <w:pPr>
              <w:autoSpaceDE w:val="0"/>
              <w:autoSpaceDN w:val="0"/>
              <w:adjustRightInd w:val="0"/>
              <w:spacing w:after="0" w:line="240" w:lineRule="auto"/>
              <w:jc w:val="both"/>
              <w:rPr>
                <w:rFonts w:ascii="Times New Roman" w:eastAsia="Courier New" w:hAnsi="Times New Roman" w:cs="Times New Roman"/>
                <w:color w:val="000000"/>
                <w:sz w:val="24"/>
                <w:szCs w:val="24"/>
              </w:rPr>
            </w:pPr>
            <w:r w:rsidRPr="0037053D">
              <w:rPr>
                <w:rFonts w:ascii="Times New Roman" w:eastAsia="Courier New" w:hAnsi="Times New Roman" w:cs="Times New Roman"/>
                <w:sz w:val="24"/>
                <w:szCs w:val="24"/>
              </w:rPr>
              <w:t>Организация статистического</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 xml:space="preserve">наблюдения за деятельностью </w:t>
            </w:r>
            <w:r w:rsidRPr="0037053D">
              <w:rPr>
                <w:rFonts w:ascii="Times New Roman" w:eastAsia="Courier New" w:hAnsi="Times New Roman" w:cs="Times New Roman"/>
                <w:color w:val="000000"/>
                <w:sz w:val="24"/>
                <w:szCs w:val="24"/>
              </w:rPr>
              <w:t>органов</w:t>
            </w:r>
            <w:r w:rsidR="004C1634" w:rsidRPr="0037053D">
              <w:rPr>
                <w:rFonts w:ascii="Times New Roman" w:eastAsia="Courier New" w:hAnsi="Times New Roman" w:cs="Times New Roman"/>
                <w:color w:val="000000"/>
                <w:sz w:val="24"/>
                <w:szCs w:val="24"/>
              </w:rPr>
              <w:t xml:space="preserve"> </w:t>
            </w:r>
            <w:r w:rsidRPr="0037053D">
              <w:rPr>
                <w:rFonts w:ascii="Times New Roman" w:eastAsia="Courier New" w:hAnsi="Times New Roman" w:cs="Times New Roman"/>
                <w:color w:val="000000"/>
                <w:sz w:val="24"/>
                <w:szCs w:val="24"/>
              </w:rPr>
              <w:t xml:space="preserve">исполнительной власти </w:t>
            </w:r>
            <w:r w:rsidRPr="0037053D">
              <w:rPr>
                <w:rFonts w:ascii="Times New Roman" w:eastAsia="Courier New" w:hAnsi="Times New Roman" w:cs="Times New Roman"/>
                <w:sz w:val="24"/>
                <w:szCs w:val="24"/>
              </w:rPr>
              <w:t xml:space="preserve">автономного округа по оказанию </w:t>
            </w:r>
            <w:r w:rsidRPr="0037053D">
              <w:rPr>
                <w:rFonts w:ascii="Times New Roman" w:eastAsia="Courier New" w:hAnsi="Times New Roman" w:cs="Times New Roman"/>
                <w:color w:val="000000"/>
                <w:sz w:val="24"/>
                <w:szCs w:val="24"/>
              </w:rPr>
              <w:t>ранней помощи детям на период до 2025 года</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both"/>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eastAsia="Courier New" w:hAnsi="Times New Roman" w:cs="Times New Roman"/>
                <w:sz w:val="24"/>
                <w:szCs w:val="24"/>
              </w:rPr>
              <w:t>Формирование верифицируемых</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статистических данных об оказании</w:t>
            </w:r>
            <w:r w:rsidR="004C1634" w:rsidRPr="0037053D">
              <w:rPr>
                <w:rFonts w:ascii="Times New Roman" w:eastAsia="Courier New" w:hAnsi="Times New Roman" w:cs="Times New Roman"/>
                <w:sz w:val="24"/>
                <w:szCs w:val="24"/>
              </w:rPr>
              <w:t xml:space="preserve"> </w:t>
            </w:r>
            <w:r w:rsidRPr="0037053D">
              <w:rPr>
                <w:rFonts w:ascii="Times New Roman" w:eastAsia="Courier New" w:hAnsi="Times New Roman" w:cs="Times New Roman"/>
                <w:sz w:val="24"/>
                <w:szCs w:val="24"/>
              </w:rPr>
              <w:t>услуг ранней помощи детям</w:t>
            </w:r>
          </w:p>
        </w:tc>
      </w:tr>
      <w:tr w:rsidR="00C66263" w:rsidRPr="0037053D" w:rsidTr="00383239">
        <w:tc>
          <w:tcPr>
            <w:tcW w:w="15275" w:type="dxa"/>
            <w:gridSpan w:val="8"/>
            <w:shd w:val="clear" w:color="auto" w:fill="auto"/>
          </w:tcPr>
          <w:p w:rsidR="00C66263" w:rsidRPr="0037053D" w:rsidRDefault="00C66263" w:rsidP="006E3F80">
            <w:pPr>
              <w:numPr>
                <w:ilvl w:val="0"/>
                <w:numId w:val="10"/>
              </w:numPr>
              <w:autoSpaceDE w:val="0"/>
              <w:autoSpaceDN w:val="0"/>
              <w:adjustRightInd w:val="0"/>
              <w:spacing w:after="0" w:line="240" w:lineRule="auto"/>
              <w:ind w:left="0" w:firstLine="0"/>
              <w:jc w:val="center"/>
              <w:rPr>
                <w:rFonts w:ascii="Times New Roman" w:eastAsia="Courier New" w:hAnsi="Times New Roman" w:cs="Times New Roman"/>
                <w:sz w:val="24"/>
                <w:szCs w:val="24"/>
                <w:lang w:val="en-US"/>
              </w:rPr>
            </w:pPr>
            <w:r w:rsidRPr="0037053D">
              <w:rPr>
                <w:rFonts w:ascii="Times New Roman" w:eastAsia="Courier New" w:hAnsi="Times New Roman" w:cs="Times New Roman"/>
                <w:sz w:val="24"/>
                <w:szCs w:val="24"/>
              </w:rPr>
              <w:t>Сопровождаемое проживание</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1</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hAnsi="Times New Roman" w:cs="Times New Roman"/>
                <w:sz w:val="24"/>
                <w:szCs w:val="24"/>
              </w:rPr>
              <w:t>Проведение организационных мероприятий по внедрению технологии</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w:t>
            </w:r>
          </w:p>
        </w:tc>
        <w:tc>
          <w:tcPr>
            <w:tcW w:w="2835" w:type="dxa"/>
            <w:vMerge w:val="restart"/>
            <w:shd w:val="clear" w:color="auto" w:fill="auto"/>
          </w:tcPr>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Депсоцразвития Югры,</w:t>
            </w:r>
          </w:p>
          <w:p w:rsidR="00C66263" w:rsidRPr="0037053D" w:rsidRDefault="00C66263" w:rsidP="006E3F80">
            <w:pPr>
              <w:pStyle w:val="ConsPlusNormal"/>
              <w:jc w:val="center"/>
              <w:rPr>
                <w:rFonts w:ascii="Times New Roman" w:hAnsi="Times New Roman" w:cs="Times New Roman"/>
                <w:sz w:val="24"/>
                <w:szCs w:val="24"/>
              </w:rPr>
            </w:pPr>
            <w:proofErr w:type="spellStart"/>
            <w:r w:rsidRPr="0037053D">
              <w:rPr>
                <w:rFonts w:ascii="Times New Roman" w:hAnsi="Times New Roman" w:cs="Times New Roman"/>
                <w:sz w:val="24"/>
                <w:szCs w:val="24"/>
              </w:rPr>
              <w:t>Депздрав</w:t>
            </w:r>
            <w:proofErr w:type="spellEnd"/>
            <w:r w:rsidRPr="0037053D">
              <w:rPr>
                <w:rFonts w:ascii="Times New Roman" w:hAnsi="Times New Roman" w:cs="Times New Roman"/>
                <w:sz w:val="24"/>
                <w:szCs w:val="24"/>
              </w:rPr>
              <w:t xml:space="preserve"> Югры, </w:t>
            </w:r>
            <w:proofErr w:type="spellStart"/>
            <w:r w:rsidRPr="0037053D">
              <w:rPr>
                <w:rFonts w:ascii="Times New Roman" w:hAnsi="Times New Roman" w:cs="Times New Roman"/>
                <w:sz w:val="24"/>
                <w:szCs w:val="24"/>
              </w:rPr>
              <w:t>Депспорта</w:t>
            </w:r>
            <w:proofErr w:type="spellEnd"/>
            <w:r w:rsidRPr="0037053D">
              <w:rPr>
                <w:rFonts w:ascii="Times New Roman" w:hAnsi="Times New Roman" w:cs="Times New Roman"/>
                <w:sz w:val="24"/>
                <w:szCs w:val="24"/>
              </w:rPr>
              <w:t xml:space="preserve"> Югры,</w:t>
            </w:r>
          </w:p>
          <w:p w:rsidR="00C66263" w:rsidRPr="0037053D" w:rsidRDefault="00C66263" w:rsidP="006E3F80">
            <w:pPr>
              <w:pStyle w:val="ConsPlusNormal"/>
              <w:jc w:val="center"/>
              <w:rPr>
                <w:rFonts w:ascii="Times New Roman" w:hAnsi="Times New Roman" w:cs="Times New Roman"/>
                <w:sz w:val="24"/>
                <w:szCs w:val="24"/>
              </w:rPr>
            </w:pPr>
            <w:r w:rsidRPr="0037053D">
              <w:rPr>
                <w:rFonts w:ascii="Times New Roman" w:hAnsi="Times New Roman" w:cs="Times New Roman"/>
                <w:sz w:val="24"/>
                <w:szCs w:val="24"/>
              </w:rPr>
              <w:t>Депинформтехнологий Югры</w:t>
            </w: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eastAsia="Courier New" w:hAnsi="Times New Roman" w:cs="Times New Roman"/>
                <w:sz w:val="24"/>
                <w:szCs w:val="24"/>
              </w:rPr>
            </w:pPr>
            <w:r w:rsidRPr="0037053D">
              <w:rPr>
                <w:rFonts w:ascii="Times New Roman" w:hAnsi="Times New Roman" w:cs="Times New Roman"/>
                <w:sz w:val="24"/>
                <w:szCs w:val="24"/>
              </w:rPr>
              <w:t>Разработка нормативных правовых документов, локальных актов, регламентирующих вопросы сопровождаемого проживания</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2</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Style w:val="aff4"/>
                <w:rFonts w:ascii="Times New Roman" w:hAnsi="Times New Roman" w:cs="Times New Roman"/>
                <w:b w:val="0"/>
                <w:sz w:val="24"/>
                <w:szCs w:val="24"/>
              </w:rPr>
              <w:t>Организация деятельности по психолого-педагогической работе</w:t>
            </w:r>
            <w:r w:rsidRPr="0037053D">
              <w:rPr>
                <w:rStyle w:val="aff4"/>
                <w:rFonts w:ascii="Times New Roman" w:hAnsi="Times New Roman" w:cs="Times New Roman"/>
                <w:sz w:val="24"/>
                <w:szCs w:val="24"/>
              </w:rPr>
              <w:t xml:space="preserve"> (</w:t>
            </w:r>
            <w:r w:rsidRPr="0037053D">
              <w:rPr>
                <w:rFonts w:ascii="Times New Roman" w:hAnsi="Times New Roman" w:cs="Times New Roman"/>
                <w:sz w:val="24"/>
                <w:szCs w:val="24"/>
                <w:shd w:val="clear" w:color="auto" w:fill="FFFFFF"/>
              </w:rPr>
              <w:t>выявление граждан, нуждающихся в подготовке к сопровождаемому проживанию; проведение обучающих мероприятий по формированию социальных компетенций, развитию и сохранению навыков самообслуживания, навыков, необходимых для самостоятельной жизни)</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rPr>
              <w:t>Охват граждан, нуждающихся в сопровождаемом проживании</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3</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Style w:val="aff4"/>
                <w:rFonts w:ascii="Times New Roman" w:hAnsi="Times New Roman" w:cs="Times New Roman"/>
                <w:b w:val="0"/>
                <w:sz w:val="24"/>
                <w:szCs w:val="24"/>
              </w:rPr>
              <w:t>Оказание и содействие в организации бытовых и жилищных вопросов</w:t>
            </w:r>
            <w:r w:rsidRPr="0037053D">
              <w:rPr>
                <w:rFonts w:ascii="Times New Roman" w:hAnsi="Times New Roman" w:cs="Times New Roman"/>
                <w:sz w:val="24"/>
                <w:szCs w:val="24"/>
                <w:shd w:val="clear" w:color="auto" w:fill="FFFFFF"/>
              </w:rPr>
              <w:t xml:space="preserve"> (проведение обучающих мероприятий по формированию и/или сохранению навыков пользования техническими средствами реабилитации и навыков социально-средового взаимодействия и коммуникации</w:t>
            </w:r>
            <w:r w:rsidRPr="0037053D">
              <w:rPr>
                <w:rStyle w:val="aff4"/>
                <w:rFonts w:ascii="Times New Roman" w:hAnsi="Times New Roman" w:cs="Times New Roman"/>
                <w:sz w:val="24"/>
                <w:szCs w:val="24"/>
              </w:rPr>
              <w:t xml:space="preserve">; </w:t>
            </w:r>
            <w:r w:rsidRPr="0037053D">
              <w:rPr>
                <w:rFonts w:ascii="Times New Roman" w:hAnsi="Times New Roman" w:cs="Times New Roman"/>
                <w:sz w:val="24"/>
                <w:szCs w:val="24"/>
                <w:shd w:val="clear" w:color="auto" w:fill="FFFFFF"/>
              </w:rPr>
              <w:t xml:space="preserve">содействие в </w:t>
            </w:r>
            <w:r w:rsidRPr="0037053D">
              <w:rPr>
                <w:rFonts w:ascii="Times New Roman" w:hAnsi="Times New Roman" w:cs="Times New Roman"/>
                <w:sz w:val="24"/>
                <w:szCs w:val="24"/>
              </w:rPr>
              <w:t xml:space="preserve">организации занятости инвалидов в дневное время, в том числе вне жилого помещения, в котором они </w:t>
            </w:r>
            <w:r w:rsidRPr="0037053D">
              <w:rPr>
                <w:rFonts w:ascii="Times New Roman" w:hAnsi="Times New Roman" w:cs="Times New Roman"/>
                <w:sz w:val="24"/>
                <w:szCs w:val="24"/>
              </w:rPr>
              <w:lastRenderedPageBreak/>
              <w:t>проживают)</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lastRenderedPageBreak/>
              <w:t>2021-2025</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37053D">
              <w:rPr>
                <w:rFonts w:ascii="Times New Roman" w:hAnsi="Times New Roman" w:cs="Times New Roman"/>
                <w:sz w:val="24"/>
                <w:szCs w:val="24"/>
                <w:shd w:val="clear" w:color="auto" w:fill="FFFFFF"/>
              </w:rPr>
              <w:t>Формирование и/или сохранение навыков пользования техническими средствами реабилитации и навыков социально-средового взаимодействия и коммуникации.</w:t>
            </w:r>
          </w:p>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shd w:val="clear" w:color="auto" w:fill="FFFFFF"/>
              </w:rPr>
              <w:t xml:space="preserve">Расширение спектра досуговой занятости </w:t>
            </w:r>
            <w:r w:rsidRPr="0037053D">
              <w:rPr>
                <w:rFonts w:ascii="Times New Roman" w:hAnsi="Times New Roman" w:cs="Times New Roman"/>
                <w:sz w:val="24"/>
                <w:szCs w:val="24"/>
              </w:rPr>
              <w:t>инвалидов в дневное время, в том числе вне жилого помещения, в котором они проживают</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lastRenderedPageBreak/>
              <w:t>4</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spacing w:after="0" w:line="240" w:lineRule="auto"/>
              <w:jc w:val="both"/>
              <w:rPr>
                <w:rFonts w:ascii="Times New Roman" w:hAnsi="Times New Roman" w:cs="Times New Roman"/>
                <w:sz w:val="24"/>
                <w:szCs w:val="24"/>
                <w:shd w:val="clear" w:color="auto" w:fill="FFFFFF"/>
              </w:rPr>
            </w:pPr>
            <w:r w:rsidRPr="0037053D">
              <w:rPr>
                <w:rStyle w:val="aff4"/>
                <w:rFonts w:ascii="Times New Roman" w:hAnsi="Times New Roman" w:cs="Times New Roman"/>
                <w:b w:val="0"/>
                <w:sz w:val="24"/>
                <w:szCs w:val="24"/>
              </w:rPr>
              <w:t>Организация социально-коммуникативной деятельности (</w:t>
            </w:r>
            <w:r w:rsidRPr="0037053D">
              <w:rPr>
                <w:rFonts w:ascii="Times New Roman" w:hAnsi="Times New Roman" w:cs="Times New Roman"/>
                <w:sz w:val="24"/>
                <w:szCs w:val="24"/>
                <w:shd w:val="clear" w:color="auto" w:fill="FFFFFF"/>
              </w:rPr>
              <w:t>проведение обучающих мероприятий по формированию социальных компетенций, развитию и сохранению навыков самообслуживания, навыков, необходимых для самостоятельной жизни)</w:t>
            </w:r>
          </w:p>
          <w:p w:rsidR="00C66263" w:rsidRPr="0037053D" w:rsidRDefault="00C66263" w:rsidP="006E3F80">
            <w:pPr>
              <w:autoSpaceDE w:val="0"/>
              <w:autoSpaceDN w:val="0"/>
              <w:adjustRightInd w:val="0"/>
              <w:spacing w:after="0" w:line="240" w:lineRule="auto"/>
              <w:rPr>
                <w:rFonts w:ascii="Times New Roman" w:hAnsi="Times New Roman" w:cs="Times New Roman"/>
                <w:sz w:val="24"/>
                <w:szCs w:val="24"/>
              </w:rPr>
            </w:pP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Style w:val="aff4"/>
                <w:rFonts w:ascii="Times New Roman" w:hAnsi="Times New Roman" w:cs="Times New Roman"/>
                <w:b w:val="0"/>
                <w:sz w:val="24"/>
                <w:szCs w:val="24"/>
              </w:rPr>
              <w:t>Ф</w:t>
            </w:r>
            <w:r w:rsidRPr="0037053D">
              <w:rPr>
                <w:rFonts w:ascii="Times New Roman" w:hAnsi="Times New Roman" w:cs="Times New Roman"/>
                <w:sz w:val="24"/>
                <w:szCs w:val="24"/>
              </w:rPr>
              <w:t>ормирование и/или восстановление у инвалидов навыков по адаптации к самостоятельной жизни в рамках сохранения привычной, благоприятной для гражданина среды пребывания,</w:t>
            </w:r>
            <w:r w:rsidRPr="0037053D">
              <w:rPr>
                <w:rStyle w:val="aff4"/>
                <w:rFonts w:ascii="Times New Roman" w:hAnsi="Times New Roman" w:cs="Times New Roman"/>
                <w:sz w:val="24"/>
                <w:szCs w:val="24"/>
              </w:rPr>
              <w:t xml:space="preserve"> </w:t>
            </w:r>
            <w:r w:rsidRPr="0037053D">
              <w:rPr>
                <w:rStyle w:val="aff4"/>
                <w:rFonts w:ascii="Times New Roman" w:hAnsi="Times New Roman" w:cs="Times New Roman"/>
                <w:b w:val="0"/>
                <w:sz w:val="24"/>
                <w:szCs w:val="24"/>
              </w:rPr>
              <w:t>организация и проведение культурно-досуговых мероприятий</w:t>
            </w:r>
          </w:p>
        </w:tc>
      </w:tr>
      <w:tr w:rsidR="00C66263" w:rsidRPr="0037053D" w:rsidTr="00BA1BE8">
        <w:tc>
          <w:tcPr>
            <w:tcW w:w="988" w:type="dxa"/>
            <w:gridSpan w:val="2"/>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sidRPr="0037053D">
              <w:rPr>
                <w:rFonts w:ascii="Times New Roman" w:hAnsi="Times New Roman" w:cs="Times New Roman"/>
                <w:sz w:val="24"/>
                <w:szCs w:val="24"/>
              </w:rPr>
              <w:t>5</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Style w:val="aff4"/>
                <w:rFonts w:ascii="Times New Roman" w:hAnsi="Times New Roman" w:cs="Times New Roman"/>
                <w:b w:val="0"/>
                <w:sz w:val="24"/>
                <w:szCs w:val="24"/>
              </w:rPr>
              <w:t>Организация деятельности по вопросам трудовой занятости гражданина</w:t>
            </w:r>
            <w:r w:rsidRPr="0037053D">
              <w:rPr>
                <w:rStyle w:val="aff4"/>
                <w:rFonts w:ascii="Times New Roman" w:hAnsi="Times New Roman" w:cs="Times New Roman"/>
                <w:sz w:val="24"/>
                <w:szCs w:val="24"/>
              </w:rPr>
              <w:t xml:space="preserve"> (</w:t>
            </w:r>
            <w:r w:rsidRPr="0037053D">
              <w:rPr>
                <w:rFonts w:ascii="Times New Roman" w:hAnsi="Times New Roman" w:cs="Times New Roman"/>
                <w:sz w:val="24"/>
                <w:szCs w:val="24"/>
                <w:shd w:val="clear" w:color="auto" w:fill="FFFFFF"/>
              </w:rPr>
              <w:t>оказание содействия в получении навыков к трудовой деятельности)</w:t>
            </w:r>
          </w:p>
        </w:tc>
        <w:tc>
          <w:tcPr>
            <w:tcW w:w="1666" w:type="dxa"/>
            <w:gridSpan w:val="2"/>
            <w:shd w:val="clear" w:color="auto" w:fill="auto"/>
          </w:tcPr>
          <w:p w:rsidR="00C66263" w:rsidRPr="0037053D" w:rsidRDefault="00C66263" w:rsidP="006E3F80">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shd w:val="clear" w:color="auto" w:fill="FFFFFF"/>
              </w:rPr>
              <w:t xml:space="preserve">Формирование у граждан </w:t>
            </w:r>
            <w:r w:rsidRPr="0037053D">
              <w:rPr>
                <w:rFonts w:ascii="Times New Roman" w:hAnsi="Times New Roman" w:cs="Times New Roman"/>
                <w:sz w:val="24"/>
                <w:szCs w:val="24"/>
              </w:rPr>
              <w:t>навыков к трудовой деятельности.</w:t>
            </w:r>
          </w:p>
          <w:p w:rsidR="00C66263" w:rsidRPr="0037053D" w:rsidRDefault="00C66263" w:rsidP="006E3F80">
            <w:pPr>
              <w:autoSpaceDE w:val="0"/>
              <w:autoSpaceDN w:val="0"/>
              <w:adjustRightInd w:val="0"/>
              <w:spacing w:after="0" w:line="240" w:lineRule="auto"/>
              <w:jc w:val="both"/>
              <w:rPr>
                <w:rFonts w:ascii="Times New Roman" w:hAnsi="Times New Roman" w:cs="Times New Roman"/>
                <w:sz w:val="24"/>
                <w:szCs w:val="24"/>
              </w:rPr>
            </w:pPr>
            <w:r w:rsidRPr="0037053D">
              <w:rPr>
                <w:rFonts w:ascii="Times New Roman" w:hAnsi="Times New Roman" w:cs="Times New Roman"/>
                <w:sz w:val="24"/>
                <w:szCs w:val="24"/>
                <w:shd w:val="clear" w:color="auto" w:fill="FFFFFF"/>
              </w:rPr>
              <w:t>Охват трудоустроенных граждан</w:t>
            </w:r>
          </w:p>
        </w:tc>
      </w:tr>
      <w:tr w:rsidR="00C66263" w:rsidRPr="0037053D" w:rsidTr="00BA1BE8">
        <w:tc>
          <w:tcPr>
            <w:tcW w:w="988" w:type="dxa"/>
            <w:gridSpan w:val="2"/>
            <w:shd w:val="clear" w:color="auto" w:fill="auto"/>
          </w:tcPr>
          <w:p w:rsidR="00C66263" w:rsidRPr="0037053D" w:rsidRDefault="001F60E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6</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spacing w:after="0" w:line="240" w:lineRule="auto"/>
              <w:jc w:val="both"/>
              <w:rPr>
                <w:rFonts w:ascii="Times New Roman" w:eastAsia="Courier New" w:hAnsi="Times New Roman" w:cs="Times New Roman"/>
                <w:sz w:val="24"/>
                <w:szCs w:val="24"/>
              </w:rPr>
            </w:pPr>
            <w:r w:rsidRPr="0037053D">
              <w:rPr>
                <w:rFonts w:ascii="Times New Roman" w:hAnsi="Times New Roman" w:cs="Times New Roman"/>
                <w:sz w:val="24"/>
                <w:szCs w:val="24"/>
              </w:rPr>
              <w:t>Организация социального партнёрства (привлечение добровольцев (волонтеров), индивидуальных предпринимателей, некоммерческих организаций к содействию в организации сопровождаемого проживания инвалидов)</w:t>
            </w:r>
            <w:r w:rsidRPr="0037053D">
              <w:rPr>
                <w:rFonts w:ascii="Times New Roman" w:eastAsia="Courier New" w:hAnsi="Times New Roman" w:cs="Times New Roman"/>
                <w:sz w:val="24"/>
                <w:szCs w:val="24"/>
              </w:rPr>
              <w:t xml:space="preserve"> </w:t>
            </w:r>
          </w:p>
        </w:tc>
        <w:tc>
          <w:tcPr>
            <w:tcW w:w="1666" w:type="dxa"/>
            <w:gridSpan w:val="2"/>
            <w:shd w:val="clear" w:color="auto" w:fill="auto"/>
          </w:tcPr>
          <w:p w:rsidR="00C66263" w:rsidRPr="0037053D" w:rsidRDefault="00C66263" w:rsidP="00B26491">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tabs>
                <w:tab w:val="left" w:pos="333"/>
              </w:tabs>
              <w:spacing w:after="0" w:line="240" w:lineRule="auto"/>
              <w:jc w:val="both"/>
              <w:rPr>
                <w:rFonts w:ascii="Times New Roman" w:hAnsi="Times New Roman" w:cs="Times New Roman"/>
                <w:sz w:val="24"/>
                <w:szCs w:val="24"/>
                <w:shd w:val="clear" w:color="auto" w:fill="FFFFFF"/>
              </w:rPr>
            </w:pPr>
            <w:r w:rsidRPr="0037053D">
              <w:rPr>
                <w:rFonts w:ascii="Times New Roman" w:hAnsi="Times New Roman" w:cs="Times New Roman"/>
                <w:sz w:val="24"/>
                <w:szCs w:val="24"/>
                <w:shd w:val="clear" w:color="auto" w:fill="FFFFFF"/>
              </w:rPr>
              <w:t>Повышение степени участи социальных партнеров, в т</w:t>
            </w:r>
            <w:r w:rsidR="00AF11CC" w:rsidRPr="0037053D">
              <w:rPr>
                <w:rFonts w:ascii="Times New Roman" w:hAnsi="Times New Roman" w:cs="Times New Roman"/>
                <w:sz w:val="24"/>
                <w:szCs w:val="24"/>
                <w:shd w:val="clear" w:color="auto" w:fill="FFFFFF"/>
              </w:rPr>
              <w:t>ом числе</w:t>
            </w:r>
            <w:r w:rsidRPr="0037053D">
              <w:rPr>
                <w:rFonts w:ascii="Times New Roman" w:hAnsi="Times New Roman" w:cs="Times New Roman"/>
                <w:sz w:val="24"/>
                <w:szCs w:val="24"/>
                <w:shd w:val="clear" w:color="auto" w:fill="FFFFFF"/>
              </w:rPr>
              <w:t xml:space="preserve"> волонтеров, в реализации технологии</w:t>
            </w:r>
          </w:p>
          <w:p w:rsidR="00C66263" w:rsidRPr="0037053D" w:rsidRDefault="00C66263" w:rsidP="006E3F80">
            <w:pPr>
              <w:autoSpaceDE w:val="0"/>
              <w:autoSpaceDN w:val="0"/>
              <w:adjustRightInd w:val="0"/>
              <w:spacing w:after="0" w:line="240" w:lineRule="auto"/>
              <w:rPr>
                <w:rFonts w:ascii="Times New Roman" w:eastAsia="Courier New" w:hAnsi="Times New Roman" w:cs="Times New Roman"/>
                <w:sz w:val="24"/>
                <w:szCs w:val="24"/>
              </w:rPr>
            </w:pPr>
          </w:p>
        </w:tc>
      </w:tr>
      <w:tr w:rsidR="00C66263" w:rsidRPr="0037053D" w:rsidTr="00BA1BE8">
        <w:tc>
          <w:tcPr>
            <w:tcW w:w="988" w:type="dxa"/>
            <w:gridSpan w:val="2"/>
            <w:shd w:val="clear" w:color="auto" w:fill="auto"/>
          </w:tcPr>
          <w:p w:rsidR="00C66263" w:rsidRPr="0037053D" w:rsidRDefault="001F60EA"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7</w:t>
            </w:r>
            <w:r w:rsidR="000F5EB4" w:rsidRPr="0037053D">
              <w:rPr>
                <w:rFonts w:ascii="Times New Roman" w:hAnsi="Times New Roman" w:cs="Times New Roman"/>
                <w:sz w:val="24"/>
                <w:szCs w:val="24"/>
              </w:rPr>
              <w:t>.</w:t>
            </w:r>
          </w:p>
        </w:tc>
        <w:tc>
          <w:tcPr>
            <w:tcW w:w="4825" w:type="dxa"/>
            <w:gridSpan w:val="2"/>
            <w:shd w:val="clear" w:color="auto" w:fill="auto"/>
          </w:tcPr>
          <w:p w:rsidR="00C66263" w:rsidRPr="0037053D" w:rsidRDefault="00C66263" w:rsidP="006E3F80">
            <w:pPr>
              <w:autoSpaceDE w:val="0"/>
              <w:autoSpaceDN w:val="0"/>
              <w:adjustRightInd w:val="0"/>
              <w:spacing w:after="0" w:line="240" w:lineRule="auto"/>
              <w:rPr>
                <w:rFonts w:ascii="Times New Roman" w:eastAsia="Courier New" w:hAnsi="Times New Roman" w:cs="Times New Roman"/>
                <w:sz w:val="24"/>
                <w:szCs w:val="24"/>
              </w:rPr>
            </w:pPr>
            <w:r w:rsidRPr="0037053D">
              <w:rPr>
                <w:rFonts w:ascii="Times New Roman" w:hAnsi="Times New Roman" w:cs="Times New Roman"/>
                <w:sz w:val="24"/>
                <w:szCs w:val="24"/>
              </w:rPr>
              <w:t>Определение эффективности реализации технологии</w:t>
            </w:r>
          </w:p>
        </w:tc>
        <w:tc>
          <w:tcPr>
            <w:tcW w:w="1666" w:type="dxa"/>
            <w:gridSpan w:val="2"/>
            <w:shd w:val="clear" w:color="auto" w:fill="auto"/>
          </w:tcPr>
          <w:p w:rsidR="00C66263" w:rsidRPr="0037053D" w:rsidRDefault="00C66263" w:rsidP="00B26491">
            <w:pPr>
              <w:spacing w:after="0" w:line="240" w:lineRule="auto"/>
              <w:jc w:val="center"/>
              <w:rPr>
                <w:rFonts w:ascii="Times New Roman" w:hAnsi="Times New Roman" w:cs="Times New Roman"/>
                <w:sz w:val="24"/>
                <w:szCs w:val="24"/>
              </w:rPr>
            </w:pPr>
            <w:r w:rsidRPr="0037053D">
              <w:rPr>
                <w:rFonts w:ascii="Times New Roman" w:hAnsi="Times New Roman" w:cs="Times New Roman"/>
                <w:sz w:val="24"/>
                <w:szCs w:val="24"/>
              </w:rPr>
              <w:t>2021-2025</w:t>
            </w:r>
          </w:p>
        </w:tc>
        <w:tc>
          <w:tcPr>
            <w:tcW w:w="2835" w:type="dxa"/>
            <w:vMerge/>
            <w:shd w:val="clear" w:color="auto" w:fill="auto"/>
          </w:tcPr>
          <w:p w:rsidR="00C66263" w:rsidRPr="0037053D" w:rsidRDefault="00C66263" w:rsidP="006E3F80">
            <w:pPr>
              <w:widowControl w:val="0"/>
              <w:tabs>
                <w:tab w:val="left" w:pos="567"/>
              </w:tabs>
              <w:autoSpaceDE w:val="0"/>
              <w:autoSpaceDN w:val="0"/>
              <w:spacing w:after="0" w:line="240" w:lineRule="auto"/>
              <w:jc w:val="center"/>
              <w:outlineLvl w:val="1"/>
              <w:rPr>
                <w:rFonts w:ascii="Times New Roman" w:hAnsi="Times New Roman" w:cs="Times New Roman"/>
                <w:sz w:val="24"/>
                <w:szCs w:val="24"/>
              </w:rPr>
            </w:pPr>
          </w:p>
        </w:tc>
        <w:tc>
          <w:tcPr>
            <w:tcW w:w="4961" w:type="dxa"/>
            <w:shd w:val="clear" w:color="auto" w:fill="auto"/>
          </w:tcPr>
          <w:p w:rsidR="00C66263" w:rsidRPr="0037053D" w:rsidRDefault="00C66263" w:rsidP="006E3F80">
            <w:pPr>
              <w:autoSpaceDE w:val="0"/>
              <w:autoSpaceDN w:val="0"/>
              <w:adjustRightInd w:val="0"/>
              <w:spacing w:after="0" w:line="240" w:lineRule="auto"/>
              <w:rPr>
                <w:rFonts w:ascii="Times New Roman" w:eastAsia="Courier New" w:hAnsi="Times New Roman" w:cs="Times New Roman"/>
                <w:sz w:val="24"/>
                <w:szCs w:val="24"/>
              </w:rPr>
            </w:pPr>
            <w:r w:rsidRPr="0037053D">
              <w:rPr>
                <w:rFonts w:ascii="Times New Roman" w:hAnsi="Times New Roman" w:cs="Times New Roman"/>
                <w:sz w:val="24"/>
                <w:szCs w:val="24"/>
              </w:rPr>
              <w:t>Оценка эффективности мероприятий в рамках технологии</w:t>
            </w:r>
          </w:p>
        </w:tc>
      </w:tr>
    </w:tbl>
    <w:p w:rsidR="00C66263" w:rsidRPr="0037053D" w:rsidRDefault="00C66263" w:rsidP="003364C9">
      <w:pPr>
        <w:tabs>
          <w:tab w:val="left" w:pos="567"/>
        </w:tabs>
        <w:ind w:firstLine="709"/>
        <w:jc w:val="center"/>
        <w:rPr>
          <w:rFonts w:ascii="Academy" w:hAnsi="Academy"/>
          <w:b/>
          <w:sz w:val="24"/>
          <w:szCs w:val="24"/>
        </w:rPr>
      </w:pPr>
    </w:p>
    <w:sectPr w:rsidR="00C66263" w:rsidRPr="0037053D" w:rsidSect="00BB27AA">
      <w:headerReference w:type="default" r:id="rId19"/>
      <w:pgSz w:w="16838" w:h="11906" w:orient="landscape"/>
      <w:pgMar w:top="639" w:right="1418" w:bottom="1276"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19" w:rsidRDefault="00B90319" w:rsidP="00110ADD">
      <w:pPr>
        <w:spacing w:after="0" w:line="240" w:lineRule="auto"/>
      </w:pPr>
      <w:r>
        <w:separator/>
      </w:r>
    </w:p>
  </w:endnote>
  <w:endnote w:type="continuationSeparator" w:id="0">
    <w:p w:rsidR="00B90319" w:rsidRDefault="00B90319" w:rsidP="0011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Academy">
    <w:altName w:val="Times New Roman"/>
    <w:charset w:val="00"/>
    <w:family w:val="auto"/>
    <w:pitch w:val="variable"/>
    <w:sig w:usb0="00000207" w:usb1="00000000" w:usb2="00000000" w:usb3="00000000" w:csb0="00000017"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4B" w:rsidRDefault="0002554B" w:rsidP="0082472B">
    <w:pPr>
      <w:pStyle w:val="a7"/>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2554B" w:rsidRDefault="0002554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19" w:rsidRDefault="00B90319" w:rsidP="0082472B">
    <w:pPr>
      <w:pStyle w:val="a7"/>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B90319" w:rsidRDefault="00B903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19" w:rsidRDefault="00B90319" w:rsidP="00110ADD">
      <w:pPr>
        <w:spacing w:after="0" w:line="240" w:lineRule="auto"/>
      </w:pPr>
      <w:r>
        <w:separator/>
      </w:r>
    </w:p>
  </w:footnote>
  <w:footnote w:type="continuationSeparator" w:id="0">
    <w:p w:rsidR="00B90319" w:rsidRDefault="00B90319" w:rsidP="00110ADD">
      <w:pPr>
        <w:spacing w:after="0" w:line="240" w:lineRule="auto"/>
      </w:pPr>
      <w:r>
        <w:continuationSeparator/>
      </w:r>
    </w:p>
  </w:footnote>
  <w:footnote w:id="1">
    <w:p w:rsidR="00B90319" w:rsidRPr="008C3DF2" w:rsidRDefault="00B90319" w:rsidP="004D2388">
      <w:pPr>
        <w:widowControl w:val="0"/>
        <w:tabs>
          <w:tab w:val="left" w:pos="1408"/>
        </w:tabs>
        <w:spacing w:after="0" w:line="240" w:lineRule="auto"/>
        <w:jc w:val="both"/>
        <w:rPr>
          <w:sz w:val="20"/>
          <w:szCs w:val="20"/>
        </w:rPr>
      </w:pPr>
      <w:r w:rsidRPr="008C3DF2">
        <w:rPr>
          <w:rStyle w:val="af"/>
          <w:sz w:val="20"/>
          <w:szCs w:val="20"/>
        </w:rPr>
        <w:footnoteRef/>
      </w:r>
      <w:r w:rsidRPr="008C3DF2">
        <w:rPr>
          <w:sz w:val="20"/>
          <w:szCs w:val="20"/>
        </w:rPr>
        <w:t xml:space="preserve"> </w:t>
      </w:r>
      <w:r w:rsidRPr="008C3DF2">
        <w:rPr>
          <w:rFonts w:ascii="Times New Roman" w:hAnsi="Times New Roman"/>
          <w:sz w:val="20"/>
          <w:szCs w:val="20"/>
          <w:lang w:bidi="ru-RU"/>
        </w:rPr>
        <w:t>Понятийный аппарат Концепции может отличаться от понятий и терминов, закрепленных законодательно и положениями действующих нормативных правовых актов Российской Федерации, или в настоящее время отсутствовать в правовом поле Российской Федерации, что требует необходимости его модернизации</w:t>
      </w:r>
      <w:r w:rsidRPr="00AD42CF">
        <w:rPr>
          <w:rFonts w:ascii="Times New Roman" w:hAnsi="Times New Roman"/>
          <w:sz w:val="20"/>
          <w:szCs w:val="20"/>
          <w:lang w:bidi="ru-RU"/>
        </w:rPr>
        <w:t xml:space="preserve"> </w:t>
      </w:r>
      <w:r>
        <w:rPr>
          <w:rFonts w:ascii="Times New Roman" w:hAnsi="Times New Roman"/>
          <w:sz w:val="20"/>
          <w:szCs w:val="20"/>
          <w:lang w:bidi="ru-RU"/>
        </w:rPr>
        <w:t>(</w:t>
      </w:r>
      <w:r w:rsidRPr="008C3DF2">
        <w:rPr>
          <w:rFonts w:ascii="Times New Roman" w:hAnsi="Times New Roman"/>
          <w:sz w:val="20"/>
          <w:szCs w:val="20"/>
          <w:lang w:bidi="ru-RU"/>
        </w:rPr>
        <w:t>с учетом современного понимания проблем комплексной реабилитации и абилитации лиц с инвалидностью</w:t>
      </w:r>
      <w:r>
        <w:rPr>
          <w:rFonts w:ascii="Times New Roman" w:hAnsi="Times New Roman"/>
          <w:sz w:val="20"/>
          <w:szCs w:val="20"/>
          <w:lang w:bidi="ru-RU"/>
        </w:rPr>
        <w:t>)</w:t>
      </w:r>
    </w:p>
    <w:p w:rsidR="00B90319" w:rsidRDefault="00B90319" w:rsidP="004D2388">
      <w:pPr>
        <w:pStyle w:val="ad"/>
      </w:pPr>
    </w:p>
  </w:footnote>
  <w:footnote w:id="2">
    <w:p w:rsidR="00B90319" w:rsidRPr="00C12C36" w:rsidRDefault="00B90319" w:rsidP="00C12C36">
      <w:pPr>
        <w:pStyle w:val="ad"/>
        <w:jc w:val="both"/>
      </w:pPr>
      <w:r>
        <w:rPr>
          <w:rStyle w:val="af"/>
        </w:rPr>
        <w:footnoteRef/>
      </w:r>
      <w:r>
        <w:t xml:space="preserve"> </w:t>
      </w:r>
      <w:r>
        <w:rPr>
          <w:rFonts w:ascii="Times New Roman" w:hAnsi="Times New Roman"/>
          <w:color w:val="000000"/>
          <w:shd w:val="clear" w:color="auto" w:fill="FFFFFF"/>
        </w:rPr>
        <w:t>статья</w:t>
      </w:r>
      <w:r w:rsidRPr="00C12C36">
        <w:rPr>
          <w:rFonts w:ascii="Times New Roman" w:hAnsi="Times New Roman"/>
          <w:color w:val="000000"/>
          <w:shd w:val="clear" w:color="auto" w:fill="FFFFFF"/>
        </w:rPr>
        <w:t> </w:t>
      </w:r>
      <w:r w:rsidRPr="00C12C36">
        <w:rPr>
          <w:rFonts w:ascii="Times New Roman" w:hAnsi="Times New Roman"/>
        </w:rPr>
        <w:t>22 Федерального</w:t>
      </w:r>
      <w:r w:rsidRPr="00C12C36">
        <w:rPr>
          <w:rFonts w:ascii="Times New Roman" w:hAnsi="Times New Roman"/>
          <w:color w:val="000000"/>
          <w:shd w:val="clear" w:color="auto" w:fill="FFFFFF"/>
        </w:rPr>
        <w:t xml:space="preserve"> закона от 23.12.2013</w:t>
      </w:r>
      <w:r>
        <w:rPr>
          <w:rFonts w:ascii="Times New Roman" w:hAnsi="Times New Roman"/>
          <w:color w:val="000000"/>
          <w:shd w:val="clear" w:color="auto" w:fill="FFFFFF"/>
        </w:rPr>
        <w:t xml:space="preserve"> № 442-ФЗ</w:t>
      </w:r>
      <w:r w:rsidRPr="00C12C36">
        <w:rPr>
          <w:rFonts w:ascii="Times New Roman" w:hAnsi="Times New Roman"/>
          <w:color w:val="000000"/>
          <w:shd w:val="clear" w:color="auto" w:fill="FFFFFF"/>
        </w:rPr>
        <w:t xml:space="preserve"> «Об основах социального обслуживания граждан в Российской Федерации».</w:t>
      </w:r>
    </w:p>
  </w:footnote>
  <w:footnote w:id="3">
    <w:p w:rsidR="00B90319" w:rsidRPr="00DE3C0E" w:rsidRDefault="00B90319" w:rsidP="00DE3C0E">
      <w:pPr>
        <w:autoSpaceDE w:val="0"/>
        <w:autoSpaceDN w:val="0"/>
        <w:adjustRightInd w:val="0"/>
        <w:spacing w:after="0" w:line="240" w:lineRule="auto"/>
        <w:jc w:val="both"/>
        <w:rPr>
          <w:rFonts w:ascii="Times New Roman" w:hAnsi="Times New Roman" w:cs="Times New Roman"/>
          <w:sz w:val="20"/>
          <w:szCs w:val="20"/>
        </w:rPr>
      </w:pPr>
      <w:r>
        <w:rPr>
          <w:rStyle w:val="af"/>
        </w:rPr>
        <w:footnoteRef/>
      </w:r>
      <w:r>
        <w:t xml:space="preserve"> </w:t>
      </w:r>
      <w:r w:rsidRPr="0051041F">
        <w:rPr>
          <w:rFonts w:ascii="Times New Roman" w:hAnsi="Times New Roman" w:cs="Times New Roman"/>
          <w:sz w:val="20"/>
          <w:szCs w:val="20"/>
        </w:rPr>
        <w:t xml:space="preserve">Протезирование и </w:t>
      </w:r>
      <w:proofErr w:type="spellStart"/>
      <w:r w:rsidRPr="0051041F">
        <w:rPr>
          <w:rFonts w:ascii="Times New Roman" w:hAnsi="Times New Roman" w:cs="Times New Roman"/>
          <w:sz w:val="20"/>
          <w:szCs w:val="20"/>
        </w:rPr>
        <w:t>ортезирование</w:t>
      </w:r>
      <w:proofErr w:type="spellEnd"/>
      <w:r w:rsidRPr="0051041F">
        <w:rPr>
          <w:rFonts w:ascii="Times New Roman" w:hAnsi="Times New Roman" w:cs="Times New Roman"/>
          <w:sz w:val="20"/>
          <w:szCs w:val="20"/>
        </w:rPr>
        <w:t xml:space="preserve"> предполагает, в том числе консервативную и (или) оперативную подготовку. Нуждаемость в протезировании и </w:t>
      </w:r>
      <w:proofErr w:type="spellStart"/>
      <w:r w:rsidRPr="0051041F">
        <w:rPr>
          <w:rFonts w:ascii="Times New Roman" w:hAnsi="Times New Roman" w:cs="Times New Roman"/>
          <w:sz w:val="20"/>
          <w:szCs w:val="20"/>
        </w:rPr>
        <w:t>ортезировании</w:t>
      </w:r>
      <w:proofErr w:type="spellEnd"/>
      <w:r w:rsidRPr="0051041F">
        <w:rPr>
          <w:rFonts w:ascii="Times New Roman" w:hAnsi="Times New Roman" w:cs="Times New Roman"/>
          <w:sz w:val="20"/>
          <w:szCs w:val="20"/>
        </w:rPr>
        <w:t xml:space="preserve"> рекомендуется в ИПРА в тех случаях, когда инвалид (ребенок-инвалид) нуждается в обеспечении протезом, </w:t>
      </w:r>
      <w:proofErr w:type="spellStart"/>
      <w:r w:rsidRPr="0051041F">
        <w:rPr>
          <w:rFonts w:ascii="Times New Roman" w:hAnsi="Times New Roman" w:cs="Times New Roman"/>
          <w:sz w:val="20"/>
          <w:szCs w:val="20"/>
        </w:rPr>
        <w:t>ортезом</w:t>
      </w:r>
      <w:proofErr w:type="spellEnd"/>
      <w:r w:rsidRPr="0051041F">
        <w:rPr>
          <w:rFonts w:ascii="Times New Roman" w:hAnsi="Times New Roman" w:cs="Times New Roman"/>
          <w:sz w:val="20"/>
          <w:szCs w:val="20"/>
        </w:rPr>
        <w:t xml:space="preserve"> (одним или в сочетаниях), слуховых аппаратах (</w:t>
      </w:r>
      <w:proofErr w:type="spellStart"/>
      <w:r w:rsidRPr="0051041F">
        <w:rPr>
          <w:rFonts w:ascii="Times New Roman" w:hAnsi="Times New Roman" w:cs="Times New Roman"/>
          <w:sz w:val="20"/>
          <w:szCs w:val="20"/>
        </w:rPr>
        <w:t>слухопротезирование</w:t>
      </w:r>
      <w:proofErr w:type="spellEnd"/>
      <w:r w:rsidRPr="0051041F">
        <w:rPr>
          <w:rFonts w:ascii="Times New Roman" w:hAnsi="Times New Roman" w:cs="Times New Roman"/>
          <w:sz w:val="20"/>
          <w:szCs w:val="20"/>
        </w:rPr>
        <w:t xml:space="preserve">), ортопедической обуви. Протезирование, </w:t>
      </w:r>
      <w:proofErr w:type="spellStart"/>
      <w:r w:rsidRPr="0051041F">
        <w:rPr>
          <w:rFonts w:ascii="Times New Roman" w:hAnsi="Times New Roman" w:cs="Times New Roman"/>
          <w:sz w:val="20"/>
          <w:szCs w:val="20"/>
        </w:rPr>
        <w:t>ортезирование</w:t>
      </w:r>
      <w:proofErr w:type="spellEnd"/>
      <w:r w:rsidRPr="0051041F">
        <w:rPr>
          <w:rFonts w:ascii="Times New Roman" w:hAnsi="Times New Roman" w:cs="Times New Roman"/>
          <w:sz w:val="20"/>
          <w:szCs w:val="20"/>
        </w:rPr>
        <w:t xml:space="preserve">. нуждаемость в протезировании и </w:t>
      </w:r>
      <w:proofErr w:type="spellStart"/>
      <w:r w:rsidRPr="0051041F">
        <w:rPr>
          <w:rFonts w:ascii="Times New Roman" w:hAnsi="Times New Roman" w:cs="Times New Roman"/>
          <w:sz w:val="20"/>
          <w:szCs w:val="20"/>
        </w:rPr>
        <w:t>ортезировании</w:t>
      </w:r>
      <w:proofErr w:type="spellEnd"/>
      <w:r w:rsidRPr="0051041F">
        <w:rPr>
          <w:rFonts w:ascii="Times New Roman" w:hAnsi="Times New Roman" w:cs="Times New Roman"/>
          <w:sz w:val="20"/>
          <w:szCs w:val="20"/>
        </w:rPr>
        <w:t xml:space="preserve"> определяется в соответствии с заключением врачей- специалистов в области протезирования и </w:t>
      </w:r>
      <w:proofErr w:type="spellStart"/>
      <w:r w:rsidRPr="0051041F">
        <w:rPr>
          <w:rFonts w:ascii="Times New Roman" w:hAnsi="Times New Roman" w:cs="Times New Roman"/>
          <w:sz w:val="20"/>
          <w:szCs w:val="20"/>
        </w:rPr>
        <w:t>ортезирования</w:t>
      </w:r>
      <w:proofErr w:type="spellEnd"/>
      <w:r w:rsidRPr="0051041F">
        <w:rPr>
          <w:rFonts w:ascii="Times New Roman" w:hAnsi="Times New Roman" w:cs="Times New Roman"/>
          <w:sz w:val="20"/>
          <w:szCs w:val="20"/>
        </w:rPr>
        <w:t>.</w:t>
      </w:r>
      <w:r w:rsidRPr="00DE3C0E">
        <w:rPr>
          <w:rFonts w:ascii="Times New Roman" w:hAnsi="Times New Roman" w:cs="Times New Roman"/>
          <w:sz w:val="20"/>
          <w:szCs w:val="20"/>
        </w:rPr>
        <w:t xml:space="preserve"> </w:t>
      </w:r>
    </w:p>
    <w:p w:rsidR="00B90319" w:rsidRDefault="00B90319" w:rsidP="00DE3C0E">
      <w:pPr>
        <w:pStyle w:val="ad"/>
      </w:pPr>
    </w:p>
  </w:footnote>
  <w:footnote w:id="4">
    <w:p w:rsidR="00B90319" w:rsidRPr="00CF7E84" w:rsidRDefault="00B90319" w:rsidP="00CF7E84">
      <w:pPr>
        <w:pStyle w:val="1"/>
        <w:shd w:val="clear" w:color="auto" w:fill="FFFFFF"/>
        <w:spacing w:before="0" w:beforeAutospacing="0" w:after="0" w:afterAutospacing="0"/>
        <w:jc w:val="both"/>
        <w:rPr>
          <w:b w:val="0"/>
          <w:sz w:val="20"/>
          <w:szCs w:val="20"/>
        </w:rPr>
      </w:pPr>
      <w:r w:rsidRPr="00CF7E84">
        <w:rPr>
          <w:rStyle w:val="af"/>
          <w:sz w:val="20"/>
          <w:szCs w:val="20"/>
        </w:rPr>
        <w:footnoteRef/>
      </w:r>
      <w:r w:rsidRPr="00CF7E84">
        <w:rPr>
          <w:sz w:val="20"/>
          <w:szCs w:val="20"/>
        </w:rPr>
        <w:t xml:space="preserve"> </w:t>
      </w:r>
      <w:r w:rsidRPr="0037053D">
        <w:rPr>
          <w:b w:val="0"/>
          <w:sz w:val="20"/>
          <w:szCs w:val="20"/>
        </w:rPr>
        <w:t>Особенности социокультурной реабилитации лиц с инвалидностью и, в частности, вопросы реабилитации и абилитации методами культуры и искусства, в настоящее время не урегулированы федеральным законодательством в сфере социального обслуживания и в сфере культуры</w:t>
      </w:r>
      <w:proofErr w:type="gramStart"/>
      <w:r w:rsidRPr="0037053D">
        <w:rPr>
          <w:b w:val="0"/>
          <w:sz w:val="20"/>
          <w:szCs w:val="20"/>
        </w:rPr>
        <w:t>.</w:t>
      </w:r>
      <w:proofErr w:type="gramEnd"/>
      <w:r w:rsidRPr="0037053D">
        <w:rPr>
          <w:b w:val="0"/>
          <w:sz w:val="20"/>
          <w:szCs w:val="20"/>
        </w:rPr>
        <w:t xml:space="preserve"> </w:t>
      </w:r>
      <w:proofErr w:type="gramStart"/>
      <w:r w:rsidRPr="0037053D">
        <w:rPr>
          <w:b w:val="0"/>
          <w:sz w:val="20"/>
          <w:szCs w:val="20"/>
        </w:rPr>
        <w:t>д</w:t>
      </w:r>
      <w:proofErr w:type="gramEnd"/>
      <w:r w:rsidRPr="0037053D">
        <w:rPr>
          <w:b w:val="0"/>
          <w:sz w:val="20"/>
          <w:szCs w:val="20"/>
        </w:rPr>
        <w:t>анные направления комплексной реабилитации отражены только в Модельной программе социокультурной реабилитации инвалидов, в том числе детей-инвалидов.</w:t>
      </w:r>
      <w:r w:rsidRPr="0037053D">
        <w:rPr>
          <w:b w:val="0"/>
          <w:sz w:val="20"/>
          <w:szCs w:val="20"/>
          <w:lang w:bidi="ru-RU"/>
        </w:rPr>
        <w:t xml:space="preserve"> Основы законодательства Российской Федерации о культуре закреплены в нормативном документе, утвержденным </w:t>
      </w:r>
      <w:r w:rsidRPr="0037053D">
        <w:rPr>
          <w:b w:val="0"/>
          <w:color w:val="000000"/>
          <w:sz w:val="20"/>
          <w:szCs w:val="20"/>
        </w:rPr>
        <w:t xml:space="preserve">ВС РФ 09.10.1992 № 3612-1 </w:t>
      </w:r>
      <w:r w:rsidRPr="0037053D">
        <w:rPr>
          <w:b w:val="0"/>
          <w:sz w:val="20"/>
          <w:szCs w:val="20"/>
          <w:lang w:bidi="ru-RU"/>
        </w:rPr>
        <w:t>от 9 октября 1992 г. № 3612-1.</w:t>
      </w:r>
    </w:p>
    <w:p w:rsidR="00B90319" w:rsidRDefault="00B90319" w:rsidP="00CF7E84">
      <w:pPr>
        <w:pStyle w:val="ad"/>
      </w:pPr>
    </w:p>
  </w:footnote>
  <w:footnote w:id="5">
    <w:p w:rsidR="00B90319" w:rsidRPr="00926057" w:rsidRDefault="00B90319" w:rsidP="00DE3E64">
      <w:pPr>
        <w:pStyle w:val="ad"/>
        <w:jc w:val="both"/>
        <w:rPr>
          <w:rFonts w:ascii="Times New Roman" w:hAnsi="Times New Roman"/>
        </w:rPr>
      </w:pPr>
      <w:r>
        <w:rPr>
          <w:rStyle w:val="af"/>
        </w:rPr>
        <w:footnoteRef/>
      </w:r>
      <w:r w:rsidRPr="001D34FA">
        <w:rPr>
          <w:sz w:val="16"/>
        </w:rPr>
        <w:t xml:space="preserve"> </w:t>
      </w:r>
      <w:r w:rsidRPr="00926057">
        <w:rPr>
          <w:rFonts w:ascii="Times New Roman" w:hAnsi="Times New Roman"/>
        </w:rPr>
        <w:t xml:space="preserve">Федеральная государственная информационная система. Федеральный реестр инвалидов. Режим доступа: </w:t>
      </w:r>
      <w:hyperlink r:id="rId1" w:history="1">
        <w:r w:rsidRPr="00926057">
          <w:rPr>
            <w:rStyle w:val="ac"/>
            <w:rFonts w:ascii="Times New Roman" w:eastAsiaTheme="minorHAnsi" w:hAnsi="Times New Roman"/>
            <w:color w:val="auto"/>
            <w:lang w:eastAsia="en-US"/>
          </w:rPr>
          <w:t>https://sfri.ru/</w:t>
        </w:r>
      </w:hyperlink>
    </w:p>
  </w:footnote>
  <w:footnote w:id="6">
    <w:p w:rsidR="00B90319" w:rsidRDefault="00B90319" w:rsidP="00DB47C6">
      <w:pPr>
        <w:spacing w:after="0" w:line="240" w:lineRule="auto"/>
        <w:jc w:val="both"/>
      </w:pPr>
      <w:r>
        <w:rPr>
          <w:rStyle w:val="af"/>
        </w:rPr>
        <w:footnoteRef/>
      </w:r>
      <w:r>
        <w:rPr>
          <w:rFonts w:ascii="Times New Roman" w:hAnsi="Times New Roman" w:cs="Times New Roman"/>
          <w:color w:val="000000"/>
          <w:sz w:val="20"/>
          <w:szCs w:val="20"/>
        </w:rPr>
        <w:t xml:space="preserve"> Режим доступа: </w:t>
      </w:r>
      <w:r w:rsidRPr="00DB47C6">
        <w:rPr>
          <w:rFonts w:ascii="Times New Roman" w:hAnsi="Times New Roman" w:cs="Times New Roman"/>
          <w:color w:val="000000"/>
          <w:sz w:val="20"/>
          <w:szCs w:val="20"/>
        </w:rPr>
        <w:t>https://social86.ru/reestr/</w:t>
      </w:r>
      <w:r w:rsidRPr="00A65CCC">
        <w:rPr>
          <w:rFonts w:ascii="Times New Roman" w:hAnsi="Times New Roman" w:cs="Times New Roman"/>
          <w:color w:val="000000"/>
          <w:sz w:val="20"/>
          <w:szCs w:val="20"/>
        </w:rPr>
        <w:t>.</w:t>
      </w:r>
    </w:p>
  </w:footnote>
  <w:footnote w:id="7">
    <w:p w:rsidR="00B90319" w:rsidRPr="00C033E2" w:rsidRDefault="00B90319">
      <w:pPr>
        <w:pStyle w:val="ad"/>
        <w:rPr>
          <w:rFonts w:ascii="Times New Roman" w:hAnsi="Times New Roman"/>
        </w:rPr>
      </w:pPr>
      <w:r w:rsidRPr="00C033E2">
        <w:rPr>
          <w:rStyle w:val="af"/>
        </w:rPr>
        <w:footnoteRef/>
      </w:r>
      <w:r w:rsidRPr="00C033E2">
        <w:t xml:space="preserve"> </w:t>
      </w:r>
      <w:r w:rsidRPr="00C033E2">
        <w:rPr>
          <w:rFonts w:ascii="Times New Roman" w:hAnsi="Times New Roman"/>
        </w:rPr>
        <w:t>По состоянию на 31.12.2020 г</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4B" w:rsidRDefault="0002554B" w:rsidP="0082472B">
    <w:pPr>
      <w:pStyle w:val="a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02554B" w:rsidRDefault="0002554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4B" w:rsidRDefault="0002554B">
    <w:pPr>
      <w:pStyle w:val="a5"/>
      <w:jc w:val="center"/>
    </w:pPr>
    <w:r>
      <w:fldChar w:fldCharType="begin"/>
    </w:r>
    <w:r>
      <w:instrText>PAGE   \* MERGEFORMAT</w:instrText>
    </w:r>
    <w:r>
      <w:fldChar w:fldCharType="separate"/>
    </w:r>
    <w:r>
      <w:rPr>
        <w:noProof/>
      </w:rPr>
      <w:t>65</w:t>
    </w:r>
    <w:r>
      <w:fldChar w:fldCharType="end"/>
    </w:r>
  </w:p>
  <w:p w:rsidR="0002554B" w:rsidRDefault="0002554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4B" w:rsidRDefault="0002554B">
    <w:pPr>
      <w:pStyle w:val="a5"/>
      <w:jc w:val="center"/>
    </w:pPr>
    <w:r>
      <w:fldChar w:fldCharType="begin"/>
    </w:r>
    <w:r>
      <w:instrText>PAGE   \* MERGEFORMAT</w:instrText>
    </w:r>
    <w:r>
      <w:fldChar w:fldCharType="separate"/>
    </w:r>
    <w:r>
      <w:rPr>
        <w:noProof/>
      </w:rPr>
      <w:t>66</w:t>
    </w:r>
    <w:r>
      <w:fldChar w:fldCharType="end"/>
    </w:r>
  </w:p>
  <w:p w:rsidR="0002554B" w:rsidRDefault="0002554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19" w:rsidRDefault="00B90319" w:rsidP="0082472B">
    <w:pPr>
      <w:pStyle w:val="a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B90319" w:rsidRDefault="00B90319">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19" w:rsidRDefault="00B90319">
    <w:pPr>
      <w:pStyle w:val="a5"/>
      <w:jc w:val="center"/>
    </w:pPr>
    <w:r>
      <w:fldChar w:fldCharType="begin"/>
    </w:r>
    <w:r>
      <w:instrText>PAGE   \* MERGEFORMAT</w:instrText>
    </w:r>
    <w:r>
      <w:fldChar w:fldCharType="separate"/>
    </w:r>
    <w:r w:rsidR="0002554B">
      <w:rPr>
        <w:noProof/>
      </w:rPr>
      <w:t>65</w:t>
    </w:r>
    <w:r>
      <w:fldChar w:fldCharType="end"/>
    </w:r>
  </w:p>
  <w:p w:rsidR="00B90319" w:rsidRDefault="00B90319">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19" w:rsidRDefault="00B90319">
    <w:pPr>
      <w:pStyle w:val="a5"/>
      <w:jc w:val="center"/>
    </w:pPr>
    <w:r>
      <w:fldChar w:fldCharType="begin"/>
    </w:r>
    <w:r>
      <w:instrText>PAGE   \* MERGEFORMAT</w:instrText>
    </w:r>
    <w:r>
      <w:fldChar w:fldCharType="separate"/>
    </w:r>
    <w:r w:rsidR="0002554B">
      <w:rPr>
        <w:noProof/>
      </w:rPr>
      <w:t>66</w:t>
    </w:r>
    <w:r>
      <w:fldChar w:fldCharType="end"/>
    </w:r>
  </w:p>
  <w:p w:rsidR="00B90319" w:rsidRDefault="00B90319">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204806"/>
      <w:docPartObj>
        <w:docPartGallery w:val="Page Numbers (Top of Page)"/>
        <w:docPartUnique/>
      </w:docPartObj>
    </w:sdtPr>
    <w:sdtEndPr/>
    <w:sdtContent>
      <w:p w:rsidR="00B90319" w:rsidRDefault="00B90319">
        <w:pPr>
          <w:pStyle w:val="a5"/>
          <w:jc w:val="center"/>
        </w:pPr>
        <w:r>
          <w:fldChar w:fldCharType="begin"/>
        </w:r>
        <w:r>
          <w:instrText>PAGE   \* MERGEFORMAT</w:instrText>
        </w:r>
        <w:r>
          <w:fldChar w:fldCharType="separate"/>
        </w:r>
        <w:r w:rsidR="0002554B">
          <w:rPr>
            <w:noProof/>
          </w:rPr>
          <w:t>67</w:t>
        </w:r>
        <w:r>
          <w:fldChar w:fldCharType="end"/>
        </w:r>
      </w:p>
    </w:sdtContent>
  </w:sdt>
  <w:p w:rsidR="00B90319" w:rsidRDefault="00B9031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240"/>
    <w:multiLevelType w:val="multilevel"/>
    <w:tmpl w:val="A2C4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7F5633"/>
    <w:multiLevelType w:val="hybridMultilevel"/>
    <w:tmpl w:val="0526018E"/>
    <w:lvl w:ilvl="0" w:tplc="DF1A86BA">
      <w:start w:val="1"/>
      <w:numFmt w:val="decimal"/>
      <w:lvlText w:val="%1."/>
      <w:lvlJc w:val="left"/>
      <w:pPr>
        <w:ind w:left="1129" w:hanging="4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EE02B0"/>
    <w:multiLevelType w:val="multilevel"/>
    <w:tmpl w:val="A6A0B0D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0C68B2"/>
    <w:multiLevelType w:val="hybridMultilevel"/>
    <w:tmpl w:val="5E929E5A"/>
    <w:lvl w:ilvl="0" w:tplc="ADE6F0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1E5314B"/>
    <w:multiLevelType w:val="multilevel"/>
    <w:tmpl w:val="CD6E9CE0"/>
    <w:lvl w:ilvl="0">
      <w:start w:val="3"/>
      <w:numFmt w:val="decimal"/>
      <w:lvlText w:val="%1."/>
      <w:lvlJc w:val="left"/>
      <w:pPr>
        <w:ind w:left="450" w:hanging="450"/>
      </w:pPr>
      <w:rPr>
        <w:rFonts w:hint="default"/>
      </w:rPr>
    </w:lvl>
    <w:lvl w:ilvl="1">
      <w:start w:val="3"/>
      <w:numFmt w:val="decimal"/>
      <w:lvlText w:val="%1.%2."/>
      <w:lvlJc w:val="left"/>
      <w:pPr>
        <w:ind w:left="1260" w:hanging="7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DC547E3"/>
    <w:multiLevelType w:val="hybridMultilevel"/>
    <w:tmpl w:val="56B8330A"/>
    <w:lvl w:ilvl="0" w:tplc="849A8AEE">
      <w:start w:val="1"/>
      <w:numFmt w:val="decimal"/>
      <w:lvlText w:val="%1."/>
      <w:lvlJc w:val="left"/>
      <w:pPr>
        <w:ind w:left="1069" w:hanging="360"/>
      </w:pPr>
      <w:rPr>
        <w:rFonts w:ascii="Arial" w:hAnsi="Arial" w:cs="Arial" w:hint="default"/>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B33A75"/>
    <w:multiLevelType w:val="hybridMultilevel"/>
    <w:tmpl w:val="3ABCCE0A"/>
    <w:lvl w:ilvl="0" w:tplc="71565794">
      <w:start w:val="1"/>
      <w:numFmt w:val="upperRoman"/>
      <w:lvlText w:val="%1."/>
      <w:lvlJc w:val="left"/>
      <w:pPr>
        <w:ind w:left="5436" w:hanging="720"/>
      </w:pPr>
      <w:rPr>
        <w:rFonts w:hint="default"/>
      </w:rPr>
    </w:lvl>
    <w:lvl w:ilvl="1" w:tplc="04190019" w:tentative="1">
      <w:start w:val="1"/>
      <w:numFmt w:val="lowerLetter"/>
      <w:lvlText w:val="%2."/>
      <w:lvlJc w:val="left"/>
      <w:pPr>
        <w:ind w:left="5796" w:hanging="360"/>
      </w:pPr>
    </w:lvl>
    <w:lvl w:ilvl="2" w:tplc="0419001B" w:tentative="1">
      <w:start w:val="1"/>
      <w:numFmt w:val="lowerRoman"/>
      <w:lvlText w:val="%3."/>
      <w:lvlJc w:val="right"/>
      <w:pPr>
        <w:ind w:left="6516" w:hanging="180"/>
      </w:pPr>
    </w:lvl>
    <w:lvl w:ilvl="3" w:tplc="0419000F" w:tentative="1">
      <w:start w:val="1"/>
      <w:numFmt w:val="decimal"/>
      <w:lvlText w:val="%4."/>
      <w:lvlJc w:val="left"/>
      <w:pPr>
        <w:ind w:left="7236" w:hanging="360"/>
      </w:pPr>
    </w:lvl>
    <w:lvl w:ilvl="4" w:tplc="04190019" w:tentative="1">
      <w:start w:val="1"/>
      <w:numFmt w:val="lowerLetter"/>
      <w:lvlText w:val="%5."/>
      <w:lvlJc w:val="left"/>
      <w:pPr>
        <w:ind w:left="7956" w:hanging="360"/>
      </w:pPr>
    </w:lvl>
    <w:lvl w:ilvl="5" w:tplc="0419001B" w:tentative="1">
      <w:start w:val="1"/>
      <w:numFmt w:val="lowerRoman"/>
      <w:lvlText w:val="%6."/>
      <w:lvlJc w:val="right"/>
      <w:pPr>
        <w:ind w:left="8676" w:hanging="180"/>
      </w:pPr>
    </w:lvl>
    <w:lvl w:ilvl="6" w:tplc="0419000F" w:tentative="1">
      <w:start w:val="1"/>
      <w:numFmt w:val="decimal"/>
      <w:lvlText w:val="%7."/>
      <w:lvlJc w:val="left"/>
      <w:pPr>
        <w:ind w:left="9396" w:hanging="360"/>
      </w:pPr>
    </w:lvl>
    <w:lvl w:ilvl="7" w:tplc="04190019" w:tentative="1">
      <w:start w:val="1"/>
      <w:numFmt w:val="lowerLetter"/>
      <w:lvlText w:val="%8."/>
      <w:lvlJc w:val="left"/>
      <w:pPr>
        <w:ind w:left="10116" w:hanging="360"/>
      </w:pPr>
    </w:lvl>
    <w:lvl w:ilvl="8" w:tplc="0419001B" w:tentative="1">
      <w:start w:val="1"/>
      <w:numFmt w:val="lowerRoman"/>
      <w:lvlText w:val="%9."/>
      <w:lvlJc w:val="right"/>
      <w:pPr>
        <w:ind w:left="10836" w:hanging="180"/>
      </w:pPr>
    </w:lvl>
  </w:abstractNum>
  <w:abstractNum w:abstractNumId="7">
    <w:nsid w:val="21585245"/>
    <w:multiLevelType w:val="multilevel"/>
    <w:tmpl w:val="E70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DB1835"/>
    <w:multiLevelType w:val="multilevel"/>
    <w:tmpl w:val="D05E63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ED3A07"/>
    <w:multiLevelType w:val="hybridMultilevel"/>
    <w:tmpl w:val="C484B8CE"/>
    <w:lvl w:ilvl="0" w:tplc="6CC0A034">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060B13"/>
    <w:multiLevelType w:val="hybridMultilevel"/>
    <w:tmpl w:val="EE781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141448"/>
    <w:multiLevelType w:val="multilevel"/>
    <w:tmpl w:val="7C44D1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025CC4"/>
    <w:multiLevelType w:val="hybridMultilevel"/>
    <w:tmpl w:val="A4AA9A56"/>
    <w:lvl w:ilvl="0" w:tplc="506213D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C1479C6"/>
    <w:multiLevelType w:val="hybridMultilevel"/>
    <w:tmpl w:val="866EBA88"/>
    <w:lvl w:ilvl="0" w:tplc="824C304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02C25A8"/>
    <w:multiLevelType w:val="hybridMultilevel"/>
    <w:tmpl w:val="10780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3804E45"/>
    <w:multiLevelType w:val="hybridMultilevel"/>
    <w:tmpl w:val="6F521E40"/>
    <w:lvl w:ilvl="0" w:tplc="DAA46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19112C"/>
    <w:multiLevelType w:val="hybridMultilevel"/>
    <w:tmpl w:val="15E0B0F0"/>
    <w:lvl w:ilvl="0" w:tplc="BE5C4FE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5673542A"/>
    <w:multiLevelType w:val="multilevel"/>
    <w:tmpl w:val="22CC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BCD243F"/>
    <w:multiLevelType w:val="multilevel"/>
    <w:tmpl w:val="92985E12"/>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61E31AB1"/>
    <w:multiLevelType w:val="multilevel"/>
    <w:tmpl w:val="F654824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39F0D0A"/>
    <w:multiLevelType w:val="multilevel"/>
    <w:tmpl w:val="D6C83130"/>
    <w:lvl w:ilvl="0">
      <w:start w:val="5"/>
      <w:numFmt w:val="decimal"/>
      <w:lvlText w:val="%1."/>
      <w:lvlJc w:val="left"/>
      <w:pPr>
        <w:ind w:left="644" w:hanging="360"/>
      </w:pPr>
      <w:rPr>
        <w:rFonts w:hint="default"/>
      </w:rPr>
    </w:lvl>
    <w:lvl w:ilvl="1">
      <w:start w:val="4"/>
      <w:numFmt w:val="decimal"/>
      <w:lvlText w:val="%1.%2."/>
      <w:lvlJc w:val="left"/>
      <w:pPr>
        <w:ind w:left="78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0240E4"/>
    <w:multiLevelType w:val="hybridMultilevel"/>
    <w:tmpl w:val="FB629198"/>
    <w:lvl w:ilvl="0" w:tplc="66369EBC">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ED06A3E"/>
    <w:multiLevelType w:val="multilevel"/>
    <w:tmpl w:val="360CC5F4"/>
    <w:lvl w:ilvl="0">
      <w:start w:val="1"/>
      <w:numFmt w:val="upperRoman"/>
      <w:lvlText w:val="%1."/>
      <w:lvlJc w:val="left"/>
      <w:pPr>
        <w:ind w:left="1004"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04" w:hanging="720"/>
      </w:pPr>
      <w:rPr>
        <w:rFonts w:ascii="Times New Roman" w:hAnsi="Times New Roman" w:cs="Times New Roman"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068084E"/>
    <w:multiLevelType w:val="hybridMultilevel"/>
    <w:tmpl w:val="82E88E5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72E764B7"/>
    <w:multiLevelType w:val="hybridMultilevel"/>
    <w:tmpl w:val="0B422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6114203"/>
    <w:multiLevelType w:val="hybridMultilevel"/>
    <w:tmpl w:val="7E0E8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A66369"/>
    <w:multiLevelType w:val="hybridMultilevel"/>
    <w:tmpl w:val="A2004A8C"/>
    <w:lvl w:ilvl="0" w:tplc="95161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9411814"/>
    <w:multiLevelType w:val="hybridMultilevel"/>
    <w:tmpl w:val="E864C85C"/>
    <w:lvl w:ilvl="0" w:tplc="7A68725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
  </w:num>
  <w:num w:numId="3">
    <w:abstractNumId w:val="20"/>
  </w:num>
  <w:num w:numId="4">
    <w:abstractNumId w:val="27"/>
  </w:num>
  <w:num w:numId="5">
    <w:abstractNumId w:val="4"/>
  </w:num>
  <w:num w:numId="6">
    <w:abstractNumId w:val="23"/>
  </w:num>
  <w:num w:numId="7">
    <w:abstractNumId w:val="21"/>
  </w:num>
  <w:num w:numId="8">
    <w:abstractNumId w:val="12"/>
  </w:num>
  <w:num w:numId="9">
    <w:abstractNumId w:val="16"/>
  </w:num>
  <w:num w:numId="10">
    <w:abstractNumId w:val="6"/>
  </w:num>
  <w:num w:numId="11">
    <w:abstractNumId w:val="19"/>
  </w:num>
  <w:num w:numId="12">
    <w:abstractNumId w:val="3"/>
  </w:num>
  <w:num w:numId="13">
    <w:abstractNumId w:val="9"/>
  </w:num>
  <w:num w:numId="14">
    <w:abstractNumId w:val="1"/>
  </w:num>
  <w:num w:numId="15">
    <w:abstractNumId w:val="15"/>
  </w:num>
  <w:num w:numId="16">
    <w:abstractNumId w:val="7"/>
  </w:num>
  <w:num w:numId="17">
    <w:abstractNumId w:val="11"/>
  </w:num>
  <w:num w:numId="18">
    <w:abstractNumId w:val="0"/>
  </w:num>
  <w:num w:numId="19">
    <w:abstractNumId w:val="8"/>
  </w:num>
  <w:num w:numId="20">
    <w:abstractNumId w:val="17"/>
  </w:num>
  <w:num w:numId="21">
    <w:abstractNumId w:val="25"/>
  </w:num>
  <w:num w:numId="22">
    <w:abstractNumId w:val="10"/>
  </w:num>
  <w:num w:numId="23">
    <w:abstractNumId w:val="14"/>
  </w:num>
  <w:num w:numId="24">
    <w:abstractNumId w:val="24"/>
  </w:num>
  <w:num w:numId="25">
    <w:abstractNumId w:val="13"/>
  </w:num>
  <w:num w:numId="26">
    <w:abstractNumId w:val="26"/>
  </w:num>
  <w:num w:numId="27">
    <w:abstractNumId w:val="18"/>
  </w:num>
  <w:num w:numId="2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5A"/>
    <w:rsid w:val="000041F5"/>
    <w:rsid w:val="00012023"/>
    <w:rsid w:val="00013B63"/>
    <w:rsid w:val="000150A3"/>
    <w:rsid w:val="00017B96"/>
    <w:rsid w:val="00020629"/>
    <w:rsid w:val="000206D4"/>
    <w:rsid w:val="000242F3"/>
    <w:rsid w:val="0002554B"/>
    <w:rsid w:val="00025B94"/>
    <w:rsid w:val="00026719"/>
    <w:rsid w:val="0002752F"/>
    <w:rsid w:val="000300F3"/>
    <w:rsid w:val="000346EF"/>
    <w:rsid w:val="000350D7"/>
    <w:rsid w:val="0003680F"/>
    <w:rsid w:val="00036A30"/>
    <w:rsid w:val="000438B4"/>
    <w:rsid w:val="00046C68"/>
    <w:rsid w:val="00046DC1"/>
    <w:rsid w:val="00052E1C"/>
    <w:rsid w:val="00052E99"/>
    <w:rsid w:val="00053997"/>
    <w:rsid w:val="00054F6A"/>
    <w:rsid w:val="00057513"/>
    <w:rsid w:val="00061CF3"/>
    <w:rsid w:val="000626B4"/>
    <w:rsid w:val="00062BDA"/>
    <w:rsid w:val="00063417"/>
    <w:rsid w:val="00063573"/>
    <w:rsid w:val="000638C4"/>
    <w:rsid w:val="0006421A"/>
    <w:rsid w:val="00071F07"/>
    <w:rsid w:val="000722FF"/>
    <w:rsid w:val="00075469"/>
    <w:rsid w:val="00075500"/>
    <w:rsid w:val="00075757"/>
    <w:rsid w:val="00075A9D"/>
    <w:rsid w:val="0007607B"/>
    <w:rsid w:val="0007634D"/>
    <w:rsid w:val="00077370"/>
    <w:rsid w:val="0008087F"/>
    <w:rsid w:val="000825B7"/>
    <w:rsid w:val="000847BA"/>
    <w:rsid w:val="00084AA2"/>
    <w:rsid w:val="00087D0D"/>
    <w:rsid w:val="00091FCD"/>
    <w:rsid w:val="00093D4D"/>
    <w:rsid w:val="000962B7"/>
    <w:rsid w:val="000A0DF1"/>
    <w:rsid w:val="000A179E"/>
    <w:rsid w:val="000A1A15"/>
    <w:rsid w:val="000A406B"/>
    <w:rsid w:val="000A471B"/>
    <w:rsid w:val="000A51F9"/>
    <w:rsid w:val="000A5A6E"/>
    <w:rsid w:val="000A6FF4"/>
    <w:rsid w:val="000B0955"/>
    <w:rsid w:val="000B1DB4"/>
    <w:rsid w:val="000B3DA4"/>
    <w:rsid w:val="000B4BC9"/>
    <w:rsid w:val="000B5E4B"/>
    <w:rsid w:val="000C044A"/>
    <w:rsid w:val="000C07AC"/>
    <w:rsid w:val="000C2E53"/>
    <w:rsid w:val="000C3BB0"/>
    <w:rsid w:val="000C4334"/>
    <w:rsid w:val="000C57A3"/>
    <w:rsid w:val="000C5F4E"/>
    <w:rsid w:val="000C6B65"/>
    <w:rsid w:val="000C6E73"/>
    <w:rsid w:val="000C7AFE"/>
    <w:rsid w:val="000D2670"/>
    <w:rsid w:val="000D484D"/>
    <w:rsid w:val="000D5665"/>
    <w:rsid w:val="000D585E"/>
    <w:rsid w:val="000D620A"/>
    <w:rsid w:val="000E196D"/>
    <w:rsid w:val="000E3281"/>
    <w:rsid w:val="000E542D"/>
    <w:rsid w:val="000E7225"/>
    <w:rsid w:val="000F030D"/>
    <w:rsid w:val="000F0673"/>
    <w:rsid w:val="000F1924"/>
    <w:rsid w:val="000F195D"/>
    <w:rsid w:val="000F568F"/>
    <w:rsid w:val="000F5EB4"/>
    <w:rsid w:val="000F7BD9"/>
    <w:rsid w:val="00102260"/>
    <w:rsid w:val="001025B8"/>
    <w:rsid w:val="00103D36"/>
    <w:rsid w:val="00103EB4"/>
    <w:rsid w:val="0010415F"/>
    <w:rsid w:val="0010461D"/>
    <w:rsid w:val="00105E24"/>
    <w:rsid w:val="00110ADD"/>
    <w:rsid w:val="00111B85"/>
    <w:rsid w:val="00112438"/>
    <w:rsid w:val="00113382"/>
    <w:rsid w:val="001164CA"/>
    <w:rsid w:val="00116BD1"/>
    <w:rsid w:val="00117FE8"/>
    <w:rsid w:val="00121628"/>
    <w:rsid w:val="001231D5"/>
    <w:rsid w:val="001232F5"/>
    <w:rsid w:val="001246FA"/>
    <w:rsid w:val="001256E2"/>
    <w:rsid w:val="0012623D"/>
    <w:rsid w:val="00126BF2"/>
    <w:rsid w:val="00132AE9"/>
    <w:rsid w:val="0013512C"/>
    <w:rsid w:val="00136153"/>
    <w:rsid w:val="00136247"/>
    <w:rsid w:val="00137864"/>
    <w:rsid w:val="00137F68"/>
    <w:rsid w:val="0014245B"/>
    <w:rsid w:val="001445A1"/>
    <w:rsid w:val="001463DC"/>
    <w:rsid w:val="00147E39"/>
    <w:rsid w:val="00151D8A"/>
    <w:rsid w:val="00153480"/>
    <w:rsid w:val="00154276"/>
    <w:rsid w:val="00154AD7"/>
    <w:rsid w:val="001566F3"/>
    <w:rsid w:val="00157087"/>
    <w:rsid w:val="00160542"/>
    <w:rsid w:val="00161332"/>
    <w:rsid w:val="0016265B"/>
    <w:rsid w:val="00164856"/>
    <w:rsid w:val="00166B02"/>
    <w:rsid w:val="00172401"/>
    <w:rsid w:val="00175E43"/>
    <w:rsid w:val="00177D55"/>
    <w:rsid w:val="00182BA9"/>
    <w:rsid w:val="00186ADC"/>
    <w:rsid w:val="00190655"/>
    <w:rsid w:val="00190DE0"/>
    <w:rsid w:val="00196CA6"/>
    <w:rsid w:val="001A03E2"/>
    <w:rsid w:val="001A23CE"/>
    <w:rsid w:val="001A4A36"/>
    <w:rsid w:val="001A5BF5"/>
    <w:rsid w:val="001A6C60"/>
    <w:rsid w:val="001B1535"/>
    <w:rsid w:val="001B2225"/>
    <w:rsid w:val="001B2CDE"/>
    <w:rsid w:val="001B322B"/>
    <w:rsid w:val="001B3786"/>
    <w:rsid w:val="001B3E55"/>
    <w:rsid w:val="001B60F8"/>
    <w:rsid w:val="001B6A62"/>
    <w:rsid w:val="001C27F9"/>
    <w:rsid w:val="001C64D3"/>
    <w:rsid w:val="001D34FA"/>
    <w:rsid w:val="001D3C06"/>
    <w:rsid w:val="001D4625"/>
    <w:rsid w:val="001D47F1"/>
    <w:rsid w:val="001D6512"/>
    <w:rsid w:val="001D6736"/>
    <w:rsid w:val="001F0C8D"/>
    <w:rsid w:val="001F132C"/>
    <w:rsid w:val="001F1B91"/>
    <w:rsid w:val="001F2A6D"/>
    <w:rsid w:val="001F2C2A"/>
    <w:rsid w:val="001F3C18"/>
    <w:rsid w:val="001F60EA"/>
    <w:rsid w:val="001F6336"/>
    <w:rsid w:val="002009C5"/>
    <w:rsid w:val="002033DC"/>
    <w:rsid w:val="00203C71"/>
    <w:rsid w:val="002120AB"/>
    <w:rsid w:val="002123DB"/>
    <w:rsid w:val="002124CD"/>
    <w:rsid w:val="002159A6"/>
    <w:rsid w:val="00216A91"/>
    <w:rsid w:val="0021782A"/>
    <w:rsid w:val="00221C0E"/>
    <w:rsid w:val="00223D88"/>
    <w:rsid w:val="00230913"/>
    <w:rsid w:val="00230EC6"/>
    <w:rsid w:val="002313FC"/>
    <w:rsid w:val="0023253A"/>
    <w:rsid w:val="00232A37"/>
    <w:rsid w:val="00234E17"/>
    <w:rsid w:val="00241C1D"/>
    <w:rsid w:val="00241D6E"/>
    <w:rsid w:val="002423D9"/>
    <w:rsid w:val="00245464"/>
    <w:rsid w:val="00245791"/>
    <w:rsid w:val="00247726"/>
    <w:rsid w:val="00251D2B"/>
    <w:rsid w:val="002538A4"/>
    <w:rsid w:val="00253FCF"/>
    <w:rsid w:val="0026474F"/>
    <w:rsid w:val="00266CE1"/>
    <w:rsid w:val="0026763B"/>
    <w:rsid w:val="0027225A"/>
    <w:rsid w:val="00273780"/>
    <w:rsid w:val="00273D04"/>
    <w:rsid w:val="002751D9"/>
    <w:rsid w:val="0027615A"/>
    <w:rsid w:val="00276247"/>
    <w:rsid w:val="00277CD6"/>
    <w:rsid w:val="00280868"/>
    <w:rsid w:val="00282F55"/>
    <w:rsid w:val="00286314"/>
    <w:rsid w:val="002868FB"/>
    <w:rsid w:val="0029129F"/>
    <w:rsid w:val="00292827"/>
    <w:rsid w:val="00294031"/>
    <w:rsid w:val="0029660F"/>
    <w:rsid w:val="00296E4B"/>
    <w:rsid w:val="00297BF7"/>
    <w:rsid w:val="002A053D"/>
    <w:rsid w:val="002A119C"/>
    <w:rsid w:val="002A2C17"/>
    <w:rsid w:val="002A4124"/>
    <w:rsid w:val="002A4FFA"/>
    <w:rsid w:val="002B0DD9"/>
    <w:rsid w:val="002B2314"/>
    <w:rsid w:val="002B54C6"/>
    <w:rsid w:val="002B5B96"/>
    <w:rsid w:val="002B79D1"/>
    <w:rsid w:val="002B7C42"/>
    <w:rsid w:val="002B7F9D"/>
    <w:rsid w:val="002C04E7"/>
    <w:rsid w:val="002C2494"/>
    <w:rsid w:val="002C43EA"/>
    <w:rsid w:val="002C7A94"/>
    <w:rsid w:val="002D219D"/>
    <w:rsid w:val="002D3DB2"/>
    <w:rsid w:val="002D6DD5"/>
    <w:rsid w:val="002E1FEC"/>
    <w:rsid w:val="002E48D2"/>
    <w:rsid w:val="002E7E4F"/>
    <w:rsid w:val="002F36B8"/>
    <w:rsid w:val="002F3829"/>
    <w:rsid w:val="002F4701"/>
    <w:rsid w:val="00300286"/>
    <w:rsid w:val="00302F56"/>
    <w:rsid w:val="003070B9"/>
    <w:rsid w:val="00307386"/>
    <w:rsid w:val="00312659"/>
    <w:rsid w:val="003174C2"/>
    <w:rsid w:val="00317856"/>
    <w:rsid w:val="00320646"/>
    <w:rsid w:val="003211E0"/>
    <w:rsid w:val="00322329"/>
    <w:rsid w:val="003230B0"/>
    <w:rsid w:val="0032533E"/>
    <w:rsid w:val="003267B3"/>
    <w:rsid w:val="00327009"/>
    <w:rsid w:val="00331AE3"/>
    <w:rsid w:val="0033375A"/>
    <w:rsid w:val="003349F7"/>
    <w:rsid w:val="003364C9"/>
    <w:rsid w:val="00336DC9"/>
    <w:rsid w:val="00337D74"/>
    <w:rsid w:val="00340E53"/>
    <w:rsid w:val="00342455"/>
    <w:rsid w:val="00342CF0"/>
    <w:rsid w:val="0034340C"/>
    <w:rsid w:val="00343F24"/>
    <w:rsid w:val="00344833"/>
    <w:rsid w:val="0034570D"/>
    <w:rsid w:val="00350E07"/>
    <w:rsid w:val="003514D7"/>
    <w:rsid w:val="00351979"/>
    <w:rsid w:val="00356BD8"/>
    <w:rsid w:val="003575B2"/>
    <w:rsid w:val="00357BAD"/>
    <w:rsid w:val="00363131"/>
    <w:rsid w:val="0036337F"/>
    <w:rsid w:val="003633BB"/>
    <w:rsid w:val="0036507E"/>
    <w:rsid w:val="0036509C"/>
    <w:rsid w:val="00367B41"/>
    <w:rsid w:val="00367FCC"/>
    <w:rsid w:val="0037053D"/>
    <w:rsid w:val="00374E32"/>
    <w:rsid w:val="00375BC3"/>
    <w:rsid w:val="00375C8A"/>
    <w:rsid w:val="00383239"/>
    <w:rsid w:val="00383A19"/>
    <w:rsid w:val="0039061C"/>
    <w:rsid w:val="00392AE2"/>
    <w:rsid w:val="00393115"/>
    <w:rsid w:val="0039388F"/>
    <w:rsid w:val="003942BD"/>
    <w:rsid w:val="003948C0"/>
    <w:rsid w:val="00396137"/>
    <w:rsid w:val="003971E5"/>
    <w:rsid w:val="003A0223"/>
    <w:rsid w:val="003A05B1"/>
    <w:rsid w:val="003A0B8C"/>
    <w:rsid w:val="003A1699"/>
    <w:rsid w:val="003A375A"/>
    <w:rsid w:val="003A42D9"/>
    <w:rsid w:val="003A47EA"/>
    <w:rsid w:val="003A4D65"/>
    <w:rsid w:val="003A5CF1"/>
    <w:rsid w:val="003A7617"/>
    <w:rsid w:val="003B083D"/>
    <w:rsid w:val="003B2EE2"/>
    <w:rsid w:val="003B6443"/>
    <w:rsid w:val="003C4745"/>
    <w:rsid w:val="003C6D44"/>
    <w:rsid w:val="003C7FE5"/>
    <w:rsid w:val="003D0EBB"/>
    <w:rsid w:val="003D46B7"/>
    <w:rsid w:val="003D4FC2"/>
    <w:rsid w:val="003D56C0"/>
    <w:rsid w:val="003D6033"/>
    <w:rsid w:val="003D63ED"/>
    <w:rsid w:val="003E063C"/>
    <w:rsid w:val="003E2275"/>
    <w:rsid w:val="003E36B5"/>
    <w:rsid w:val="003E4886"/>
    <w:rsid w:val="003E48B9"/>
    <w:rsid w:val="003E71FE"/>
    <w:rsid w:val="003F19F2"/>
    <w:rsid w:val="00400B1F"/>
    <w:rsid w:val="004014E5"/>
    <w:rsid w:val="00402209"/>
    <w:rsid w:val="00403C0F"/>
    <w:rsid w:val="00403C4C"/>
    <w:rsid w:val="00404B26"/>
    <w:rsid w:val="004055DA"/>
    <w:rsid w:val="00406FFA"/>
    <w:rsid w:val="00407468"/>
    <w:rsid w:val="00410AC9"/>
    <w:rsid w:val="004125FC"/>
    <w:rsid w:val="0041314A"/>
    <w:rsid w:val="004147D9"/>
    <w:rsid w:val="0041589C"/>
    <w:rsid w:val="00420005"/>
    <w:rsid w:val="00421C6B"/>
    <w:rsid w:val="004230EC"/>
    <w:rsid w:val="00423D32"/>
    <w:rsid w:val="00424364"/>
    <w:rsid w:val="0042569F"/>
    <w:rsid w:val="004263A2"/>
    <w:rsid w:val="0043005B"/>
    <w:rsid w:val="00431D83"/>
    <w:rsid w:val="00432BED"/>
    <w:rsid w:val="00433A53"/>
    <w:rsid w:val="00433C77"/>
    <w:rsid w:val="004347BB"/>
    <w:rsid w:val="00436021"/>
    <w:rsid w:val="00437069"/>
    <w:rsid w:val="00440869"/>
    <w:rsid w:val="00440AB6"/>
    <w:rsid w:val="0044145D"/>
    <w:rsid w:val="00443147"/>
    <w:rsid w:val="00444A0F"/>
    <w:rsid w:val="004466AD"/>
    <w:rsid w:val="004468D2"/>
    <w:rsid w:val="00450677"/>
    <w:rsid w:val="00450695"/>
    <w:rsid w:val="004513E9"/>
    <w:rsid w:val="004519C0"/>
    <w:rsid w:val="00453420"/>
    <w:rsid w:val="00453AFD"/>
    <w:rsid w:val="00453E11"/>
    <w:rsid w:val="004547A8"/>
    <w:rsid w:val="0045524C"/>
    <w:rsid w:val="0045580E"/>
    <w:rsid w:val="00456655"/>
    <w:rsid w:val="00456F4D"/>
    <w:rsid w:val="004608E2"/>
    <w:rsid w:val="00460A31"/>
    <w:rsid w:val="00462833"/>
    <w:rsid w:val="00462CF3"/>
    <w:rsid w:val="0046334D"/>
    <w:rsid w:val="00463833"/>
    <w:rsid w:val="00464C39"/>
    <w:rsid w:val="00466AD4"/>
    <w:rsid w:val="004712F7"/>
    <w:rsid w:val="00472DA7"/>
    <w:rsid w:val="00480907"/>
    <w:rsid w:val="00480BC4"/>
    <w:rsid w:val="0048246E"/>
    <w:rsid w:val="00483599"/>
    <w:rsid w:val="00484A18"/>
    <w:rsid w:val="00486DE2"/>
    <w:rsid w:val="00487433"/>
    <w:rsid w:val="00490D28"/>
    <w:rsid w:val="004910F1"/>
    <w:rsid w:val="0049417C"/>
    <w:rsid w:val="00496010"/>
    <w:rsid w:val="00497DA4"/>
    <w:rsid w:val="004A1A7B"/>
    <w:rsid w:val="004A2A3D"/>
    <w:rsid w:val="004A2FEB"/>
    <w:rsid w:val="004A4342"/>
    <w:rsid w:val="004A6B5A"/>
    <w:rsid w:val="004A6E77"/>
    <w:rsid w:val="004A7A0D"/>
    <w:rsid w:val="004B08E9"/>
    <w:rsid w:val="004B2218"/>
    <w:rsid w:val="004B3765"/>
    <w:rsid w:val="004B3F8C"/>
    <w:rsid w:val="004B61D5"/>
    <w:rsid w:val="004B7819"/>
    <w:rsid w:val="004C03EF"/>
    <w:rsid w:val="004C0AF8"/>
    <w:rsid w:val="004C1634"/>
    <w:rsid w:val="004C3E38"/>
    <w:rsid w:val="004C616F"/>
    <w:rsid w:val="004C6B09"/>
    <w:rsid w:val="004D15EC"/>
    <w:rsid w:val="004D2388"/>
    <w:rsid w:val="004D5758"/>
    <w:rsid w:val="004D67C5"/>
    <w:rsid w:val="004E0BDE"/>
    <w:rsid w:val="004E0DBE"/>
    <w:rsid w:val="004E1FCA"/>
    <w:rsid w:val="004E6103"/>
    <w:rsid w:val="004E753A"/>
    <w:rsid w:val="004E7DCB"/>
    <w:rsid w:val="004F0BAB"/>
    <w:rsid w:val="004F1130"/>
    <w:rsid w:val="004F21E5"/>
    <w:rsid w:val="004F5406"/>
    <w:rsid w:val="005002BF"/>
    <w:rsid w:val="005011B6"/>
    <w:rsid w:val="00501BE4"/>
    <w:rsid w:val="00504711"/>
    <w:rsid w:val="005062A1"/>
    <w:rsid w:val="00507CA5"/>
    <w:rsid w:val="0051041F"/>
    <w:rsid w:val="00510F07"/>
    <w:rsid w:val="005115C1"/>
    <w:rsid w:val="0051439B"/>
    <w:rsid w:val="005150E3"/>
    <w:rsid w:val="00515B3E"/>
    <w:rsid w:val="005166AF"/>
    <w:rsid w:val="00517677"/>
    <w:rsid w:val="005215AF"/>
    <w:rsid w:val="00524413"/>
    <w:rsid w:val="00524903"/>
    <w:rsid w:val="00525F0A"/>
    <w:rsid w:val="005366DE"/>
    <w:rsid w:val="00537C44"/>
    <w:rsid w:val="005450AF"/>
    <w:rsid w:val="00545930"/>
    <w:rsid w:val="00550356"/>
    <w:rsid w:val="00550683"/>
    <w:rsid w:val="0055103B"/>
    <w:rsid w:val="0055187D"/>
    <w:rsid w:val="005523E2"/>
    <w:rsid w:val="0055569D"/>
    <w:rsid w:val="0055631F"/>
    <w:rsid w:val="005607F4"/>
    <w:rsid w:val="00560829"/>
    <w:rsid w:val="00561AD2"/>
    <w:rsid w:val="00562590"/>
    <w:rsid w:val="005630C6"/>
    <w:rsid w:val="00563CB9"/>
    <w:rsid w:val="005649BF"/>
    <w:rsid w:val="00565FA3"/>
    <w:rsid w:val="00567639"/>
    <w:rsid w:val="00570C64"/>
    <w:rsid w:val="00572230"/>
    <w:rsid w:val="00573F11"/>
    <w:rsid w:val="00582763"/>
    <w:rsid w:val="005860F3"/>
    <w:rsid w:val="00586120"/>
    <w:rsid w:val="00586418"/>
    <w:rsid w:val="005869E6"/>
    <w:rsid w:val="005876C2"/>
    <w:rsid w:val="00590D26"/>
    <w:rsid w:val="00591082"/>
    <w:rsid w:val="005915C6"/>
    <w:rsid w:val="00592494"/>
    <w:rsid w:val="005930A8"/>
    <w:rsid w:val="0059345B"/>
    <w:rsid w:val="005966C9"/>
    <w:rsid w:val="0059782C"/>
    <w:rsid w:val="005A14A5"/>
    <w:rsid w:val="005A1959"/>
    <w:rsid w:val="005A2ACD"/>
    <w:rsid w:val="005A2AEF"/>
    <w:rsid w:val="005A5DCE"/>
    <w:rsid w:val="005B0952"/>
    <w:rsid w:val="005B2600"/>
    <w:rsid w:val="005C5574"/>
    <w:rsid w:val="005C5CF7"/>
    <w:rsid w:val="005C6B03"/>
    <w:rsid w:val="005C7E8F"/>
    <w:rsid w:val="005D0FB1"/>
    <w:rsid w:val="005D1526"/>
    <w:rsid w:val="005D1F30"/>
    <w:rsid w:val="005D21FC"/>
    <w:rsid w:val="005D23E3"/>
    <w:rsid w:val="005D23EE"/>
    <w:rsid w:val="005D2624"/>
    <w:rsid w:val="005D353B"/>
    <w:rsid w:val="005D4879"/>
    <w:rsid w:val="005D5211"/>
    <w:rsid w:val="005D531E"/>
    <w:rsid w:val="005D56BC"/>
    <w:rsid w:val="005D580F"/>
    <w:rsid w:val="005E018C"/>
    <w:rsid w:val="005E1DF0"/>
    <w:rsid w:val="005E2F53"/>
    <w:rsid w:val="005E4488"/>
    <w:rsid w:val="005E4F8E"/>
    <w:rsid w:val="005E6E60"/>
    <w:rsid w:val="005E70D1"/>
    <w:rsid w:val="005E7E63"/>
    <w:rsid w:val="005F0D5E"/>
    <w:rsid w:val="005F1C6F"/>
    <w:rsid w:val="005F2DE0"/>
    <w:rsid w:val="005F2F3E"/>
    <w:rsid w:val="005F3B0E"/>
    <w:rsid w:val="005F719F"/>
    <w:rsid w:val="00600CE8"/>
    <w:rsid w:val="00602B14"/>
    <w:rsid w:val="00602E01"/>
    <w:rsid w:val="00607467"/>
    <w:rsid w:val="00611C12"/>
    <w:rsid w:val="00615F85"/>
    <w:rsid w:val="006219CC"/>
    <w:rsid w:val="006225F6"/>
    <w:rsid w:val="006250EB"/>
    <w:rsid w:val="00631323"/>
    <w:rsid w:val="00633C0A"/>
    <w:rsid w:val="00633CED"/>
    <w:rsid w:val="00634401"/>
    <w:rsid w:val="00634D51"/>
    <w:rsid w:val="0064025A"/>
    <w:rsid w:val="006402E6"/>
    <w:rsid w:val="00643FD0"/>
    <w:rsid w:val="00646E97"/>
    <w:rsid w:val="006508E4"/>
    <w:rsid w:val="00651447"/>
    <w:rsid w:val="00651958"/>
    <w:rsid w:val="00651D0B"/>
    <w:rsid w:val="00654E8A"/>
    <w:rsid w:val="006564F2"/>
    <w:rsid w:val="006607F1"/>
    <w:rsid w:val="00664F5B"/>
    <w:rsid w:val="00674F89"/>
    <w:rsid w:val="00677C24"/>
    <w:rsid w:val="00680390"/>
    <w:rsid w:val="006811AC"/>
    <w:rsid w:val="00684762"/>
    <w:rsid w:val="00684B44"/>
    <w:rsid w:val="00684B47"/>
    <w:rsid w:val="006859E1"/>
    <w:rsid w:val="00690280"/>
    <w:rsid w:val="00693CE3"/>
    <w:rsid w:val="006964A6"/>
    <w:rsid w:val="006975DA"/>
    <w:rsid w:val="006A0B0F"/>
    <w:rsid w:val="006A144B"/>
    <w:rsid w:val="006A4B0C"/>
    <w:rsid w:val="006A53A0"/>
    <w:rsid w:val="006A5CEA"/>
    <w:rsid w:val="006A620B"/>
    <w:rsid w:val="006B374C"/>
    <w:rsid w:val="006B53AC"/>
    <w:rsid w:val="006B5418"/>
    <w:rsid w:val="006B6409"/>
    <w:rsid w:val="006B7098"/>
    <w:rsid w:val="006B7D08"/>
    <w:rsid w:val="006C2D0D"/>
    <w:rsid w:val="006D0FC0"/>
    <w:rsid w:val="006D10DF"/>
    <w:rsid w:val="006D1650"/>
    <w:rsid w:val="006D2145"/>
    <w:rsid w:val="006D3A93"/>
    <w:rsid w:val="006D69AC"/>
    <w:rsid w:val="006D6E6C"/>
    <w:rsid w:val="006D7401"/>
    <w:rsid w:val="006E0F8D"/>
    <w:rsid w:val="006E1C81"/>
    <w:rsid w:val="006E3F80"/>
    <w:rsid w:val="006E5B28"/>
    <w:rsid w:val="006E79EB"/>
    <w:rsid w:val="006F155A"/>
    <w:rsid w:val="006F29CD"/>
    <w:rsid w:val="006F3694"/>
    <w:rsid w:val="006F4118"/>
    <w:rsid w:val="006F477F"/>
    <w:rsid w:val="006F5436"/>
    <w:rsid w:val="006F57A9"/>
    <w:rsid w:val="006F599F"/>
    <w:rsid w:val="006F7B93"/>
    <w:rsid w:val="007002A1"/>
    <w:rsid w:val="00700CC6"/>
    <w:rsid w:val="007021D8"/>
    <w:rsid w:val="0070432D"/>
    <w:rsid w:val="007055B0"/>
    <w:rsid w:val="007101F8"/>
    <w:rsid w:val="00710C4C"/>
    <w:rsid w:val="00711995"/>
    <w:rsid w:val="00712864"/>
    <w:rsid w:val="00712C7A"/>
    <w:rsid w:val="00715772"/>
    <w:rsid w:val="0071579D"/>
    <w:rsid w:val="007157E4"/>
    <w:rsid w:val="007179D6"/>
    <w:rsid w:val="00717EA7"/>
    <w:rsid w:val="007211CB"/>
    <w:rsid w:val="00722184"/>
    <w:rsid w:val="00723066"/>
    <w:rsid w:val="007238D8"/>
    <w:rsid w:val="00730023"/>
    <w:rsid w:val="00731CE6"/>
    <w:rsid w:val="00732B51"/>
    <w:rsid w:val="007336F4"/>
    <w:rsid w:val="00733DDC"/>
    <w:rsid w:val="00733F93"/>
    <w:rsid w:val="0073735A"/>
    <w:rsid w:val="007409D6"/>
    <w:rsid w:val="007441C6"/>
    <w:rsid w:val="00747B41"/>
    <w:rsid w:val="00747D0F"/>
    <w:rsid w:val="00753CD3"/>
    <w:rsid w:val="00754F51"/>
    <w:rsid w:val="0076021A"/>
    <w:rsid w:val="00760A79"/>
    <w:rsid w:val="007623D8"/>
    <w:rsid w:val="00765AFC"/>
    <w:rsid w:val="00767696"/>
    <w:rsid w:val="00771019"/>
    <w:rsid w:val="00771378"/>
    <w:rsid w:val="0077245F"/>
    <w:rsid w:val="007741DB"/>
    <w:rsid w:val="00775AC9"/>
    <w:rsid w:val="007768C6"/>
    <w:rsid w:val="00780261"/>
    <w:rsid w:val="00781DF3"/>
    <w:rsid w:val="0078481B"/>
    <w:rsid w:val="00785AD0"/>
    <w:rsid w:val="00785E71"/>
    <w:rsid w:val="007864FE"/>
    <w:rsid w:val="007879FF"/>
    <w:rsid w:val="00795AE0"/>
    <w:rsid w:val="00795B13"/>
    <w:rsid w:val="00796269"/>
    <w:rsid w:val="007A0DFE"/>
    <w:rsid w:val="007A41F7"/>
    <w:rsid w:val="007A5D2B"/>
    <w:rsid w:val="007A6B11"/>
    <w:rsid w:val="007B23CD"/>
    <w:rsid w:val="007C0508"/>
    <w:rsid w:val="007C1EE5"/>
    <w:rsid w:val="007C2D71"/>
    <w:rsid w:val="007C3FCF"/>
    <w:rsid w:val="007C4688"/>
    <w:rsid w:val="007C5655"/>
    <w:rsid w:val="007C569C"/>
    <w:rsid w:val="007C654F"/>
    <w:rsid w:val="007D3942"/>
    <w:rsid w:val="007D4C22"/>
    <w:rsid w:val="007D4E81"/>
    <w:rsid w:val="007D527A"/>
    <w:rsid w:val="007F0520"/>
    <w:rsid w:val="007F1289"/>
    <w:rsid w:val="007F196A"/>
    <w:rsid w:val="007F23B3"/>
    <w:rsid w:val="007F3EBA"/>
    <w:rsid w:val="007F418E"/>
    <w:rsid w:val="007F4484"/>
    <w:rsid w:val="007F4555"/>
    <w:rsid w:val="007F45FC"/>
    <w:rsid w:val="007F638F"/>
    <w:rsid w:val="007F6452"/>
    <w:rsid w:val="007F7731"/>
    <w:rsid w:val="008001E4"/>
    <w:rsid w:val="008007CF"/>
    <w:rsid w:val="00801563"/>
    <w:rsid w:val="00801B89"/>
    <w:rsid w:val="008020C2"/>
    <w:rsid w:val="0080299E"/>
    <w:rsid w:val="00803AEF"/>
    <w:rsid w:val="00805E5D"/>
    <w:rsid w:val="0080696D"/>
    <w:rsid w:val="008077FA"/>
    <w:rsid w:val="00807E75"/>
    <w:rsid w:val="00813040"/>
    <w:rsid w:val="00813557"/>
    <w:rsid w:val="00815B54"/>
    <w:rsid w:val="00815F69"/>
    <w:rsid w:val="0081753B"/>
    <w:rsid w:val="008177CD"/>
    <w:rsid w:val="00817AA8"/>
    <w:rsid w:val="00817E8C"/>
    <w:rsid w:val="0082472B"/>
    <w:rsid w:val="00827CB8"/>
    <w:rsid w:val="00830B58"/>
    <w:rsid w:val="00831B0C"/>
    <w:rsid w:val="00831F82"/>
    <w:rsid w:val="008368D1"/>
    <w:rsid w:val="00836ABA"/>
    <w:rsid w:val="00837704"/>
    <w:rsid w:val="00840D36"/>
    <w:rsid w:val="00841E6B"/>
    <w:rsid w:val="00842839"/>
    <w:rsid w:val="00843EE4"/>
    <w:rsid w:val="0085059F"/>
    <w:rsid w:val="00850BE8"/>
    <w:rsid w:val="00852B61"/>
    <w:rsid w:val="00853827"/>
    <w:rsid w:val="00854C2A"/>
    <w:rsid w:val="00855084"/>
    <w:rsid w:val="00855776"/>
    <w:rsid w:val="0085718C"/>
    <w:rsid w:val="0086016E"/>
    <w:rsid w:val="00860DCA"/>
    <w:rsid w:val="00867B11"/>
    <w:rsid w:val="00873C4E"/>
    <w:rsid w:val="008749C3"/>
    <w:rsid w:val="008772FD"/>
    <w:rsid w:val="00880F3F"/>
    <w:rsid w:val="00881DFB"/>
    <w:rsid w:val="00883843"/>
    <w:rsid w:val="00884FC6"/>
    <w:rsid w:val="00885642"/>
    <w:rsid w:val="0088570D"/>
    <w:rsid w:val="00886352"/>
    <w:rsid w:val="008870CB"/>
    <w:rsid w:val="008873C0"/>
    <w:rsid w:val="00887E99"/>
    <w:rsid w:val="00890570"/>
    <w:rsid w:val="00892790"/>
    <w:rsid w:val="00895587"/>
    <w:rsid w:val="00896E81"/>
    <w:rsid w:val="008A1110"/>
    <w:rsid w:val="008A11BA"/>
    <w:rsid w:val="008A2078"/>
    <w:rsid w:val="008A332E"/>
    <w:rsid w:val="008A5F3F"/>
    <w:rsid w:val="008A6894"/>
    <w:rsid w:val="008A6BA5"/>
    <w:rsid w:val="008A6DA4"/>
    <w:rsid w:val="008B0122"/>
    <w:rsid w:val="008B5BAB"/>
    <w:rsid w:val="008B6AD8"/>
    <w:rsid w:val="008C0CF3"/>
    <w:rsid w:val="008C1D2F"/>
    <w:rsid w:val="008C347C"/>
    <w:rsid w:val="008C3547"/>
    <w:rsid w:val="008C37A9"/>
    <w:rsid w:val="008C4266"/>
    <w:rsid w:val="008C5BF9"/>
    <w:rsid w:val="008D13AC"/>
    <w:rsid w:val="008D16B7"/>
    <w:rsid w:val="008D1F36"/>
    <w:rsid w:val="008D34EB"/>
    <w:rsid w:val="008D382E"/>
    <w:rsid w:val="008D52A0"/>
    <w:rsid w:val="008D5DA8"/>
    <w:rsid w:val="008D6B75"/>
    <w:rsid w:val="008E04B2"/>
    <w:rsid w:val="008E0D2C"/>
    <w:rsid w:val="008E2562"/>
    <w:rsid w:val="008E2802"/>
    <w:rsid w:val="008F02BB"/>
    <w:rsid w:val="008F21AA"/>
    <w:rsid w:val="008F2701"/>
    <w:rsid w:val="008F3379"/>
    <w:rsid w:val="008F44CF"/>
    <w:rsid w:val="008F495A"/>
    <w:rsid w:val="008F5814"/>
    <w:rsid w:val="008F688E"/>
    <w:rsid w:val="009013E6"/>
    <w:rsid w:val="00902AD2"/>
    <w:rsid w:val="00905FEB"/>
    <w:rsid w:val="0091126A"/>
    <w:rsid w:val="00912260"/>
    <w:rsid w:val="009124E7"/>
    <w:rsid w:val="009129BB"/>
    <w:rsid w:val="00913C1F"/>
    <w:rsid w:val="00914397"/>
    <w:rsid w:val="00915DBB"/>
    <w:rsid w:val="00920695"/>
    <w:rsid w:val="009241B5"/>
    <w:rsid w:val="00924662"/>
    <w:rsid w:val="00926057"/>
    <w:rsid w:val="009260CD"/>
    <w:rsid w:val="00931FC4"/>
    <w:rsid w:val="0093427D"/>
    <w:rsid w:val="009350B0"/>
    <w:rsid w:val="009356D4"/>
    <w:rsid w:val="00940068"/>
    <w:rsid w:val="00940DEA"/>
    <w:rsid w:val="009417B7"/>
    <w:rsid w:val="00942C5A"/>
    <w:rsid w:val="00945C33"/>
    <w:rsid w:val="00946F63"/>
    <w:rsid w:val="0094758A"/>
    <w:rsid w:val="009505E1"/>
    <w:rsid w:val="009552D7"/>
    <w:rsid w:val="00956BA8"/>
    <w:rsid w:val="00956F98"/>
    <w:rsid w:val="00960020"/>
    <w:rsid w:val="0096014F"/>
    <w:rsid w:val="0096092E"/>
    <w:rsid w:val="00962C92"/>
    <w:rsid w:val="00967E1B"/>
    <w:rsid w:val="009707BF"/>
    <w:rsid w:val="00971692"/>
    <w:rsid w:val="009719B6"/>
    <w:rsid w:val="00971D0B"/>
    <w:rsid w:val="00974D51"/>
    <w:rsid w:val="00975FC3"/>
    <w:rsid w:val="009766DB"/>
    <w:rsid w:val="00980350"/>
    <w:rsid w:val="00985BFC"/>
    <w:rsid w:val="0099454F"/>
    <w:rsid w:val="00995509"/>
    <w:rsid w:val="009959CB"/>
    <w:rsid w:val="00995BFB"/>
    <w:rsid w:val="009A1CA1"/>
    <w:rsid w:val="009A39E4"/>
    <w:rsid w:val="009A495F"/>
    <w:rsid w:val="009A5322"/>
    <w:rsid w:val="009A6B0B"/>
    <w:rsid w:val="009A78B6"/>
    <w:rsid w:val="009B02B7"/>
    <w:rsid w:val="009B1FA8"/>
    <w:rsid w:val="009B3962"/>
    <w:rsid w:val="009B776D"/>
    <w:rsid w:val="009C2C28"/>
    <w:rsid w:val="009C4E41"/>
    <w:rsid w:val="009C7D87"/>
    <w:rsid w:val="009C7F53"/>
    <w:rsid w:val="009D038F"/>
    <w:rsid w:val="009D0A39"/>
    <w:rsid w:val="009D3522"/>
    <w:rsid w:val="009E2260"/>
    <w:rsid w:val="009E40A6"/>
    <w:rsid w:val="009E6EA6"/>
    <w:rsid w:val="009F13C6"/>
    <w:rsid w:val="009F6EBB"/>
    <w:rsid w:val="00A00F97"/>
    <w:rsid w:val="00A03F08"/>
    <w:rsid w:val="00A06013"/>
    <w:rsid w:val="00A13B25"/>
    <w:rsid w:val="00A147AB"/>
    <w:rsid w:val="00A1649A"/>
    <w:rsid w:val="00A168A6"/>
    <w:rsid w:val="00A20299"/>
    <w:rsid w:val="00A204D9"/>
    <w:rsid w:val="00A2081A"/>
    <w:rsid w:val="00A23932"/>
    <w:rsid w:val="00A2522C"/>
    <w:rsid w:val="00A25D72"/>
    <w:rsid w:val="00A2695F"/>
    <w:rsid w:val="00A26DAE"/>
    <w:rsid w:val="00A27FFE"/>
    <w:rsid w:val="00A3276C"/>
    <w:rsid w:val="00A35D55"/>
    <w:rsid w:val="00A37401"/>
    <w:rsid w:val="00A37775"/>
    <w:rsid w:val="00A44A99"/>
    <w:rsid w:val="00A4500D"/>
    <w:rsid w:val="00A45403"/>
    <w:rsid w:val="00A458C6"/>
    <w:rsid w:val="00A478DE"/>
    <w:rsid w:val="00A5007E"/>
    <w:rsid w:val="00A51F9F"/>
    <w:rsid w:val="00A53508"/>
    <w:rsid w:val="00A5386C"/>
    <w:rsid w:val="00A548BE"/>
    <w:rsid w:val="00A54C24"/>
    <w:rsid w:val="00A5596C"/>
    <w:rsid w:val="00A56EE9"/>
    <w:rsid w:val="00A60A24"/>
    <w:rsid w:val="00A61211"/>
    <w:rsid w:val="00A62616"/>
    <w:rsid w:val="00A64D98"/>
    <w:rsid w:val="00A6561B"/>
    <w:rsid w:val="00A65CCC"/>
    <w:rsid w:val="00A65F32"/>
    <w:rsid w:val="00A71A59"/>
    <w:rsid w:val="00A724CE"/>
    <w:rsid w:val="00A734AA"/>
    <w:rsid w:val="00A75AF0"/>
    <w:rsid w:val="00A7617C"/>
    <w:rsid w:val="00A77D8B"/>
    <w:rsid w:val="00A86DA2"/>
    <w:rsid w:val="00A8793F"/>
    <w:rsid w:val="00A908E6"/>
    <w:rsid w:val="00A919E5"/>
    <w:rsid w:val="00A91E82"/>
    <w:rsid w:val="00A9262E"/>
    <w:rsid w:val="00A93E1F"/>
    <w:rsid w:val="00A95AFC"/>
    <w:rsid w:val="00A97508"/>
    <w:rsid w:val="00AB0F1F"/>
    <w:rsid w:val="00AB20BA"/>
    <w:rsid w:val="00AB5406"/>
    <w:rsid w:val="00AB777B"/>
    <w:rsid w:val="00AC2808"/>
    <w:rsid w:val="00AC2AC3"/>
    <w:rsid w:val="00AC3F24"/>
    <w:rsid w:val="00AC409A"/>
    <w:rsid w:val="00AC61A1"/>
    <w:rsid w:val="00AD1993"/>
    <w:rsid w:val="00AD37EF"/>
    <w:rsid w:val="00AD3AFB"/>
    <w:rsid w:val="00AD42CF"/>
    <w:rsid w:val="00AD5B69"/>
    <w:rsid w:val="00AE4B96"/>
    <w:rsid w:val="00AE4BA5"/>
    <w:rsid w:val="00AE71FD"/>
    <w:rsid w:val="00AF11CC"/>
    <w:rsid w:val="00AF2219"/>
    <w:rsid w:val="00AF4849"/>
    <w:rsid w:val="00B00365"/>
    <w:rsid w:val="00B0531C"/>
    <w:rsid w:val="00B0564B"/>
    <w:rsid w:val="00B06718"/>
    <w:rsid w:val="00B06B46"/>
    <w:rsid w:val="00B0768B"/>
    <w:rsid w:val="00B10E3D"/>
    <w:rsid w:val="00B11D9B"/>
    <w:rsid w:val="00B12BBB"/>
    <w:rsid w:val="00B13DF2"/>
    <w:rsid w:val="00B1555C"/>
    <w:rsid w:val="00B17A4C"/>
    <w:rsid w:val="00B2166C"/>
    <w:rsid w:val="00B21D34"/>
    <w:rsid w:val="00B22ADD"/>
    <w:rsid w:val="00B22E75"/>
    <w:rsid w:val="00B23F83"/>
    <w:rsid w:val="00B259C8"/>
    <w:rsid w:val="00B26491"/>
    <w:rsid w:val="00B31724"/>
    <w:rsid w:val="00B319C2"/>
    <w:rsid w:val="00B33F28"/>
    <w:rsid w:val="00B351DE"/>
    <w:rsid w:val="00B35BA1"/>
    <w:rsid w:val="00B362BC"/>
    <w:rsid w:val="00B368B2"/>
    <w:rsid w:val="00B40E5E"/>
    <w:rsid w:val="00B41C5B"/>
    <w:rsid w:val="00B43496"/>
    <w:rsid w:val="00B44451"/>
    <w:rsid w:val="00B44FE4"/>
    <w:rsid w:val="00B46298"/>
    <w:rsid w:val="00B46C1D"/>
    <w:rsid w:val="00B47E3A"/>
    <w:rsid w:val="00B52EE4"/>
    <w:rsid w:val="00B54806"/>
    <w:rsid w:val="00B56A37"/>
    <w:rsid w:val="00B57F1F"/>
    <w:rsid w:val="00B603A1"/>
    <w:rsid w:val="00B61497"/>
    <w:rsid w:val="00B618AB"/>
    <w:rsid w:val="00B676B2"/>
    <w:rsid w:val="00B72657"/>
    <w:rsid w:val="00B76ABE"/>
    <w:rsid w:val="00B8110C"/>
    <w:rsid w:val="00B82ADF"/>
    <w:rsid w:val="00B855C5"/>
    <w:rsid w:val="00B85671"/>
    <w:rsid w:val="00B86459"/>
    <w:rsid w:val="00B87921"/>
    <w:rsid w:val="00B90319"/>
    <w:rsid w:val="00B915E1"/>
    <w:rsid w:val="00B97109"/>
    <w:rsid w:val="00B978B7"/>
    <w:rsid w:val="00BA1BE8"/>
    <w:rsid w:val="00BA2A1F"/>
    <w:rsid w:val="00BA2ECB"/>
    <w:rsid w:val="00BA4EAD"/>
    <w:rsid w:val="00BA4FFE"/>
    <w:rsid w:val="00BA6532"/>
    <w:rsid w:val="00BA6F04"/>
    <w:rsid w:val="00BA7441"/>
    <w:rsid w:val="00BB05E8"/>
    <w:rsid w:val="00BB0F4B"/>
    <w:rsid w:val="00BB1357"/>
    <w:rsid w:val="00BB1D0A"/>
    <w:rsid w:val="00BB27AA"/>
    <w:rsid w:val="00BB2BD5"/>
    <w:rsid w:val="00BB3285"/>
    <w:rsid w:val="00BB595A"/>
    <w:rsid w:val="00BB5993"/>
    <w:rsid w:val="00BC1A9F"/>
    <w:rsid w:val="00BC20BA"/>
    <w:rsid w:val="00BC2B0B"/>
    <w:rsid w:val="00BC3050"/>
    <w:rsid w:val="00BC318C"/>
    <w:rsid w:val="00BC7A0F"/>
    <w:rsid w:val="00BC7AD5"/>
    <w:rsid w:val="00BD2991"/>
    <w:rsid w:val="00BD55AD"/>
    <w:rsid w:val="00BD59CF"/>
    <w:rsid w:val="00BD7426"/>
    <w:rsid w:val="00BE2887"/>
    <w:rsid w:val="00BE7D8F"/>
    <w:rsid w:val="00BF3BE9"/>
    <w:rsid w:val="00BF3E05"/>
    <w:rsid w:val="00BF4920"/>
    <w:rsid w:val="00BF6802"/>
    <w:rsid w:val="00BF6C20"/>
    <w:rsid w:val="00BF6F51"/>
    <w:rsid w:val="00BF794D"/>
    <w:rsid w:val="00BF7C7D"/>
    <w:rsid w:val="00C01505"/>
    <w:rsid w:val="00C03287"/>
    <w:rsid w:val="00C033E2"/>
    <w:rsid w:val="00C06789"/>
    <w:rsid w:val="00C077BB"/>
    <w:rsid w:val="00C10FE2"/>
    <w:rsid w:val="00C12C36"/>
    <w:rsid w:val="00C15260"/>
    <w:rsid w:val="00C15FBD"/>
    <w:rsid w:val="00C162C2"/>
    <w:rsid w:val="00C20536"/>
    <w:rsid w:val="00C235FB"/>
    <w:rsid w:val="00C23BCA"/>
    <w:rsid w:val="00C26D8C"/>
    <w:rsid w:val="00C26F41"/>
    <w:rsid w:val="00C32CC6"/>
    <w:rsid w:val="00C35C2C"/>
    <w:rsid w:val="00C401D6"/>
    <w:rsid w:val="00C42FDD"/>
    <w:rsid w:val="00C45974"/>
    <w:rsid w:val="00C5559C"/>
    <w:rsid w:val="00C55860"/>
    <w:rsid w:val="00C55E25"/>
    <w:rsid w:val="00C635EB"/>
    <w:rsid w:val="00C65F96"/>
    <w:rsid w:val="00C660C2"/>
    <w:rsid w:val="00C66263"/>
    <w:rsid w:val="00C673BE"/>
    <w:rsid w:val="00C678F2"/>
    <w:rsid w:val="00C7001F"/>
    <w:rsid w:val="00C7074C"/>
    <w:rsid w:val="00C707A0"/>
    <w:rsid w:val="00C72466"/>
    <w:rsid w:val="00C73675"/>
    <w:rsid w:val="00C75642"/>
    <w:rsid w:val="00C775DC"/>
    <w:rsid w:val="00C77F05"/>
    <w:rsid w:val="00C800A1"/>
    <w:rsid w:val="00C80186"/>
    <w:rsid w:val="00C81D37"/>
    <w:rsid w:val="00C82267"/>
    <w:rsid w:val="00C82B53"/>
    <w:rsid w:val="00C82C5E"/>
    <w:rsid w:val="00C84706"/>
    <w:rsid w:val="00C85D8C"/>
    <w:rsid w:val="00C86295"/>
    <w:rsid w:val="00C9475F"/>
    <w:rsid w:val="00C94DD7"/>
    <w:rsid w:val="00C97F4A"/>
    <w:rsid w:val="00CA0A9D"/>
    <w:rsid w:val="00CA58B5"/>
    <w:rsid w:val="00CB1745"/>
    <w:rsid w:val="00CB1BA2"/>
    <w:rsid w:val="00CB334B"/>
    <w:rsid w:val="00CB3687"/>
    <w:rsid w:val="00CB3E49"/>
    <w:rsid w:val="00CB4CE6"/>
    <w:rsid w:val="00CB6A61"/>
    <w:rsid w:val="00CB7996"/>
    <w:rsid w:val="00CC4813"/>
    <w:rsid w:val="00CC5402"/>
    <w:rsid w:val="00CC56F7"/>
    <w:rsid w:val="00CC5EEA"/>
    <w:rsid w:val="00CC7905"/>
    <w:rsid w:val="00CC7AA9"/>
    <w:rsid w:val="00CD5398"/>
    <w:rsid w:val="00CD6F83"/>
    <w:rsid w:val="00CE0B83"/>
    <w:rsid w:val="00CE45CA"/>
    <w:rsid w:val="00CE5CC9"/>
    <w:rsid w:val="00CF207A"/>
    <w:rsid w:val="00CF588F"/>
    <w:rsid w:val="00CF7E84"/>
    <w:rsid w:val="00D01E72"/>
    <w:rsid w:val="00D020A9"/>
    <w:rsid w:val="00D03017"/>
    <w:rsid w:val="00D049D7"/>
    <w:rsid w:val="00D07716"/>
    <w:rsid w:val="00D079D6"/>
    <w:rsid w:val="00D10F5D"/>
    <w:rsid w:val="00D13B94"/>
    <w:rsid w:val="00D13DF7"/>
    <w:rsid w:val="00D14933"/>
    <w:rsid w:val="00D14A34"/>
    <w:rsid w:val="00D14BFD"/>
    <w:rsid w:val="00D14DE9"/>
    <w:rsid w:val="00D164C7"/>
    <w:rsid w:val="00D22657"/>
    <w:rsid w:val="00D23311"/>
    <w:rsid w:val="00D23830"/>
    <w:rsid w:val="00D241D6"/>
    <w:rsid w:val="00D2491C"/>
    <w:rsid w:val="00D249C5"/>
    <w:rsid w:val="00D262D1"/>
    <w:rsid w:val="00D31E55"/>
    <w:rsid w:val="00D32374"/>
    <w:rsid w:val="00D33C72"/>
    <w:rsid w:val="00D35B8C"/>
    <w:rsid w:val="00D42FDF"/>
    <w:rsid w:val="00D462F6"/>
    <w:rsid w:val="00D46C3B"/>
    <w:rsid w:val="00D50642"/>
    <w:rsid w:val="00D513F8"/>
    <w:rsid w:val="00D51ECE"/>
    <w:rsid w:val="00D53BE3"/>
    <w:rsid w:val="00D55E43"/>
    <w:rsid w:val="00D566C8"/>
    <w:rsid w:val="00D5720A"/>
    <w:rsid w:val="00D6519C"/>
    <w:rsid w:val="00D6623A"/>
    <w:rsid w:val="00D672BC"/>
    <w:rsid w:val="00D70BA8"/>
    <w:rsid w:val="00D71FA8"/>
    <w:rsid w:val="00D72B30"/>
    <w:rsid w:val="00D73935"/>
    <w:rsid w:val="00D73A8C"/>
    <w:rsid w:val="00D73F0A"/>
    <w:rsid w:val="00D742A9"/>
    <w:rsid w:val="00D7577D"/>
    <w:rsid w:val="00D80BA0"/>
    <w:rsid w:val="00D81194"/>
    <w:rsid w:val="00D81B09"/>
    <w:rsid w:val="00D834E1"/>
    <w:rsid w:val="00D911C4"/>
    <w:rsid w:val="00D9346B"/>
    <w:rsid w:val="00D95C5D"/>
    <w:rsid w:val="00D96DE6"/>
    <w:rsid w:val="00DA0EBB"/>
    <w:rsid w:val="00DA2303"/>
    <w:rsid w:val="00DA317E"/>
    <w:rsid w:val="00DA3C33"/>
    <w:rsid w:val="00DA4CE4"/>
    <w:rsid w:val="00DA7142"/>
    <w:rsid w:val="00DB23E8"/>
    <w:rsid w:val="00DB344C"/>
    <w:rsid w:val="00DB47C6"/>
    <w:rsid w:val="00DB50E9"/>
    <w:rsid w:val="00DB54AF"/>
    <w:rsid w:val="00DB61F8"/>
    <w:rsid w:val="00DB63B8"/>
    <w:rsid w:val="00DC4B74"/>
    <w:rsid w:val="00DC5ACB"/>
    <w:rsid w:val="00DC66A8"/>
    <w:rsid w:val="00DD169B"/>
    <w:rsid w:val="00DD4633"/>
    <w:rsid w:val="00DD6ADC"/>
    <w:rsid w:val="00DE03B3"/>
    <w:rsid w:val="00DE16F6"/>
    <w:rsid w:val="00DE1F20"/>
    <w:rsid w:val="00DE2F64"/>
    <w:rsid w:val="00DE3C0E"/>
    <w:rsid w:val="00DE3E64"/>
    <w:rsid w:val="00DE6DFB"/>
    <w:rsid w:val="00DF146F"/>
    <w:rsid w:val="00DF1A72"/>
    <w:rsid w:val="00DF2CA6"/>
    <w:rsid w:val="00DF35CC"/>
    <w:rsid w:val="00DF3D67"/>
    <w:rsid w:val="00DF7967"/>
    <w:rsid w:val="00DF7F53"/>
    <w:rsid w:val="00E039B6"/>
    <w:rsid w:val="00E05789"/>
    <w:rsid w:val="00E14031"/>
    <w:rsid w:val="00E15920"/>
    <w:rsid w:val="00E17197"/>
    <w:rsid w:val="00E1792E"/>
    <w:rsid w:val="00E17C53"/>
    <w:rsid w:val="00E17DB7"/>
    <w:rsid w:val="00E17F99"/>
    <w:rsid w:val="00E21AC1"/>
    <w:rsid w:val="00E225A0"/>
    <w:rsid w:val="00E23A3C"/>
    <w:rsid w:val="00E23FE6"/>
    <w:rsid w:val="00E25E06"/>
    <w:rsid w:val="00E30618"/>
    <w:rsid w:val="00E31626"/>
    <w:rsid w:val="00E32BDB"/>
    <w:rsid w:val="00E34C2C"/>
    <w:rsid w:val="00E34F54"/>
    <w:rsid w:val="00E34FF9"/>
    <w:rsid w:val="00E35331"/>
    <w:rsid w:val="00E364EB"/>
    <w:rsid w:val="00E373C8"/>
    <w:rsid w:val="00E37945"/>
    <w:rsid w:val="00E414ED"/>
    <w:rsid w:val="00E4587C"/>
    <w:rsid w:val="00E50728"/>
    <w:rsid w:val="00E5102F"/>
    <w:rsid w:val="00E51BE4"/>
    <w:rsid w:val="00E51D70"/>
    <w:rsid w:val="00E5467C"/>
    <w:rsid w:val="00E56D54"/>
    <w:rsid w:val="00E5714D"/>
    <w:rsid w:val="00E61D57"/>
    <w:rsid w:val="00E626A1"/>
    <w:rsid w:val="00E65150"/>
    <w:rsid w:val="00E71A99"/>
    <w:rsid w:val="00E73AC1"/>
    <w:rsid w:val="00E75B77"/>
    <w:rsid w:val="00E805AF"/>
    <w:rsid w:val="00E8065D"/>
    <w:rsid w:val="00E824F3"/>
    <w:rsid w:val="00E82883"/>
    <w:rsid w:val="00E8453C"/>
    <w:rsid w:val="00E9083A"/>
    <w:rsid w:val="00E91AD8"/>
    <w:rsid w:val="00E939C5"/>
    <w:rsid w:val="00E94153"/>
    <w:rsid w:val="00E94881"/>
    <w:rsid w:val="00E96673"/>
    <w:rsid w:val="00EA3FE4"/>
    <w:rsid w:val="00EA6F82"/>
    <w:rsid w:val="00EA7329"/>
    <w:rsid w:val="00EB4FFC"/>
    <w:rsid w:val="00EB54A3"/>
    <w:rsid w:val="00EB58E6"/>
    <w:rsid w:val="00EB710E"/>
    <w:rsid w:val="00EC08D8"/>
    <w:rsid w:val="00EC0930"/>
    <w:rsid w:val="00EC1141"/>
    <w:rsid w:val="00EC3719"/>
    <w:rsid w:val="00EC3855"/>
    <w:rsid w:val="00EC4181"/>
    <w:rsid w:val="00EC44FA"/>
    <w:rsid w:val="00EC4EB0"/>
    <w:rsid w:val="00EC5BC2"/>
    <w:rsid w:val="00EC5BCE"/>
    <w:rsid w:val="00EC7CE3"/>
    <w:rsid w:val="00EC7D6A"/>
    <w:rsid w:val="00ED1BC8"/>
    <w:rsid w:val="00ED1CCA"/>
    <w:rsid w:val="00ED43B9"/>
    <w:rsid w:val="00ED45F0"/>
    <w:rsid w:val="00ED5D70"/>
    <w:rsid w:val="00ED724A"/>
    <w:rsid w:val="00ED73C7"/>
    <w:rsid w:val="00ED77EB"/>
    <w:rsid w:val="00EE07F2"/>
    <w:rsid w:val="00EE0BC0"/>
    <w:rsid w:val="00EE1A07"/>
    <w:rsid w:val="00EE68C0"/>
    <w:rsid w:val="00EE7702"/>
    <w:rsid w:val="00EF00CD"/>
    <w:rsid w:val="00EF1850"/>
    <w:rsid w:val="00EF19B2"/>
    <w:rsid w:val="00EF697F"/>
    <w:rsid w:val="00EF7D25"/>
    <w:rsid w:val="00F0022D"/>
    <w:rsid w:val="00F01559"/>
    <w:rsid w:val="00F02BF8"/>
    <w:rsid w:val="00F04528"/>
    <w:rsid w:val="00F04EA6"/>
    <w:rsid w:val="00F05737"/>
    <w:rsid w:val="00F1247C"/>
    <w:rsid w:val="00F14909"/>
    <w:rsid w:val="00F15F16"/>
    <w:rsid w:val="00F16F52"/>
    <w:rsid w:val="00F17A30"/>
    <w:rsid w:val="00F21726"/>
    <w:rsid w:val="00F239D9"/>
    <w:rsid w:val="00F23B73"/>
    <w:rsid w:val="00F23BD3"/>
    <w:rsid w:val="00F244EF"/>
    <w:rsid w:val="00F246FE"/>
    <w:rsid w:val="00F30087"/>
    <w:rsid w:val="00F35736"/>
    <w:rsid w:val="00F35DA5"/>
    <w:rsid w:val="00F428F4"/>
    <w:rsid w:val="00F44D8E"/>
    <w:rsid w:val="00F456CF"/>
    <w:rsid w:val="00F462D8"/>
    <w:rsid w:val="00F473D9"/>
    <w:rsid w:val="00F47640"/>
    <w:rsid w:val="00F47F91"/>
    <w:rsid w:val="00F515A3"/>
    <w:rsid w:val="00F539EA"/>
    <w:rsid w:val="00F60613"/>
    <w:rsid w:val="00F64B1C"/>
    <w:rsid w:val="00F654FA"/>
    <w:rsid w:val="00F732A6"/>
    <w:rsid w:val="00F75301"/>
    <w:rsid w:val="00F77254"/>
    <w:rsid w:val="00F831F7"/>
    <w:rsid w:val="00F834FA"/>
    <w:rsid w:val="00F838CA"/>
    <w:rsid w:val="00F844E1"/>
    <w:rsid w:val="00F84F06"/>
    <w:rsid w:val="00F85C7F"/>
    <w:rsid w:val="00F85ECF"/>
    <w:rsid w:val="00F8753D"/>
    <w:rsid w:val="00F902E2"/>
    <w:rsid w:val="00F92633"/>
    <w:rsid w:val="00F92E11"/>
    <w:rsid w:val="00F9691E"/>
    <w:rsid w:val="00F970CC"/>
    <w:rsid w:val="00FA1757"/>
    <w:rsid w:val="00FA3454"/>
    <w:rsid w:val="00FA4632"/>
    <w:rsid w:val="00FA6DB6"/>
    <w:rsid w:val="00FB1B61"/>
    <w:rsid w:val="00FB41E6"/>
    <w:rsid w:val="00FB5121"/>
    <w:rsid w:val="00FB605A"/>
    <w:rsid w:val="00FB7293"/>
    <w:rsid w:val="00FC0504"/>
    <w:rsid w:val="00FC11F9"/>
    <w:rsid w:val="00FC136A"/>
    <w:rsid w:val="00FC1D0C"/>
    <w:rsid w:val="00FC3D95"/>
    <w:rsid w:val="00FC58BE"/>
    <w:rsid w:val="00FC5B76"/>
    <w:rsid w:val="00FC7984"/>
    <w:rsid w:val="00FC7AA0"/>
    <w:rsid w:val="00FD015D"/>
    <w:rsid w:val="00FD024C"/>
    <w:rsid w:val="00FD3329"/>
    <w:rsid w:val="00FD4D47"/>
    <w:rsid w:val="00FD724E"/>
    <w:rsid w:val="00FD7797"/>
    <w:rsid w:val="00FE0FB0"/>
    <w:rsid w:val="00FE2823"/>
    <w:rsid w:val="00FE3639"/>
    <w:rsid w:val="00FE6003"/>
    <w:rsid w:val="00FE766E"/>
    <w:rsid w:val="00FF2D80"/>
    <w:rsid w:val="00FF2F70"/>
    <w:rsid w:val="00FF4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A1"/>
  </w:style>
  <w:style w:type="paragraph" w:styleId="1">
    <w:name w:val="heading 1"/>
    <w:basedOn w:val="a"/>
    <w:link w:val="10"/>
    <w:uiPriority w:val="9"/>
    <w:qFormat/>
    <w:rsid w:val="000F06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C66263"/>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C66263"/>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C66263"/>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C66263"/>
    <w:pPr>
      <w:keepNext/>
      <w:spacing w:after="0" w:line="240" w:lineRule="auto"/>
      <w:jc w:val="center"/>
      <w:outlineLvl w:val="4"/>
    </w:pPr>
    <w:rPr>
      <w:rFonts w:ascii="Times New Roman" w:eastAsia="Times New Roman" w:hAnsi="Times New Roman" w:cs="Times New Roman"/>
      <w:b/>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07467"/>
    <w:pPr>
      <w:ind w:left="720"/>
      <w:contextualSpacing/>
    </w:pPr>
  </w:style>
  <w:style w:type="paragraph" w:styleId="a5">
    <w:name w:val="header"/>
    <w:basedOn w:val="a"/>
    <w:link w:val="a6"/>
    <w:uiPriority w:val="99"/>
    <w:unhideWhenUsed/>
    <w:rsid w:val="00110A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0ADD"/>
  </w:style>
  <w:style w:type="paragraph" w:styleId="a7">
    <w:name w:val="footer"/>
    <w:basedOn w:val="a"/>
    <w:link w:val="a8"/>
    <w:uiPriority w:val="99"/>
    <w:unhideWhenUsed/>
    <w:rsid w:val="00110A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0ADD"/>
  </w:style>
  <w:style w:type="paragraph" w:styleId="a9">
    <w:name w:val="Balloon Text"/>
    <w:basedOn w:val="a"/>
    <w:link w:val="aa"/>
    <w:uiPriority w:val="99"/>
    <w:semiHidden/>
    <w:unhideWhenUsed/>
    <w:rsid w:val="00836AB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36ABA"/>
    <w:rPr>
      <w:rFonts w:ascii="Segoe UI" w:hAnsi="Segoe UI" w:cs="Segoe UI"/>
      <w:sz w:val="18"/>
      <w:szCs w:val="18"/>
    </w:rPr>
  </w:style>
  <w:style w:type="character" w:customStyle="1" w:styleId="fontstyle01">
    <w:name w:val="fontstyle01"/>
    <w:basedOn w:val="a0"/>
    <w:rsid w:val="002751D9"/>
    <w:rPr>
      <w:rFonts w:ascii="TimesNewRomanPSMT" w:hAnsi="TimesNewRomanPSMT" w:hint="default"/>
      <w:b w:val="0"/>
      <w:bCs w:val="0"/>
      <w:i w:val="0"/>
      <w:iCs w:val="0"/>
      <w:color w:val="000000"/>
      <w:sz w:val="24"/>
      <w:szCs w:val="24"/>
    </w:rPr>
  </w:style>
  <w:style w:type="paragraph" w:customStyle="1" w:styleId="ConsPlusNormal">
    <w:name w:val="ConsPlusNormal"/>
    <w:link w:val="ConsPlusNormal0"/>
    <w:rsid w:val="00B46298"/>
    <w:pPr>
      <w:widowControl w:val="0"/>
      <w:autoSpaceDE w:val="0"/>
      <w:autoSpaceDN w:val="0"/>
      <w:spacing w:after="0" w:line="240" w:lineRule="auto"/>
    </w:pPr>
    <w:rPr>
      <w:rFonts w:ascii="Calibri" w:eastAsia="Times New Roman" w:hAnsi="Calibri" w:cs="Calibri"/>
      <w:szCs w:val="20"/>
      <w:lang w:eastAsia="ru-RU"/>
    </w:rPr>
  </w:style>
  <w:style w:type="paragraph" w:customStyle="1" w:styleId="Iauiue">
    <w:name w:val="Iau?iue"/>
    <w:rsid w:val="00F05737"/>
    <w:pPr>
      <w:spacing w:after="0" w:line="240" w:lineRule="auto"/>
    </w:pPr>
    <w:rPr>
      <w:rFonts w:ascii="Times New Roman" w:eastAsia="Times New Roman" w:hAnsi="Times New Roman" w:cs="Times New Roman"/>
      <w:sz w:val="20"/>
      <w:szCs w:val="20"/>
      <w:lang w:val="en-US" w:eastAsia="ru-RU"/>
    </w:rPr>
  </w:style>
  <w:style w:type="character" w:customStyle="1" w:styleId="fontstyle21">
    <w:name w:val="fontstyle21"/>
    <w:basedOn w:val="a0"/>
    <w:rsid w:val="00046DC1"/>
    <w:rPr>
      <w:rFonts w:ascii="TimesNewRomanPSMT" w:hAnsi="TimesNewRomanPSMT" w:hint="default"/>
      <w:b w:val="0"/>
      <w:bCs w:val="0"/>
      <w:i w:val="0"/>
      <w:iCs w:val="0"/>
      <w:color w:val="000000"/>
      <w:sz w:val="24"/>
      <w:szCs w:val="24"/>
    </w:rPr>
  </w:style>
  <w:style w:type="paragraph" w:customStyle="1" w:styleId="ConsPlusTitle">
    <w:name w:val="ConsPlusTitle"/>
    <w:rsid w:val="0041314A"/>
    <w:pPr>
      <w:widowControl w:val="0"/>
      <w:autoSpaceDE w:val="0"/>
      <w:autoSpaceDN w:val="0"/>
      <w:spacing w:after="0" w:line="240" w:lineRule="auto"/>
    </w:pPr>
    <w:rPr>
      <w:rFonts w:ascii="Calibri" w:eastAsia="Times New Roman" w:hAnsi="Calibri" w:cs="Calibri"/>
      <w:b/>
      <w:szCs w:val="20"/>
      <w:lang w:eastAsia="ru-RU"/>
    </w:rPr>
  </w:style>
  <w:style w:type="character" w:customStyle="1" w:styleId="21">
    <w:name w:val="Основной текст (2)_"/>
    <w:basedOn w:val="a0"/>
    <w:link w:val="22"/>
    <w:rsid w:val="00075A9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75A9D"/>
    <w:pPr>
      <w:widowControl w:val="0"/>
      <w:shd w:val="clear" w:color="auto" w:fill="FFFFFF"/>
      <w:spacing w:before="600" w:after="600" w:line="0" w:lineRule="atLeast"/>
      <w:jc w:val="center"/>
    </w:pPr>
    <w:rPr>
      <w:rFonts w:ascii="Times New Roman" w:eastAsia="Times New Roman" w:hAnsi="Times New Roman" w:cs="Times New Roman"/>
      <w:sz w:val="28"/>
      <w:szCs w:val="28"/>
    </w:rPr>
  </w:style>
  <w:style w:type="paragraph" w:styleId="ab">
    <w:name w:val="Normal (Web)"/>
    <w:basedOn w:val="a"/>
    <w:unhideWhenUsed/>
    <w:rsid w:val="00075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673"/>
    <w:rPr>
      <w:rFonts w:ascii="Times New Roman" w:eastAsia="Times New Roman" w:hAnsi="Times New Roman" w:cs="Times New Roman"/>
      <w:b/>
      <w:bCs/>
      <w:kern w:val="36"/>
      <w:sz w:val="48"/>
      <w:szCs w:val="48"/>
      <w:lang w:eastAsia="ru-RU"/>
    </w:rPr>
  </w:style>
  <w:style w:type="paragraph" w:customStyle="1" w:styleId="Default">
    <w:name w:val="Default"/>
    <w:rsid w:val="00B31724"/>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830B58"/>
    <w:rPr>
      <w:color w:val="0000FF" w:themeColor="hyperlink"/>
      <w:u w:val="single"/>
    </w:rPr>
  </w:style>
  <w:style w:type="paragraph" w:styleId="ad">
    <w:name w:val="footnote text"/>
    <w:basedOn w:val="a"/>
    <w:link w:val="ae"/>
    <w:uiPriority w:val="99"/>
    <w:unhideWhenUsed/>
    <w:rsid w:val="003D46B7"/>
    <w:pPr>
      <w:spacing w:after="0" w:line="240" w:lineRule="auto"/>
    </w:pPr>
    <w:rPr>
      <w:rFonts w:ascii="Calibri" w:eastAsia="Times New Roman" w:hAnsi="Calibri" w:cs="Times New Roman"/>
      <w:sz w:val="20"/>
      <w:szCs w:val="20"/>
      <w:lang w:eastAsia="ru-RU"/>
    </w:rPr>
  </w:style>
  <w:style w:type="character" w:customStyle="1" w:styleId="ae">
    <w:name w:val="Текст сноски Знак"/>
    <w:basedOn w:val="a0"/>
    <w:link w:val="ad"/>
    <w:uiPriority w:val="99"/>
    <w:rsid w:val="003D46B7"/>
    <w:rPr>
      <w:rFonts w:ascii="Calibri" w:eastAsia="Times New Roman" w:hAnsi="Calibri" w:cs="Times New Roman"/>
      <w:sz w:val="20"/>
      <w:szCs w:val="20"/>
      <w:lang w:eastAsia="ru-RU"/>
    </w:rPr>
  </w:style>
  <w:style w:type="character" w:styleId="af">
    <w:name w:val="footnote reference"/>
    <w:uiPriority w:val="99"/>
    <w:semiHidden/>
    <w:unhideWhenUsed/>
    <w:rsid w:val="003D46B7"/>
    <w:rPr>
      <w:vertAlign w:val="superscript"/>
    </w:rPr>
  </w:style>
  <w:style w:type="character" w:customStyle="1" w:styleId="a4">
    <w:name w:val="Абзац списка Знак"/>
    <w:link w:val="a3"/>
    <w:uiPriority w:val="34"/>
    <w:locked/>
    <w:rsid w:val="003D46B7"/>
  </w:style>
  <w:style w:type="character" w:customStyle="1" w:styleId="11">
    <w:name w:val="Основной шрифт абзаца1"/>
    <w:rsid w:val="009D0A39"/>
  </w:style>
  <w:style w:type="character" w:customStyle="1" w:styleId="20">
    <w:name w:val="Заголовок 2 Знак"/>
    <w:basedOn w:val="a0"/>
    <w:link w:val="2"/>
    <w:rsid w:val="00C66263"/>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C66263"/>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C66263"/>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C66263"/>
    <w:rPr>
      <w:rFonts w:ascii="Times New Roman" w:eastAsia="Times New Roman" w:hAnsi="Times New Roman" w:cs="Times New Roman"/>
      <w:b/>
      <w:sz w:val="36"/>
      <w:szCs w:val="20"/>
      <w:lang w:val="x-none" w:eastAsia="x-none"/>
    </w:rPr>
  </w:style>
  <w:style w:type="numbering" w:customStyle="1" w:styleId="12">
    <w:name w:val="Нет списка1"/>
    <w:next w:val="a2"/>
    <w:semiHidden/>
    <w:rsid w:val="00C66263"/>
  </w:style>
  <w:style w:type="character" w:styleId="af0">
    <w:name w:val="Emphasis"/>
    <w:qFormat/>
    <w:rsid w:val="00C66263"/>
    <w:rPr>
      <w:i w:val="0"/>
      <w:iCs w:val="0"/>
    </w:rPr>
  </w:style>
  <w:style w:type="paragraph" w:styleId="af1">
    <w:name w:val="Subtitle"/>
    <w:basedOn w:val="a"/>
    <w:link w:val="af2"/>
    <w:qFormat/>
    <w:rsid w:val="00C66263"/>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af2">
    <w:name w:val="Подзаголовок Знак"/>
    <w:basedOn w:val="a0"/>
    <w:link w:val="af1"/>
    <w:rsid w:val="00C66263"/>
    <w:rPr>
      <w:rFonts w:ascii="Times New Roman" w:eastAsia="Times New Roman" w:hAnsi="Times New Roman" w:cs="Times New Roman"/>
      <w:b/>
      <w:sz w:val="32"/>
      <w:szCs w:val="20"/>
      <w:lang w:val="x-none" w:eastAsia="x-none"/>
    </w:rPr>
  </w:style>
  <w:style w:type="paragraph" w:styleId="af3">
    <w:name w:val="Title"/>
    <w:basedOn w:val="a"/>
    <w:link w:val="af4"/>
    <w:qFormat/>
    <w:rsid w:val="00C66263"/>
    <w:pPr>
      <w:spacing w:after="0" w:line="240" w:lineRule="auto"/>
      <w:jc w:val="center"/>
    </w:pPr>
    <w:rPr>
      <w:rFonts w:ascii="Academy" w:eastAsia="Times New Roman" w:hAnsi="Academy" w:cs="Times New Roman"/>
      <w:b/>
      <w:sz w:val="32"/>
      <w:szCs w:val="20"/>
      <w:lang w:val="x-none" w:eastAsia="x-none"/>
    </w:rPr>
  </w:style>
  <w:style w:type="character" w:customStyle="1" w:styleId="af4">
    <w:name w:val="Название Знак"/>
    <w:basedOn w:val="a0"/>
    <w:link w:val="af3"/>
    <w:rsid w:val="00C66263"/>
    <w:rPr>
      <w:rFonts w:ascii="Academy" w:eastAsia="Times New Roman" w:hAnsi="Academy" w:cs="Times New Roman"/>
      <w:b/>
      <w:sz w:val="32"/>
      <w:szCs w:val="20"/>
      <w:lang w:val="x-none" w:eastAsia="x-none"/>
    </w:rPr>
  </w:style>
  <w:style w:type="paragraph" w:customStyle="1" w:styleId="11Char">
    <w:name w:val="Знак1 Знак Знак Знак Знак Знак Знак Знак Знак1 Char"/>
    <w:basedOn w:val="a"/>
    <w:rsid w:val="00C66263"/>
    <w:pPr>
      <w:spacing w:after="160" w:line="240" w:lineRule="exact"/>
    </w:pPr>
    <w:rPr>
      <w:rFonts w:ascii="Verdana" w:eastAsia="Times New Roman" w:hAnsi="Verdana" w:cs="Times New Roman"/>
      <w:sz w:val="20"/>
      <w:szCs w:val="20"/>
      <w:lang w:val="en-US"/>
    </w:rPr>
  </w:style>
  <w:style w:type="paragraph" w:customStyle="1" w:styleId="af5">
    <w:name w:val="Знак"/>
    <w:basedOn w:val="a"/>
    <w:rsid w:val="00C66263"/>
    <w:pPr>
      <w:spacing w:after="160" w:line="240" w:lineRule="exact"/>
    </w:pPr>
    <w:rPr>
      <w:rFonts w:ascii="Verdana" w:eastAsia="Times New Roman" w:hAnsi="Verdana" w:cs="Times New Roman"/>
      <w:sz w:val="20"/>
      <w:szCs w:val="20"/>
      <w:lang w:val="en-US"/>
    </w:rPr>
  </w:style>
  <w:style w:type="paragraph" w:customStyle="1" w:styleId="13">
    <w:name w:val="Знак1"/>
    <w:basedOn w:val="a"/>
    <w:rsid w:val="00C66263"/>
    <w:pPr>
      <w:spacing w:after="160" w:line="240" w:lineRule="exact"/>
    </w:pPr>
    <w:rPr>
      <w:rFonts w:ascii="Verdana" w:eastAsia="Times New Roman" w:hAnsi="Verdana" w:cs="Times New Roman"/>
      <w:sz w:val="20"/>
      <w:szCs w:val="20"/>
      <w:lang w:val="en-US"/>
    </w:rPr>
  </w:style>
  <w:style w:type="table" w:styleId="af6">
    <w:name w:val="Table Grid"/>
    <w:basedOn w:val="a1"/>
    <w:uiPriority w:val="59"/>
    <w:rsid w:val="00C662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rsid w:val="00C66263"/>
  </w:style>
  <w:style w:type="paragraph" w:customStyle="1" w:styleId="af8">
    <w:name w:val="Знак"/>
    <w:basedOn w:val="a"/>
    <w:rsid w:val="00C66263"/>
    <w:pPr>
      <w:spacing w:after="160" w:line="240" w:lineRule="exact"/>
    </w:pPr>
    <w:rPr>
      <w:rFonts w:ascii="Verdana" w:eastAsia="Times New Roman" w:hAnsi="Verdana" w:cs="Times New Roman"/>
      <w:sz w:val="20"/>
      <w:szCs w:val="20"/>
      <w:lang w:val="en-US"/>
    </w:rPr>
  </w:style>
  <w:style w:type="paragraph" w:styleId="23">
    <w:name w:val="Body Text 2"/>
    <w:basedOn w:val="a"/>
    <w:link w:val="24"/>
    <w:rsid w:val="00C66263"/>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C66263"/>
    <w:rPr>
      <w:rFonts w:ascii="Times New Roman" w:eastAsia="Times New Roman" w:hAnsi="Times New Roman" w:cs="Times New Roman"/>
      <w:sz w:val="24"/>
      <w:szCs w:val="24"/>
      <w:lang w:val="x-none" w:eastAsia="x-none"/>
    </w:rPr>
  </w:style>
  <w:style w:type="character" w:customStyle="1" w:styleId="SubtitleChar">
    <w:name w:val="Subtitle Char"/>
    <w:locked/>
    <w:rsid w:val="00C66263"/>
    <w:rPr>
      <w:rFonts w:eastAsia="Calibri"/>
      <w:b/>
      <w:sz w:val="32"/>
      <w:lang w:val="ru-RU" w:eastAsia="ru-RU" w:bidi="ar-SA"/>
    </w:rPr>
  </w:style>
  <w:style w:type="paragraph" w:customStyle="1" w:styleId="ConsPlusCell">
    <w:name w:val="ConsPlusCell"/>
    <w:rsid w:val="00C662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Body Text"/>
    <w:basedOn w:val="a"/>
    <w:link w:val="afa"/>
    <w:rsid w:val="00C66263"/>
    <w:pPr>
      <w:spacing w:after="120" w:line="240" w:lineRule="auto"/>
    </w:pPr>
    <w:rPr>
      <w:rFonts w:ascii="Times New Roman" w:eastAsia="Times New Roman" w:hAnsi="Times New Roman" w:cs="Times New Roman"/>
      <w:sz w:val="24"/>
      <w:szCs w:val="24"/>
      <w:lang w:val="x-none" w:eastAsia="x-none"/>
    </w:rPr>
  </w:style>
  <w:style w:type="character" w:customStyle="1" w:styleId="afa">
    <w:name w:val="Основной текст Знак"/>
    <w:basedOn w:val="a0"/>
    <w:link w:val="af9"/>
    <w:rsid w:val="00C66263"/>
    <w:rPr>
      <w:rFonts w:ascii="Times New Roman" w:eastAsia="Times New Roman" w:hAnsi="Times New Roman" w:cs="Times New Roman"/>
      <w:sz w:val="24"/>
      <w:szCs w:val="24"/>
      <w:lang w:val="x-none" w:eastAsia="x-none"/>
    </w:rPr>
  </w:style>
  <w:style w:type="character" w:customStyle="1" w:styleId="FontStyle18">
    <w:name w:val="Font Style18"/>
    <w:rsid w:val="00C66263"/>
    <w:rPr>
      <w:rFonts w:ascii="Times New Roman" w:hAnsi="Times New Roman"/>
      <w:sz w:val="22"/>
    </w:rPr>
  </w:style>
  <w:style w:type="character" w:customStyle="1" w:styleId="cfs1">
    <w:name w:val="cfs1"/>
    <w:rsid w:val="00C66263"/>
  </w:style>
  <w:style w:type="table" w:customStyle="1" w:styleId="31">
    <w:name w:val="Сетка таблицы3"/>
    <w:basedOn w:val="a1"/>
    <w:next w:val="af6"/>
    <w:uiPriority w:val="59"/>
    <w:rsid w:val="00C662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
    <w:name w:val="Style14"/>
    <w:basedOn w:val="a"/>
    <w:uiPriority w:val="99"/>
    <w:rsid w:val="00C66263"/>
    <w:pPr>
      <w:spacing w:after="0" w:line="276" w:lineRule="exact"/>
      <w:ind w:firstLine="696"/>
      <w:jc w:val="both"/>
    </w:pPr>
    <w:rPr>
      <w:rFonts w:ascii="Calibri" w:eastAsia="Times New Roman" w:hAnsi="Calibri" w:cs="Times New Roman"/>
      <w:sz w:val="24"/>
      <w:szCs w:val="24"/>
      <w:lang w:val="en-US" w:bidi="en-US"/>
    </w:rPr>
  </w:style>
  <w:style w:type="character" w:customStyle="1" w:styleId="FontStyle84">
    <w:name w:val="Font Style84"/>
    <w:uiPriority w:val="99"/>
    <w:rsid w:val="00C66263"/>
    <w:rPr>
      <w:rFonts w:ascii="Times New Roman" w:hAnsi="Times New Roman" w:cs="Times New Roman"/>
      <w:sz w:val="22"/>
      <w:szCs w:val="22"/>
    </w:rPr>
  </w:style>
  <w:style w:type="character" w:customStyle="1" w:styleId="FontStyle24">
    <w:name w:val="Font Style24"/>
    <w:rsid w:val="00C66263"/>
    <w:rPr>
      <w:rFonts w:ascii="Arial" w:hAnsi="Arial" w:cs="Arial"/>
      <w:sz w:val="26"/>
      <w:szCs w:val="26"/>
    </w:rPr>
  </w:style>
  <w:style w:type="character" w:customStyle="1" w:styleId="afb">
    <w:name w:val="Основной текст_"/>
    <w:link w:val="25"/>
    <w:locked/>
    <w:rsid w:val="00C66263"/>
    <w:rPr>
      <w:sz w:val="26"/>
      <w:szCs w:val="26"/>
      <w:shd w:val="clear" w:color="auto" w:fill="FFFFFF"/>
    </w:rPr>
  </w:style>
  <w:style w:type="paragraph" w:customStyle="1" w:styleId="25">
    <w:name w:val="Основной текст2"/>
    <w:basedOn w:val="a"/>
    <w:link w:val="afb"/>
    <w:rsid w:val="00C66263"/>
    <w:pPr>
      <w:widowControl w:val="0"/>
      <w:shd w:val="clear" w:color="auto" w:fill="FFFFFF"/>
      <w:spacing w:before="420" w:after="300" w:line="0" w:lineRule="atLeast"/>
      <w:ind w:hanging="780"/>
      <w:jc w:val="center"/>
    </w:pPr>
    <w:rPr>
      <w:sz w:val="26"/>
      <w:szCs w:val="26"/>
    </w:rPr>
  </w:style>
  <w:style w:type="character" w:customStyle="1" w:styleId="apple-converted-space">
    <w:name w:val="apple-converted-space"/>
    <w:rsid w:val="00C66263"/>
  </w:style>
  <w:style w:type="paragraph" w:customStyle="1" w:styleId="14">
    <w:name w:val="Основной текст1"/>
    <w:basedOn w:val="a"/>
    <w:rsid w:val="00C66263"/>
    <w:pPr>
      <w:shd w:val="clear" w:color="auto" w:fill="FFFFFF"/>
      <w:spacing w:before="360" w:after="300" w:line="0" w:lineRule="atLeast"/>
    </w:pPr>
    <w:rPr>
      <w:rFonts w:ascii="Times New Roman" w:eastAsia="Times New Roman" w:hAnsi="Times New Roman" w:cs="Times New Roman"/>
      <w:sz w:val="27"/>
      <w:szCs w:val="27"/>
      <w:lang w:eastAsia="ru-RU"/>
    </w:rPr>
  </w:style>
  <w:style w:type="character" w:customStyle="1" w:styleId="26">
    <w:name w:val="Заголовок №2_"/>
    <w:link w:val="27"/>
    <w:locked/>
    <w:rsid w:val="00C66263"/>
    <w:rPr>
      <w:sz w:val="27"/>
      <w:szCs w:val="27"/>
      <w:shd w:val="clear" w:color="auto" w:fill="FFFFFF"/>
    </w:rPr>
  </w:style>
  <w:style w:type="paragraph" w:customStyle="1" w:styleId="27">
    <w:name w:val="Заголовок №2"/>
    <w:basedOn w:val="a"/>
    <w:link w:val="26"/>
    <w:rsid w:val="00C66263"/>
    <w:pPr>
      <w:shd w:val="clear" w:color="auto" w:fill="FFFFFF"/>
      <w:spacing w:before="1620" w:after="180" w:line="0" w:lineRule="atLeast"/>
      <w:jc w:val="center"/>
      <w:outlineLvl w:val="1"/>
    </w:pPr>
    <w:rPr>
      <w:sz w:val="27"/>
      <w:szCs w:val="27"/>
    </w:rPr>
  </w:style>
  <w:style w:type="character" w:styleId="afc">
    <w:name w:val="annotation reference"/>
    <w:uiPriority w:val="99"/>
    <w:rsid w:val="00C66263"/>
    <w:rPr>
      <w:sz w:val="16"/>
      <w:szCs w:val="16"/>
    </w:rPr>
  </w:style>
  <w:style w:type="paragraph" w:styleId="afd">
    <w:name w:val="annotation text"/>
    <w:basedOn w:val="a"/>
    <w:link w:val="afe"/>
    <w:uiPriority w:val="99"/>
    <w:rsid w:val="00C66263"/>
    <w:pPr>
      <w:spacing w:after="0" w:line="240" w:lineRule="auto"/>
    </w:pPr>
    <w:rPr>
      <w:rFonts w:ascii="Times New Roman" w:eastAsia="Times New Roman" w:hAnsi="Times New Roman" w:cs="Times New Roman"/>
      <w:sz w:val="20"/>
      <w:szCs w:val="20"/>
      <w:lang w:val="x-none" w:eastAsia="x-none"/>
    </w:rPr>
  </w:style>
  <w:style w:type="character" w:customStyle="1" w:styleId="afe">
    <w:name w:val="Текст примечания Знак"/>
    <w:basedOn w:val="a0"/>
    <w:link w:val="afd"/>
    <w:uiPriority w:val="99"/>
    <w:rsid w:val="00C66263"/>
    <w:rPr>
      <w:rFonts w:ascii="Times New Roman" w:eastAsia="Times New Roman" w:hAnsi="Times New Roman" w:cs="Times New Roman"/>
      <w:sz w:val="20"/>
      <w:szCs w:val="20"/>
      <w:lang w:val="x-none" w:eastAsia="x-none"/>
    </w:rPr>
  </w:style>
  <w:style w:type="paragraph" w:styleId="aff">
    <w:name w:val="Block Text"/>
    <w:basedOn w:val="a"/>
    <w:rsid w:val="00C66263"/>
    <w:pPr>
      <w:spacing w:after="0" w:line="240" w:lineRule="auto"/>
      <w:ind w:left="-142" w:right="-285" w:firstLine="284"/>
      <w:jc w:val="both"/>
    </w:pPr>
    <w:rPr>
      <w:rFonts w:ascii="Times New Roman" w:eastAsia="Times New Roman" w:hAnsi="Times New Roman" w:cs="Times New Roman"/>
      <w:sz w:val="28"/>
      <w:szCs w:val="20"/>
      <w:lang w:eastAsia="ru-RU"/>
    </w:rPr>
  </w:style>
  <w:style w:type="table" w:customStyle="1" w:styleId="15">
    <w:name w:val="Сетка таблицы1"/>
    <w:basedOn w:val="a1"/>
    <w:next w:val="af6"/>
    <w:uiPriority w:val="59"/>
    <w:rsid w:val="00C662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Indent"/>
    <w:basedOn w:val="a"/>
    <w:link w:val="aff1"/>
    <w:rsid w:val="00C66263"/>
    <w:pPr>
      <w:spacing w:after="0" w:line="240" w:lineRule="auto"/>
      <w:ind w:firstLine="708"/>
      <w:jc w:val="both"/>
    </w:pPr>
    <w:rPr>
      <w:rFonts w:ascii="Times New Roman" w:eastAsia="Times New Roman" w:hAnsi="Times New Roman" w:cs="Times New Roman"/>
      <w:sz w:val="28"/>
      <w:szCs w:val="24"/>
      <w:lang w:val="x-none" w:eastAsia="x-none"/>
    </w:rPr>
  </w:style>
  <w:style w:type="character" w:customStyle="1" w:styleId="aff1">
    <w:name w:val="Основной текст с отступом Знак"/>
    <w:basedOn w:val="a0"/>
    <w:link w:val="aff0"/>
    <w:rsid w:val="00C66263"/>
    <w:rPr>
      <w:rFonts w:ascii="Times New Roman" w:eastAsia="Times New Roman" w:hAnsi="Times New Roman" w:cs="Times New Roman"/>
      <w:sz w:val="28"/>
      <w:szCs w:val="24"/>
      <w:lang w:val="x-none" w:eastAsia="x-none"/>
    </w:rPr>
  </w:style>
  <w:style w:type="paragraph" w:styleId="aff2">
    <w:name w:val="No Spacing"/>
    <w:qFormat/>
    <w:rsid w:val="00C66263"/>
    <w:pPr>
      <w:spacing w:after="0" w:line="240" w:lineRule="auto"/>
    </w:pPr>
    <w:rPr>
      <w:rFonts w:ascii="Calibri" w:eastAsia="Calibri" w:hAnsi="Calibri" w:cs="Times New Roman"/>
    </w:rPr>
  </w:style>
  <w:style w:type="paragraph" w:styleId="aff3">
    <w:name w:val="TOC Heading"/>
    <w:basedOn w:val="1"/>
    <w:next w:val="a"/>
    <w:uiPriority w:val="39"/>
    <w:unhideWhenUsed/>
    <w:qFormat/>
    <w:rsid w:val="00C66263"/>
    <w:pPr>
      <w:keepNext/>
      <w:keepLines/>
      <w:spacing w:before="480" w:beforeAutospacing="0" w:after="0" w:afterAutospacing="0" w:line="276" w:lineRule="auto"/>
      <w:outlineLvl w:val="9"/>
    </w:pPr>
    <w:rPr>
      <w:rFonts w:ascii="Calibri Light" w:hAnsi="Calibri Light"/>
      <w:color w:val="2E74B5"/>
      <w:kern w:val="0"/>
      <w:sz w:val="28"/>
      <w:szCs w:val="28"/>
    </w:rPr>
  </w:style>
  <w:style w:type="paragraph" w:styleId="16">
    <w:name w:val="toc 1"/>
    <w:basedOn w:val="a"/>
    <w:next w:val="a"/>
    <w:autoRedefine/>
    <w:uiPriority w:val="39"/>
    <w:unhideWhenUsed/>
    <w:rsid w:val="00C66263"/>
    <w:pPr>
      <w:spacing w:after="100" w:line="259" w:lineRule="auto"/>
    </w:pPr>
    <w:rPr>
      <w:rFonts w:ascii="Calibri" w:eastAsia="Calibri" w:hAnsi="Calibri" w:cs="Times New Roman"/>
    </w:rPr>
  </w:style>
  <w:style w:type="paragraph" w:styleId="28">
    <w:name w:val="toc 2"/>
    <w:basedOn w:val="a"/>
    <w:next w:val="a"/>
    <w:autoRedefine/>
    <w:uiPriority w:val="39"/>
    <w:unhideWhenUsed/>
    <w:rsid w:val="00C66263"/>
    <w:pPr>
      <w:spacing w:after="100" w:line="259" w:lineRule="auto"/>
      <w:ind w:left="220"/>
    </w:pPr>
    <w:rPr>
      <w:rFonts w:ascii="Calibri" w:eastAsia="Calibri" w:hAnsi="Calibri" w:cs="Times New Roman"/>
    </w:rPr>
  </w:style>
  <w:style w:type="character" w:customStyle="1" w:styleId="ConsPlusNormal0">
    <w:name w:val="ConsPlusNormal Знак"/>
    <w:link w:val="ConsPlusNormal"/>
    <w:locked/>
    <w:rsid w:val="00C66263"/>
    <w:rPr>
      <w:rFonts w:ascii="Calibri" w:eastAsia="Times New Roman" w:hAnsi="Calibri" w:cs="Calibri"/>
      <w:szCs w:val="20"/>
      <w:lang w:eastAsia="ru-RU"/>
    </w:rPr>
  </w:style>
  <w:style w:type="character" w:customStyle="1" w:styleId="extended-textfull">
    <w:name w:val="extended-text__full"/>
    <w:rsid w:val="00C66263"/>
  </w:style>
  <w:style w:type="character" w:styleId="aff4">
    <w:name w:val="Strong"/>
    <w:uiPriority w:val="22"/>
    <w:qFormat/>
    <w:rsid w:val="00C66263"/>
    <w:rPr>
      <w:b/>
      <w:bCs/>
    </w:rPr>
  </w:style>
  <w:style w:type="character" w:customStyle="1" w:styleId="nobr">
    <w:name w:val="nobr"/>
    <w:basedOn w:val="a0"/>
    <w:rsid w:val="008B5BAB"/>
  </w:style>
  <w:style w:type="paragraph" w:customStyle="1" w:styleId="article-renderblock">
    <w:name w:val="article-render__block"/>
    <w:basedOn w:val="a"/>
    <w:rsid w:val="00B10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short"/>
    <w:basedOn w:val="a0"/>
    <w:rsid w:val="00A53508"/>
  </w:style>
  <w:style w:type="character" w:customStyle="1" w:styleId="extendedtext-full">
    <w:name w:val="extendedtext-full"/>
    <w:basedOn w:val="a0"/>
    <w:rsid w:val="00A53508"/>
  </w:style>
  <w:style w:type="paragraph" w:customStyle="1" w:styleId="formattext">
    <w:name w:val="formattext"/>
    <w:basedOn w:val="a"/>
    <w:rsid w:val="00ED7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FollowedHyperlink"/>
    <w:basedOn w:val="a0"/>
    <w:uiPriority w:val="99"/>
    <w:semiHidden/>
    <w:unhideWhenUsed/>
    <w:rsid w:val="00357B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BA1"/>
  </w:style>
  <w:style w:type="paragraph" w:styleId="1">
    <w:name w:val="heading 1"/>
    <w:basedOn w:val="a"/>
    <w:link w:val="10"/>
    <w:uiPriority w:val="9"/>
    <w:qFormat/>
    <w:rsid w:val="000F06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C66263"/>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C66263"/>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C66263"/>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C66263"/>
    <w:pPr>
      <w:keepNext/>
      <w:spacing w:after="0" w:line="240" w:lineRule="auto"/>
      <w:jc w:val="center"/>
      <w:outlineLvl w:val="4"/>
    </w:pPr>
    <w:rPr>
      <w:rFonts w:ascii="Times New Roman" w:eastAsia="Times New Roman" w:hAnsi="Times New Roman" w:cs="Times New Roman"/>
      <w:b/>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07467"/>
    <w:pPr>
      <w:ind w:left="720"/>
      <w:contextualSpacing/>
    </w:pPr>
  </w:style>
  <w:style w:type="paragraph" w:styleId="a5">
    <w:name w:val="header"/>
    <w:basedOn w:val="a"/>
    <w:link w:val="a6"/>
    <w:uiPriority w:val="99"/>
    <w:unhideWhenUsed/>
    <w:rsid w:val="00110A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0ADD"/>
  </w:style>
  <w:style w:type="paragraph" w:styleId="a7">
    <w:name w:val="footer"/>
    <w:basedOn w:val="a"/>
    <w:link w:val="a8"/>
    <w:uiPriority w:val="99"/>
    <w:unhideWhenUsed/>
    <w:rsid w:val="00110A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0ADD"/>
  </w:style>
  <w:style w:type="paragraph" w:styleId="a9">
    <w:name w:val="Balloon Text"/>
    <w:basedOn w:val="a"/>
    <w:link w:val="aa"/>
    <w:uiPriority w:val="99"/>
    <w:semiHidden/>
    <w:unhideWhenUsed/>
    <w:rsid w:val="00836AB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36ABA"/>
    <w:rPr>
      <w:rFonts w:ascii="Segoe UI" w:hAnsi="Segoe UI" w:cs="Segoe UI"/>
      <w:sz w:val="18"/>
      <w:szCs w:val="18"/>
    </w:rPr>
  </w:style>
  <w:style w:type="character" w:customStyle="1" w:styleId="fontstyle01">
    <w:name w:val="fontstyle01"/>
    <w:basedOn w:val="a0"/>
    <w:rsid w:val="002751D9"/>
    <w:rPr>
      <w:rFonts w:ascii="TimesNewRomanPSMT" w:hAnsi="TimesNewRomanPSMT" w:hint="default"/>
      <w:b w:val="0"/>
      <w:bCs w:val="0"/>
      <w:i w:val="0"/>
      <w:iCs w:val="0"/>
      <w:color w:val="000000"/>
      <w:sz w:val="24"/>
      <w:szCs w:val="24"/>
    </w:rPr>
  </w:style>
  <w:style w:type="paragraph" w:customStyle="1" w:styleId="ConsPlusNormal">
    <w:name w:val="ConsPlusNormal"/>
    <w:link w:val="ConsPlusNormal0"/>
    <w:rsid w:val="00B46298"/>
    <w:pPr>
      <w:widowControl w:val="0"/>
      <w:autoSpaceDE w:val="0"/>
      <w:autoSpaceDN w:val="0"/>
      <w:spacing w:after="0" w:line="240" w:lineRule="auto"/>
    </w:pPr>
    <w:rPr>
      <w:rFonts w:ascii="Calibri" w:eastAsia="Times New Roman" w:hAnsi="Calibri" w:cs="Calibri"/>
      <w:szCs w:val="20"/>
      <w:lang w:eastAsia="ru-RU"/>
    </w:rPr>
  </w:style>
  <w:style w:type="paragraph" w:customStyle="1" w:styleId="Iauiue">
    <w:name w:val="Iau?iue"/>
    <w:rsid w:val="00F05737"/>
    <w:pPr>
      <w:spacing w:after="0" w:line="240" w:lineRule="auto"/>
    </w:pPr>
    <w:rPr>
      <w:rFonts w:ascii="Times New Roman" w:eastAsia="Times New Roman" w:hAnsi="Times New Roman" w:cs="Times New Roman"/>
      <w:sz w:val="20"/>
      <w:szCs w:val="20"/>
      <w:lang w:val="en-US" w:eastAsia="ru-RU"/>
    </w:rPr>
  </w:style>
  <w:style w:type="character" w:customStyle="1" w:styleId="fontstyle21">
    <w:name w:val="fontstyle21"/>
    <w:basedOn w:val="a0"/>
    <w:rsid w:val="00046DC1"/>
    <w:rPr>
      <w:rFonts w:ascii="TimesNewRomanPSMT" w:hAnsi="TimesNewRomanPSMT" w:hint="default"/>
      <w:b w:val="0"/>
      <w:bCs w:val="0"/>
      <w:i w:val="0"/>
      <w:iCs w:val="0"/>
      <w:color w:val="000000"/>
      <w:sz w:val="24"/>
      <w:szCs w:val="24"/>
    </w:rPr>
  </w:style>
  <w:style w:type="paragraph" w:customStyle="1" w:styleId="ConsPlusTitle">
    <w:name w:val="ConsPlusTitle"/>
    <w:rsid w:val="0041314A"/>
    <w:pPr>
      <w:widowControl w:val="0"/>
      <w:autoSpaceDE w:val="0"/>
      <w:autoSpaceDN w:val="0"/>
      <w:spacing w:after="0" w:line="240" w:lineRule="auto"/>
    </w:pPr>
    <w:rPr>
      <w:rFonts w:ascii="Calibri" w:eastAsia="Times New Roman" w:hAnsi="Calibri" w:cs="Calibri"/>
      <w:b/>
      <w:szCs w:val="20"/>
      <w:lang w:eastAsia="ru-RU"/>
    </w:rPr>
  </w:style>
  <w:style w:type="character" w:customStyle="1" w:styleId="21">
    <w:name w:val="Основной текст (2)_"/>
    <w:basedOn w:val="a0"/>
    <w:link w:val="22"/>
    <w:rsid w:val="00075A9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75A9D"/>
    <w:pPr>
      <w:widowControl w:val="0"/>
      <w:shd w:val="clear" w:color="auto" w:fill="FFFFFF"/>
      <w:spacing w:before="600" w:after="600" w:line="0" w:lineRule="atLeast"/>
      <w:jc w:val="center"/>
    </w:pPr>
    <w:rPr>
      <w:rFonts w:ascii="Times New Roman" w:eastAsia="Times New Roman" w:hAnsi="Times New Roman" w:cs="Times New Roman"/>
      <w:sz w:val="28"/>
      <w:szCs w:val="28"/>
    </w:rPr>
  </w:style>
  <w:style w:type="paragraph" w:styleId="ab">
    <w:name w:val="Normal (Web)"/>
    <w:basedOn w:val="a"/>
    <w:unhideWhenUsed/>
    <w:rsid w:val="00075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673"/>
    <w:rPr>
      <w:rFonts w:ascii="Times New Roman" w:eastAsia="Times New Roman" w:hAnsi="Times New Roman" w:cs="Times New Roman"/>
      <w:b/>
      <w:bCs/>
      <w:kern w:val="36"/>
      <w:sz w:val="48"/>
      <w:szCs w:val="48"/>
      <w:lang w:eastAsia="ru-RU"/>
    </w:rPr>
  </w:style>
  <w:style w:type="paragraph" w:customStyle="1" w:styleId="Default">
    <w:name w:val="Default"/>
    <w:rsid w:val="00B31724"/>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830B58"/>
    <w:rPr>
      <w:color w:val="0000FF" w:themeColor="hyperlink"/>
      <w:u w:val="single"/>
    </w:rPr>
  </w:style>
  <w:style w:type="paragraph" w:styleId="ad">
    <w:name w:val="footnote text"/>
    <w:basedOn w:val="a"/>
    <w:link w:val="ae"/>
    <w:uiPriority w:val="99"/>
    <w:unhideWhenUsed/>
    <w:rsid w:val="003D46B7"/>
    <w:pPr>
      <w:spacing w:after="0" w:line="240" w:lineRule="auto"/>
    </w:pPr>
    <w:rPr>
      <w:rFonts w:ascii="Calibri" w:eastAsia="Times New Roman" w:hAnsi="Calibri" w:cs="Times New Roman"/>
      <w:sz w:val="20"/>
      <w:szCs w:val="20"/>
      <w:lang w:eastAsia="ru-RU"/>
    </w:rPr>
  </w:style>
  <w:style w:type="character" w:customStyle="1" w:styleId="ae">
    <w:name w:val="Текст сноски Знак"/>
    <w:basedOn w:val="a0"/>
    <w:link w:val="ad"/>
    <w:uiPriority w:val="99"/>
    <w:rsid w:val="003D46B7"/>
    <w:rPr>
      <w:rFonts w:ascii="Calibri" w:eastAsia="Times New Roman" w:hAnsi="Calibri" w:cs="Times New Roman"/>
      <w:sz w:val="20"/>
      <w:szCs w:val="20"/>
      <w:lang w:eastAsia="ru-RU"/>
    </w:rPr>
  </w:style>
  <w:style w:type="character" w:styleId="af">
    <w:name w:val="footnote reference"/>
    <w:uiPriority w:val="99"/>
    <w:semiHidden/>
    <w:unhideWhenUsed/>
    <w:rsid w:val="003D46B7"/>
    <w:rPr>
      <w:vertAlign w:val="superscript"/>
    </w:rPr>
  </w:style>
  <w:style w:type="character" w:customStyle="1" w:styleId="a4">
    <w:name w:val="Абзац списка Знак"/>
    <w:link w:val="a3"/>
    <w:uiPriority w:val="34"/>
    <w:locked/>
    <w:rsid w:val="003D46B7"/>
  </w:style>
  <w:style w:type="character" w:customStyle="1" w:styleId="11">
    <w:name w:val="Основной шрифт абзаца1"/>
    <w:rsid w:val="009D0A39"/>
  </w:style>
  <w:style w:type="character" w:customStyle="1" w:styleId="20">
    <w:name w:val="Заголовок 2 Знак"/>
    <w:basedOn w:val="a0"/>
    <w:link w:val="2"/>
    <w:rsid w:val="00C66263"/>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C66263"/>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C66263"/>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C66263"/>
    <w:rPr>
      <w:rFonts w:ascii="Times New Roman" w:eastAsia="Times New Roman" w:hAnsi="Times New Roman" w:cs="Times New Roman"/>
      <w:b/>
      <w:sz w:val="36"/>
      <w:szCs w:val="20"/>
      <w:lang w:val="x-none" w:eastAsia="x-none"/>
    </w:rPr>
  </w:style>
  <w:style w:type="numbering" w:customStyle="1" w:styleId="12">
    <w:name w:val="Нет списка1"/>
    <w:next w:val="a2"/>
    <w:semiHidden/>
    <w:rsid w:val="00C66263"/>
  </w:style>
  <w:style w:type="character" w:styleId="af0">
    <w:name w:val="Emphasis"/>
    <w:qFormat/>
    <w:rsid w:val="00C66263"/>
    <w:rPr>
      <w:i w:val="0"/>
      <w:iCs w:val="0"/>
    </w:rPr>
  </w:style>
  <w:style w:type="paragraph" w:styleId="af1">
    <w:name w:val="Subtitle"/>
    <w:basedOn w:val="a"/>
    <w:link w:val="af2"/>
    <w:qFormat/>
    <w:rsid w:val="00C66263"/>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af2">
    <w:name w:val="Подзаголовок Знак"/>
    <w:basedOn w:val="a0"/>
    <w:link w:val="af1"/>
    <w:rsid w:val="00C66263"/>
    <w:rPr>
      <w:rFonts w:ascii="Times New Roman" w:eastAsia="Times New Roman" w:hAnsi="Times New Roman" w:cs="Times New Roman"/>
      <w:b/>
      <w:sz w:val="32"/>
      <w:szCs w:val="20"/>
      <w:lang w:val="x-none" w:eastAsia="x-none"/>
    </w:rPr>
  </w:style>
  <w:style w:type="paragraph" w:styleId="af3">
    <w:name w:val="Title"/>
    <w:basedOn w:val="a"/>
    <w:link w:val="af4"/>
    <w:qFormat/>
    <w:rsid w:val="00C66263"/>
    <w:pPr>
      <w:spacing w:after="0" w:line="240" w:lineRule="auto"/>
      <w:jc w:val="center"/>
    </w:pPr>
    <w:rPr>
      <w:rFonts w:ascii="Academy" w:eastAsia="Times New Roman" w:hAnsi="Academy" w:cs="Times New Roman"/>
      <w:b/>
      <w:sz w:val="32"/>
      <w:szCs w:val="20"/>
      <w:lang w:val="x-none" w:eastAsia="x-none"/>
    </w:rPr>
  </w:style>
  <w:style w:type="character" w:customStyle="1" w:styleId="af4">
    <w:name w:val="Название Знак"/>
    <w:basedOn w:val="a0"/>
    <w:link w:val="af3"/>
    <w:rsid w:val="00C66263"/>
    <w:rPr>
      <w:rFonts w:ascii="Academy" w:eastAsia="Times New Roman" w:hAnsi="Academy" w:cs="Times New Roman"/>
      <w:b/>
      <w:sz w:val="32"/>
      <w:szCs w:val="20"/>
      <w:lang w:val="x-none" w:eastAsia="x-none"/>
    </w:rPr>
  </w:style>
  <w:style w:type="paragraph" w:customStyle="1" w:styleId="11Char">
    <w:name w:val="Знак1 Знак Знак Знак Знак Знак Знак Знак Знак1 Char"/>
    <w:basedOn w:val="a"/>
    <w:rsid w:val="00C66263"/>
    <w:pPr>
      <w:spacing w:after="160" w:line="240" w:lineRule="exact"/>
    </w:pPr>
    <w:rPr>
      <w:rFonts w:ascii="Verdana" w:eastAsia="Times New Roman" w:hAnsi="Verdana" w:cs="Times New Roman"/>
      <w:sz w:val="20"/>
      <w:szCs w:val="20"/>
      <w:lang w:val="en-US"/>
    </w:rPr>
  </w:style>
  <w:style w:type="paragraph" w:customStyle="1" w:styleId="af5">
    <w:name w:val="Знак"/>
    <w:basedOn w:val="a"/>
    <w:rsid w:val="00C66263"/>
    <w:pPr>
      <w:spacing w:after="160" w:line="240" w:lineRule="exact"/>
    </w:pPr>
    <w:rPr>
      <w:rFonts w:ascii="Verdana" w:eastAsia="Times New Roman" w:hAnsi="Verdana" w:cs="Times New Roman"/>
      <w:sz w:val="20"/>
      <w:szCs w:val="20"/>
      <w:lang w:val="en-US"/>
    </w:rPr>
  </w:style>
  <w:style w:type="paragraph" w:customStyle="1" w:styleId="13">
    <w:name w:val="Знак1"/>
    <w:basedOn w:val="a"/>
    <w:rsid w:val="00C66263"/>
    <w:pPr>
      <w:spacing w:after="160" w:line="240" w:lineRule="exact"/>
    </w:pPr>
    <w:rPr>
      <w:rFonts w:ascii="Verdana" w:eastAsia="Times New Roman" w:hAnsi="Verdana" w:cs="Times New Roman"/>
      <w:sz w:val="20"/>
      <w:szCs w:val="20"/>
      <w:lang w:val="en-US"/>
    </w:rPr>
  </w:style>
  <w:style w:type="table" w:styleId="af6">
    <w:name w:val="Table Grid"/>
    <w:basedOn w:val="a1"/>
    <w:uiPriority w:val="59"/>
    <w:rsid w:val="00C662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rsid w:val="00C66263"/>
  </w:style>
  <w:style w:type="paragraph" w:customStyle="1" w:styleId="af8">
    <w:name w:val="Знак"/>
    <w:basedOn w:val="a"/>
    <w:rsid w:val="00C66263"/>
    <w:pPr>
      <w:spacing w:after="160" w:line="240" w:lineRule="exact"/>
    </w:pPr>
    <w:rPr>
      <w:rFonts w:ascii="Verdana" w:eastAsia="Times New Roman" w:hAnsi="Verdana" w:cs="Times New Roman"/>
      <w:sz w:val="20"/>
      <w:szCs w:val="20"/>
      <w:lang w:val="en-US"/>
    </w:rPr>
  </w:style>
  <w:style w:type="paragraph" w:styleId="23">
    <w:name w:val="Body Text 2"/>
    <w:basedOn w:val="a"/>
    <w:link w:val="24"/>
    <w:rsid w:val="00C66263"/>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C66263"/>
    <w:rPr>
      <w:rFonts w:ascii="Times New Roman" w:eastAsia="Times New Roman" w:hAnsi="Times New Roman" w:cs="Times New Roman"/>
      <w:sz w:val="24"/>
      <w:szCs w:val="24"/>
      <w:lang w:val="x-none" w:eastAsia="x-none"/>
    </w:rPr>
  </w:style>
  <w:style w:type="character" w:customStyle="1" w:styleId="SubtitleChar">
    <w:name w:val="Subtitle Char"/>
    <w:locked/>
    <w:rsid w:val="00C66263"/>
    <w:rPr>
      <w:rFonts w:eastAsia="Calibri"/>
      <w:b/>
      <w:sz w:val="32"/>
      <w:lang w:val="ru-RU" w:eastAsia="ru-RU" w:bidi="ar-SA"/>
    </w:rPr>
  </w:style>
  <w:style w:type="paragraph" w:customStyle="1" w:styleId="ConsPlusCell">
    <w:name w:val="ConsPlusCell"/>
    <w:rsid w:val="00C662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Body Text"/>
    <w:basedOn w:val="a"/>
    <w:link w:val="afa"/>
    <w:rsid w:val="00C66263"/>
    <w:pPr>
      <w:spacing w:after="120" w:line="240" w:lineRule="auto"/>
    </w:pPr>
    <w:rPr>
      <w:rFonts w:ascii="Times New Roman" w:eastAsia="Times New Roman" w:hAnsi="Times New Roman" w:cs="Times New Roman"/>
      <w:sz w:val="24"/>
      <w:szCs w:val="24"/>
      <w:lang w:val="x-none" w:eastAsia="x-none"/>
    </w:rPr>
  </w:style>
  <w:style w:type="character" w:customStyle="1" w:styleId="afa">
    <w:name w:val="Основной текст Знак"/>
    <w:basedOn w:val="a0"/>
    <w:link w:val="af9"/>
    <w:rsid w:val="00C66263"/>
    <w:rPr>
      <w:rFonts w:ascii="Times New Roman" w:eastAsia="Times New Roman" w:hAnsi="Times New Roman" w:cs="Times New Roman"/>
      <w:sz w:val="24"/>
      <w:szCs w:val="24"/>
      <w:lang w:val="x-none" w:eastAsia="x-none"/>
    </w:rPr>
  </w:style>
  <w:style w:type="character" w:customStyle="1" w:styleId="FontStyle18">
    <w:name w:val="Font Style18"/>
    <w:rsid w:val="00C66263"/>
    <w:rPr>
      <w:rFonts w:ascii="Times New Roman" w:hAnsi="Times New Roman"/>
      <w:sz w:val="22"/>
    </w:rPr>
  </w:style>
  <w:style w:type="character" w:customStyle="1" w:styleId="cfs1">
    <w:name w:val="cfs1"/>
    <w:rsid w:val="00C66263"/>
  </w:style>
  <w:style w:type="table" w:customStyle="1" w:styleId="31">
    <w:name w:val="Сетка таблицы3"/>
    <w:basedOn w:val="a1"/>
    <w:next w:val="af6"/>
    <w:uiPriority w:val="59"/>
    <w:rsid w:val="00C662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
    <w:name w:val="Style14"/>
    <w:basedOn w:val="a"/>
    <w:uiPriority w:val="99"/>
    <w:rsid w:val="00C66263"/>
    <w:pPr>
      <w:spacing w:after="0" w:line="276" w:lineRule="exact"/>
      <w:ind w:firstLine="696"/>
      <w:jc w:val="both"/>
    </w:pPr>
    <w:rPr>
      <w:rFonts w:ascii="Calibri" w:eastAsia="Times New Roman" w:hAnsi="Calibri" w:cs="Times New Roman"/>
      <w:sz w:val="24"/>
      <w:szCs w:val="24"/>
      <w:lang w:val="en-US" w:bidi="en-US"/>
    </w:rPr>
  </w:style>
  <w:style w:type="character" w:customStyle="1" w:styleId="FontStyle84">
    <w:name w:val="Font Style84"/>
    <w:uiPriority w:val="99"/>
    <w:rsid w:val="00C66263"/>
    <w:rPr>
      <w:rFonts w:ascii="Times New Roman" w:hAnsi="Times New Roman" w:cs="Times New Roman"/>
      <w:sz w:val="22"/>
      <w:szCs w:val="22"/>
    </w:rPr>
  </w:style>
  <w:style w:type="character" w:customStyle="1" w:styleId="FontStyle24">
    <w:name w:val="Font Style24"/>
    <w:rsid w:val="00C66263"/>
    <w:rPr>
      <w:rFonts w:ascii="Arial" w:hAnsi="Arial" w:cs="Arial"/>
      <w:sz w:val="26"/>
      <w:szCs w:val="26"/>
    </w:rPr>
  </w:style>
  <w:style w:type="character" w:customStyle="1" w:styleId="afb">
    <w:name w:val="Основной текст_"/>
    <w:link w:val="25"/>
    <w:locked/>
    <w:rsid w:val="00C66263"/>
    <w:rPr>
      <w:sz w:val="26"/>
      <w:szCs w:val="26"/>
      <w:shd w:val="clear" w:color="auto" w:fill="FFFFFF"/>
    </w:rPr>
  </w:style>
  <w:style w:type="paragraph" w:customStyle="1" w:styleId="25">
    <w:name w:val="Основной текст2"/>
    <w:basedOn w:val="a"/>
    <w:link w:val="afb"/>
    <w:rsid w:val="00C66263"/>
    <w:pPr>
      <w:widowControl w:val="0"/>
      <w:shd w:val="clear" w:color="auto" w:fill="FFFFFF"/>
      <w:spacing w:before="420" w:after="300" w:line="0" w:lineRule="atLeast"/>
      <w:ind w:hanging="780"/>
      <w:jc w:val="center"/>
    </w:pPr>
    <w:rPr>
      <w:sz w:val="26"/>
      <w:szCs w:val="26"/>
    </w:rPr>
  </w:style>
  <w:style w:type="character" w:customStyle="1" w:styleId="apple-converted-space">
    <w:name w:val="apple-converted-space"/>
    <w:rsid w:val="00C66263"/>
  </w:style>
  <w:style w:type="paragraph" w:customStyle="1" w:styleId="14">
    <w:name w:val="Основной текст1"/>
    <w:basedOn w:val="a"/>
    <w:rsid w:val="00C66263"/>
    <w:pPr>
      <w:shd w:val="clear" w:color="auto" w:fill="FFFFFF"/>
      <w:spacing w:before="360" w:after="300" w:line="0" w:lineRule="atLeast"/>
    </w:pPr>
    <w:rPr>
      <w:rFonts w:ascii="Times New Roman" w:eastAsia="Times New Roman" w:hAnsi="Times New Roman" w:cs="Times New Roman"/>
      <w:sz w:val="27"/>
      <w:szCs w:val="27"/>
      <w:lang w:eastAsia="ru-RU"/>
    </w:rPr>
  </w:style>
  <w:style w:type="character" w:customStyle="1" w:styleId="26">
    <w:name w:val="Заголовок №2_"/>
    <w:link w:val="27"/>
    <w:locked/>
    <w:rsid w:val="00C66263"/>
    <w:rPr>
      <w:sz w:val="27"/>
      <w:szCs w:val="27"/>
      <w:shd w:val="clear" w:color="auto" w:fill="FFFFFF"/>
    </w:rPr>
  </w:style>
  <w:style w:type="paragraph" w:customStyle="1" w:styleId="27">
    <w:name w:val="Заголовок №2"/>
    <w:basedOn w:val="a"/>
    <w:link w:val="26"/>
    <w:rsid w:val="00C66263"/>
    <w:pPr>
      <w:shd w:val="clear" w:color="auto" w:fill="FFFFFF"/>
      <w:spacing w:before="1620" w:after="180" w:line="0" w:lineRule="atLeast"/>
      <w:jc w:val="center"/>
      <w:outlineLvl w:val="1"/>
    </w:pPr>
    <w:rPr>
      <w:sz w:val="27"/>
      <w:szCs w:val="27"/>
    </w:rPr>
  </w:style>
  <w:style w:type="character" w:styleId="afc">
    <w:name w:val="annotation reference"/>
    <w:uiPriority w:val="99"/>
    <w:rsid w:val="00C66263"/>
    <w:rPr>
      <w:sz w:val="16"/>
      <w:szCs w:val="16"/>
    </w:rPr>
  </w:style>
  <w:style w:type="paragraph" w:styleId="afd">
    <w:name w:val="annotation text"/>
    <w:basedOn w:val="a"/>
    <w:link w:val="afe"/>
    <w:uiPriority w:val="99"/>
    <w:rsid w:val="00C66263"/>
    <w:pPr>
      <w:spacing w:after="0" w:line="240" w:lineRule="auto"/>
    </w:pPr>
    <w:rPr>
      <w:rFonts w:ascii="Times New Roman" w:eastAsia="Times New Roman" w:hAnsi="Times New Roman" w:cs="Times New Roman"/>
      <w:sz w:val="20"/>
      <w:szCs w:val="20"/>
      <w:lang w:val="x-none" w:eastAsia="x-none"/>
    </w:rPr>
  </w:style>
  <w:style w:type="character" w:customStyle="1" w:styleId="afe">
    <w:name w:val="Текст примечания Знак"/>
    <w:basedOn w:val="a0"/>
    <w:link w:val="afd"/>
    <w:uiPriority w:val="99"/>
    <w:rsid w:val="00C66263"/>
    <w:rPr>
      <w:rFonts w:ascii="Times New Roman" w:eastAsia="Times New Roman" w:hAnsi="Times New Roman" w:cs="Times New Roman"/>
      <w:sz w:val="20"/>
      <w:szCs w:val="20"/>
      <w:lang w:val="x-none" w:eastAsia="x-none"/>
    </w:rPr>
  </w:style>
  <w:style w:type="paragraph" w:styleId="aff">
    <w:name w:val="Block Text"/>
    <w:basedOn w:val="a"/>
    <w:rsid w:val="00C66263"/>
    <w:pPr>
      <w:spacing w:after="0" w:line="240" w:lineRule="auto"/>
      <w:ind w:left="-142" w:right="-285" w:firstLine="284"/>
      <w:jc w:val="both"/>
    </w:pPr>
    <w:rPr>
      <w:rFonts w:ascii="Times New Roman" w:eastAsia="Times New Roman" w:hAnsi="Times New Roman" w:cs="Times New Roman"/>
      <w:sz w:val="28"/>
      <w:szCs w:val="20"/>
      <w:lang w:eastAsia="ru-RU"/>
    </w:rPr>
  </w:style>
  <w:style w:type="table" w:customStyle="1" w:styleId="15">
    <w:name w:val="Сетка таблицы1"/>
    <w:basedOn w:val="a1"/>
    <w:next w:val="af6"/>
    <w:uiPriority w:val="59"/>
    <w:rsid w:val="00C662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Indent"/>
    <w:basedOn w:val="a"/>
    <w:link w:val="aff1"/>
    <w:rsid w:val="00C66263"/>
    <w:pPr>
      <w:spacing w:after="0" w:line="240" w:lineRule="auto"/>
      <w:ind w:firstLine="708"/>
      <w:jc w:val="both"/>
    </w:pPr>
    <w:rPr>
      <w:rFonts w:ascii="Times New Roman" w:eastAsia="Times New Roman" w:hAnsi="Times New Roman" w:cs="Times New Roman"/>
      <w:sz w:val="28"/>
      <w:szCs w:val="24"/>
      <w:lang w:val="x-none" w:eastAsia="x-none"/>
    </w:rPr>
  </w:style>
  <w:style w:type="character" w:customStyle="1" w:styleId="aff1">
    <w:name w:val="Основной текст с отступом Знак"/>
    <w:basedOn w:val="a0"/>
    <w:link w:val="aff0"/>
    <w:rsid w:val="00C66263"/>
    <w:rPr>
      <w:rFonts w:ascii="Times New Roman" w:eastAsia="Times New Roman" w:hAnsi="Times New Roman" w:cs="Times New Roman"/>
      <w:sz w:val="28"/>
      <w:szCs w:val="24"/>
      <w:lang w:val="x-none" w:eastAsia="x-none"/>
    </w:rPr>
  </w:style>
  <w:style w:type="paragraph" w:styleId="aff2">
    <w:name w:val="No Spacing"/>
    <w:qFormat/>
    <w:rsid w:val="00C66263"/>
    <w:pPr>
      <w:spacing w:after="0" w:line="240" w:lineRule="auto"/>
    </w:pPr>
    <w:rPr>
      <w:rFonts w:ascii="Calibri" w:eastAsia="Calibri" w:hAnsi="Calibri" w:cs="Times New Roman"/>
    </w:rPr>
  </w:style>
  <w:style w:type="paragraph" w:styleId="aff3">
    <w:name w:val="TOC Heading"/>
    <w:basedOn w:val="1"/>
    <w:next w:val="a"/>
    <w:uiPriority w:val="39"/>
    <w:unhideWhenUsed/>
    <w:qFormat/>
    <w:rsid w:val="00C66263"/>
    <w:pPr>
      <w:keepNext/>
      <w:keepLines/>
      <w:spacing w:before="480" w:beforeAutospacing="0" w:after="0" w:afterAutospacing="0" w:line="276" w:lineRule="auto"/>
      <w:outlineLvl w:val="9"/>
    </w:pPr>
    <w:rPr>
      <w:rFonts w:ascii="Calibri Light" w:hAnsi="Calibri Light"/>
      <w:color w:val="2E74B5"/>
      <w:kern w:val="0"/>
      <w:sz w:val="28"/>
      <w:szCs w:val="28"/>
    </w:rPr>
  </w:style>
  <w:style w:type="paragraph" w:styleId="16">
    <w:name w:val="toc 1"/>
    <w:basedOn w:val="a"/>
    <w:next w:val="a"/>
    <w:autoRedefine/>
    <w:uiPriority w:val="39"/>
    <w:unhideWhenUsed/>
    <w:rsid w:val="00C66263"/>
    <w:pPr>
      <w:spacing w:after="100" w:line="259" w:lineRule="auto"/>
    </w:pPr>
    <w:rPr>
      <w:rFonts w:ascii="Calibri" w:eastAsia="Calibri" w:hAnsi="Calibri" w:cs="Times New Roman"/>
    </w:rPr>
  </w:style>
  <w:style w:type="paragraph" w:styleId="28">
    <w:name w:val="toc 2"/>
    <w:basedOn w:val="a"/>
    <w:next w:val="a"/>
    <w:autoRedefine/>
    <w:uiPriority w:val="39"/>
    <w:unhideWhenUsed/>
    <w:rsid w:val="00C66263"/>
    <w:pPr>
      <w:spacing w:after="100" w:line="259" w:lineRule="auto"/>
      <w:ind w:left="220"/>
    </w:pPr>
    <w:rPr>
      <w:rFonts w:ascii="Calibri" w:eastAsia="Calibri" w:hAnsi="Calibri" w:cs="Times New Roman"/>
    </w:rPr>
  </w:style>
  <w:style w:type="character" w:customStyle="1" w:styleId="ConsPlusNormal0">
    <w:name w:val="ConsPlusNormal Знак"/>
    <w:link w:val="ConsPlusNormal"/>
    <w:locked/>
    <w:rsid w:val="00C66263"/>
    <w:rPr>
      <w:rFonts w:ascii="Calibri" w:eastAsia="Times New Roman" w:hAnsi="Calibri" w:cs="Calibri"/>
      <w:szCs w:val="20"/>
      <w:lang w:eastAsia="ru-RU"/>
    </w:rPr>
  </w:style>
  <w:style w:type="character" w:customStyle="1" w:styleId="extended-textfull">
    <w:name w:val="extended-text__full"/>
    <w:rsid w:val="00C66263"/>
  </w:style>
  <w:style w:type="character" w:styleId="aff4">
    <w:name w:val="Strong"/>
    <w:uiPriority w:val="22"/>
    <w:qFormat/>
    <w:rsid w:val="00C66263"/>
    <w:rPr>
      <w:b/>
      <w:bCs/>
    </w:rPr>
  </w:style>
  <w:style w:type="character" w:customStyle="1" w:styleId="nobr">
    <w:name w:val="nobr"/>
    <w:basedOn w:val="a0"/>
    <w:rsid w:val="008B5BAB"/>
  </w:style>
  <w:style w:type="paragraph" w:customStyle="1" w:styleId="article-renderblock">
    <w:name w:val="article-render__block"/>
    <w:basedOn w:val="a"/>
    <w:rsid w:val="00B10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short"/>
    <w:basedOn w:val="a0"/>
    <w:rsid w:val="00A53508"/>
  </w:style>
  <w:style w:type="character" w:customStyle="1" w:styleId="extendedtext-full">
    <w:name w:val="extendedtext-full"/>
    <w:basedOn w:val="a0"/>
    <w:rsid w:val="00A53508"/>
  </w:style>
  <w:style w:type="paragraph" w:customStyle="1" w:styleId="formattext">
    <w:name w:val="formattext"/>
    <w:basedOn w:val="a"/>
    <w:rsid w:val="00ED77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FollowedHyperlink"/>
    <w:basedOn w:val="a0"/>
    <w:uiPriority w:val="99"/>
    <w:semiHidden/>
    <w:unhideWhenUsed/>
    <w:rsid w:val="00357B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7108">
      <w:bodyDiv w:val="1"/>
      <w:marLeft w:val="0"/>
      <w:marRight w:val="0"/>
      <w:marTop w:val="0"/>
      <w:marBottom w:val="0"/>
      <w:divBdr>
        <w:top w:val="none" w:sz="0" w:space="0" w:color="auto"/>
        <w:left w:val="none" w:sz="0" w:space="0" w:color="auto"/>
        <w:bottom w:val="none" w:sz="0" w:space="0" w:color="auto"/>
        <w:right w:val="none" w:sz="0" w:space="0" w:color="auto"/>
      </w:divBdr>
      <w:divsChild>
        <w:div w:id="1848665329">
          <w:marLeft w:val="0"/>
          <w:marRight w:val="0"/>
          <w:marTop w:val="0"/>
          <w:marBottom w:val="0"/>
          <w:divBdr>
            <w:top w:val="none" w:sz="0" w:space="0" w:color="auto"/>
            <w:left w:val="none" w:sz="0" w:space="0" w:color="auto"/>
            <w:bottom w:val="none" w:sz="0" w:space="0" w:color="auto"/>
            <w:right w:val="none" w:sz="0" w:space="0" w:color="auto"/>
          </w:divBdr>
          <w:divsChild>
            <w:div w:id="133840463">
              <w:marLeft w:val="0"/>
              <w:marRight w:val="0"/>
              <w:marTop w:val="0"/>
              <w:marBottom w:val="0"/>
              <w:divBdr>
                <w:top w:val="none" w:sz="0" w:space="0" w:color="auto"/>
                <w:left w:val="none" w:sz="0" w:space="0" w:color="auto"/>
                <w:bottom w:val="none" w:sz="0" w:space="0" w:color="auto"/>
                <w:right w:val="none" w:sz="0" w:space="0" w:color="auto"/>
              </w:divBdr>
              <w:divsChild>
                <w:div w:id="4359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4037">
      <w:bodyDiv w:val="1"/>
      <w:marLeft w:val="0"/>
      <w:marRight w:val="0"/>
      <w:marTop w:val="0"/>
      <w:marBottom w:val="0"/>
      <w:divBdr>
        <w:top w:val="none" w:sz="0" w:space="0" w:color="auto"/>
        <w:left w:val="none" w:sz="0" w:space="0" w:color="auto"/>
        <w:bottom w:val="none" w:sz="0" w:space="0" w:color="auto"/>
        <w:right w:val="none" w:sz="0" w:space="0" w:color="auto"/>
      </w:divBdr>
      <w:divsChild>
        <w:div w:id="1025521028">
          <w:marLeft w:val="0"/>
          <w:marRight w:val="0"/>
          <w:marTop w:val="0"/>
          <w:marBottom w:val="0"/>
          <w:divBdr>
            <w:top w:val="none" w:sz="0" w:space="0" w:color="auto"/>
            <w:left w:val="none" w:sz="0" w:space="0" w:color="auto"/>
            <w:bottom w:val="none" w:sz="0" w:space="0" w:color="auto"/>
            <w:right w:val="none" w:sz="0" w:space="0" w:color="auto"/>
          </w:divBdr>
          <w:divsChild>
            <w:div w:id="109126096">
              <w:marLeft w:val="0"/>
              <w:marRight w:val="0"/>
              <w:marTop w:val="0"/>
              <w:marBottom w:val="0"/>
              <w:divBdr>
                <w:top w:val="none" w:sz="0" w:space="0" w:color="auto"/>
                <w:left w:val="none" w:sz="0" w:space="0" w:color="auto"/>
                <w:bottom w:val="none" w:sz="0" w:space="0" w:color="auto"/>
                <w:right w:val="none" w:sz="0" w:space="0" w:color="auto"/>
              </w:divBdr>
              <w:divsChild>
                <w:div w:id="4640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88793">
      <w:bodyDiv w:val="1"/>
      <w:marLeft w:val="0"/>
      <w:marRight w:val="0"/>
      <w:marTop w:val="0"/>
      <w:marBottom w:val="0"/>
      <w:divBdr>
        <w:top w:val="none" w:sz="0" w:space="0" w:color="auto"/>
        <w:left w:val="none" w:sz="0" w:space="0" w:color="auto"/>
        <w:bottom w:val="none" w:sz="0" w:space="0" w:color="auto"/>
        <w:right w:val="none" w:sz="0" w:space="0" w:color="auto"/>
      </w:divBdr>
    </w:div>
    <w:div w:id="471757648">
      <w:bodyDiv w:val="1"/>
      <w:marLeft w:val="0"/>
      <w:marRight w:val="0"/>
      <w:marTop w:val="0"/>
      <w:marBottom w:val="0"/>
      <w:divBdr>
        <w:top w:val="none" w:sz="0" w:space="0" w:color="auto"/>
        <w:left w:val="none" w:sz="0" w:space="0" w:color="auto"/>
        <w:bottom w:val="none" w:sz="0" w:space="0" w:color="auto"/>
        <w:right w:val="none" w:sz="0" w:space="0" w:color="auto"/>
      </w:divBdr>
    </w:div>
    <w:div w:id="567224640">
      <w:bodyDiv w:val="1"/>
      <w:marLeft w:val="0"/>
      <w:marRight w:val="0"/>
      <w:marTop w:val="0"/>
      <w:marBottom w:val="0"/>
      <w:divBdr>
        <w:top w:val="none" w:sz="0" w:space="0" w:color="auto"/>
        <w:left w:val="none" w:sz="0" w:space="0" w:color="auto"/>
        <w:bottom w:val="none" w:sz="0" w:space="0" w:color="auto"/>
        <w:right w:val="none" w:sz="0" w:space="0" w:color="auto"/>
      </w:divBdr>
    </w:div>
    <w:div w:id="635063580">
      <w:bodyDiv w:val="1"/>
      <w:marLeft w:val="0"/>
      <w:marRight w:val="0"/>
      <w:marTop w:val="0"/>
      <w:marBottom w:val="0"/>
      <w:divBdr>
        <w:top w:val="none" w:sz="0" w:space="0" w:color="auto"/>
        <w:left w:val="none" w:sz="0" w:space="0" w:color="auto"/>
        <w:bottom w:val="none" w:sz="0" w:space="0" w:color="auto"/>
        <w:right w:val="none" w:sz="0" w:space="0" w:color="auto"/>
      </w:divBdr>
    </w:div>
    <w:div w:id="647321271">
      <w:bodyDiv w:val="1"/>
      <w:marLeft w:val="0"/>
      <w:marRight w:val="0"/>
      <w:marTop w:val="0"/>
      <w:marBottom w:val="0"/>
      <w:divBdr>
        <w:top w:val="none" w:sz="0" w:space="0" w:color="auto"/>
        <w:left w:val="none" w:sz="0" w:space="0" w:color="auto"/>
        <w:bottom w:val="none" w:sz="0" w:space="0" w:color="auto"/>
        <w:right w:val="none" w:sz="0" w:space="0" w:color="auto"/>
      </w:divBdr>
    </w:div>
    <w:div w:id="671183610">
      <w:bodyDiv w:val="1"/>
      <w:marLeft w:val="0"/>
      <w:marRight w:val="0"/>
      <w:marTop w:val="0"/>
      <w:marBottom w:val="0"/>
      <w:divBdr>
        <w:top w:val="none" w:sz="0" w:space="0" w:color="auto"/>
        <w:left w:val="none" w:sz="0" w:space="0" w:color="auto"/>
        <w:bottom w:val="none" w:sz="0" w:space="0" w:color="auto"/>
        <w:right w:val="none" w:sz="0" w:space="0" w:color="auto"/>
      </w:divBdr>
    </w:div>
    <w:div w:id="680277734">
      <w:bodyDiv w:val="1"/>
      <w:marLeft w:val="0"/>
      <w:marRight w:val="0"/>
      <w:marTop w:val="0"/>
      <w:marBottom w:val="0"/>
      <w:divBdr>
        <w:top w:val="none" w:sz="0" w:space="0" w:color="auto"/>
        <w:left w:val="none" w:sz="0" w:space="0" w:color="auto"/>
        <w:bottom w:val="none" w:sz="0" w:space="0" w:color="auto"/>
        <w:right w:val="none" w:sz="0" w:space="0" w:color="auto"/>
      </w:divBdr>
      <w:divsChild>
        <w:div w:id="1893883324">
          <w:marLeft w:val="0"/>
          <w:marRight w:val="0"/>
          <w:marTop w:val="0"/>
          <w:marBottom w:val="0"/>
          <w:divBdr>
            <w:top w:val="none" w:sz="0" w:space="0" w:color="auto"/>
            <w:left w:val="none" w:sz="0" w:space="0" w:color="auto"/>
            <w:bottom w:val="none" w:sz="0" w:space="0" w:color="auto"/>
            <w:right w:val="none" w:sz="0" w:space="0" w:color="auto"/>
          </w:divBdr>
          <w:divsChild>
            <w:div w:id="2799359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716777314">
      <w:bodyDiv w:val="1"/>
      <w:marLeft w:val="0"/>
      <w:marRight w:val="0"/>
      <w:marTop w:val="0"/>
      <w:marBottom w:val="0"/>
      <w:divBdr>
        <w:top w:val="none" w:sz="0" w:space="0" w:color="auto"/>
        <w:left w:val="none" w:sz="0" w:space="0" w:color="auto"/>
        <w:bottom w:val="none" w:sz="0" w:space="0" w:color="auto"/>
        <w:right w:val="none" w:sz="0" w:space="0" w:color="auto"/>
      </w:divBdr>
    </w:div>
    <w:div w:id="732122519">
      <w:bodyDiv w:val="1"/>
      <w:marLeft w:val="0"/>
      <w:marRight w:val="0"/>
      <w:marTop w:val="0"/>
      <w:marBottom w:val="0"/>
      <w:divBdr>
        <w:top w:val="none" w:sz="0" w:space="0" w:color="auto"/>
        <w:left w:val="none" w:sz="0" w:space="0" w:color="auto"/>
        <w:bottom w:val="none" w:sz="0" w:space="0" w:color="auto"/>
        <w:right w:val="none" w:sz="0" w:space="0" w:color="auto"/>
      </w:divBdr>
    </w:div>
    <w:div w:id="767851655">
      <w:bodyDiv w:val="1"/>
      <w:marLeft w:val="0"/>
      <w:marRight w:val="0"/>
      <w:marTop w:val="0"/>
      <w:marBottom w:val="0"/>
      <w:divBdr>
        <w:top w:val="none" w:sz="0" w:space="0" w:color="auto"/>
        <w:left w:val="none" w:sz="0" w:space="0" w:color="auto"/>
        <w:bottom w:val="none" w:sz="0" w:space="0" w:color="auto"/>
        <w:right w:val="none" w:sz="0" w:space="0" w:color="auto"/>
      </w:divBdr>
    </w:div>
    <w:div w:id="854920273">
      <w:bodyDiv w:val="1"/>
      <w:marLeft w:val="0"/>
      <w:marRight w:val="0"/>
      <w:marTop w:val="0"/>
      <w:marBottom w:val="0"/>
      <w:divBdr>
        <w:top w:val="none" w:sz="0" w:space="0" w:color="auto"/>
        <w:left w:val="none" w:sz="0" w:space="0" w:color="auto"/>
        <w:bottom w:val="none" w:sz="0" w:space="0" w:color="auto"/>
        <w:right w:val="none" w:sz="0" w:space="0" w:color="auto"/>
      </w:divBdr>
    </w:div>
    <w:div w:id="906647936">
      <w:bodyDiv w:val="1"/>
      <w:marLeft w:val="0"/>
      <w:marRight w:val="0"/>
      <w:marTop w:val="0"/>
      <w:marBottom w:val="0"/>
      <w:divBdr>
        <w:top w:val="none" w:sz="0" w:space="0" w:color="auto"/>
        <w:left w:val="none" w:sz="0" w:space="0" w:color="auto"/>
        <w:bottom w:val="none" w:sz="0" w:space="0" w:color="auto"/>
        <w:right w:val="none" w:sz="0" w:space="0" w:color="auto"/>
      </w:divBdr>
    </w:div>
    <w:div w:id="945235010">
      <w:bodyDiv w:val="1"/>
      <w:marLeft w:val="0"/>
      <w:marRight w:val="0"/>
      <w:marTop w:val="0"/>
      <w:marBottom w:val="0"/>
      <w:divBdr>
        <w:top w:val="none" w:sz="0" w:space="0" w:color="auto"/>
        <w:left w:val="none" w:sz="0" w:space="0" w:color="auto"/>
        <w:bottom w:val="none" w:sz="0" w:space="0" w:color="auto"/>
        <w:right w:val="none" w:sz="0" w:space="0" w:color="auto"/>
      </w:divBdr>
    </w:div>
    <w:div w:id="988561830">
      <w:bodyDiv w:val="1"/>
      <w:marLeft w:val="0"/>
      <w:marRight w:val="0"/>
      <w:marTop w:val="0"/>
      <w:marBottom w:val="0"/>
      <w:divBdr>
        <w:top w:val="none" w:sz="0" w:space="0" w:color="auto"/>
        <w:left w:val="none" w:sz="0" w:space="0" w:color="auto"/>
        <w:bottom w:val="none" w:sz="0" w:space="0" w:color="auto"/>
        <w:right w:val="none" w:sz="0" w:space="0" w:color="auto"/>
      </w:divBdr>
    </w:div>
    <w:div w:id="989139466">
      <w:bodyDiv w:val="1"/>
      <w:marLeft w:val="0"/>
      <w:marRight w:val="0"/>
      <w:marTop w:val="0"/>
      <w:marBottom w:val="0"/>
      <w:divBdr>
        <w:top w:val="none" w:sz="0" w:space="0" w:color="auto"/>
        <w:left w:val="none" w:sz="0" w:space="0" w:color="auto"/>
        <w:bottom w:val="none" w:sz="0" w:space="0" w:color="auto"/>
        <w:right w:val="none" w:sz="0" w:space="0" w:color="auto"/>
      </w:divBdr>
    </w:div>
    <w:div w:id="1121417666">
      <w:bodyDiv w:val="1"/>
      <w:marLeft w:val="0"/>
      <w:marRight w:val="0"/>
      <w:marTop w:val="0"/>
      <w:marBottom w:val="0"/>
      <w:divBdr>
        <w:top w:val="none" w:sz="0" w:space="0" w:color="auto"/>
        <w:left w:val="none" w:sz="0" w:space="0" w:color="auto"/>
        <w:bottom w:val="none" w:sz="0" w:space="0" w:color="auto"/>
        <w:right w:val="none" w:sz="0" w:space="0" w:color="auto"/>
      </w:divBdr>
    </w:div>
    <w:div w:id="1175461742">
      <w:bodyDiv w:val="1"/>
      <w:marLeft w:val="0"/>
      <w:marRight w:val="0"/>
      <w:marTop w:val="0"/>
      <w:marBottom w:val="0"/>
      <w:divBdr>
        <w:top w:val="none" w:sz="0" w:space="0" w:color="auto"/>
        <w:left w:val="none" w:sz="0" w:space="0" w:color="auto"/>
        <w:bottom w:val="none" w:sz="0" w:space="0" w:color="auto"/>
        <w:right w:val="none" w:sz="0" w:space="0" w:color="auto"/>
      </w:divBdr>
      <w:divsChild>
        <w:div w:id="628508522">
          <w:marLeft w:val="0"/>
          <w:marRight w:val="0"/>
          <w:marTop w:val="0"/>
          <w:marBottom w:val="0"/>
          <w:divBdr>
            <w:top w:val="none" w:sz="0" w:space="0" w:color="auto"/>
            <w:left w:val="none" w:sz="0" w:space="0" w:color="auto"/>
            <w:bottom w:val="none" w:sz="0" w:space="0" w:color="auto"/>
            <w:right w:val="none" w:sz="0" w:space="0" w:color="auto"/>
          </w:divBdr>
          <w:divsChild>
            <w:div w:id="399670575">
              <w:marLeft w:val="0"/>
              <w:marRight w:val="0"/>
              <w:marTop w:val="0"/>
              <w:marBottom w:val="0"/>
              <w:divBdr>
                <w:top w:val="none" w:sz="0" w:space="0" w:color="auto"/>
                <w:left w:val="none" w:sz="0" w:space="0" w:color="auto"/>
                <w:bottom w:val="none" w:sz="0" w:space="0" w:color="auto"/>
                <w:right w:val="none" w:sz="0" w:space="0" w:color="auto"/>
              </w:divBdr>
              <w:divsChild>
                <w:div w:id="20329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59483">
      <w:bodyDiv w:val="1"/>
      <w:marLeft w:val="0"/>
      <w:marRight w:val="0"/>
      <w:marTop w:val="0"/>
      <w:marBottom w:val="0"/>
      <w:divBdr>
        <w:top w:val="none" w:sz="0" w:space="0" w:color="auto"/>
        <w:left w:val="none" w:sz="0" w:space="0" w:color="auto"/>
        <w:bottom w:val="none" w:sz="0" w:space="0" w:color="auto"/>
        <w:right w:val="none" w:sz="0" w:space="0" w:color="auto"/>
      </w:divBdr>
    </w:div>
    <w:div w:id="1304459501">
      <w:bodyDiv w:val="1"/>
      <w:marLeft w:val="0"/>
      <w:marRight w:val="0"/>
      <w:marTop w:val="0"/>
      <w:marBottom w:val="0"/>
      <w:divBdr>
        <w:top w:val="none" w:sz="0" w:space="0" w:color="auto"/>
        <w:left w:val="none" w:sz="0" w:space="0" w:color="auto"/>
        <w:bottom w:val="none" w:sz="0" w:space="0" w:color="auto"/>
        <w:right w:val="none" w:sz="0" w:space="0" w:color="auto"/>
      </w:divBdr>
      <w:divsChild>
        <w:div w:id="418797342">
          <w:marLeft w:val="0"/>
          <w:marRight w:val="0"/>
          <w:marTop w:val="0"/>
          <w:marBottom w:val="0"/>
          <w:divBdr>
            <w:top w:val="none" w:sz="0" w:space="0" w:color="auto"/>
            <w:left w:val="none" w:sz="0" w:space="0" w:color="auto"/>
            <w:bottom w:val="none" w:sz="0" w:space="0" w:color="auto"/>
            <w:right w:val="none" w:sz="0" w:space="0" w:color="auto"/>
          </w:divBdr>
          <w:divsChild>
            <w:div w:id="1653439657">
              <w:marLeft w:val="0"/>
              <w:marRight w:val="0"/>
              <w:marTop w:val="0"/>
              <w:marBottom w:val="0"/>
              <w:divBdr>
                <w:top w:val="none" w:sz="0" w:space="0" w:color="auto"/>
                <w:left w:val="none" w:sz="0" w:space="0" w:color="auto"/>
                <w:bottom w:val="none" w:sz="0" w:space="0" w:color="auto"/>
                <w:right w:val="none" w:sz="0" w:space="0" w:color="auto"/>
              </w:divBdr>
              <w:divsChild>
                <w:div w:id="11106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3617">
      <w:bodyDiv w:val="1"/>
      <w:marLeft w:val="0"/>
      <w:marRight w:val="0"/>
      <w:marTop w:val="0"/>
      <w:marBottom w:val="0"/>
      <w:divBdr>
        <w:top w:val="none" w:sz="0" w:space="0" w:color="auto"/>
        <w:left w:val="none" w:sz="0" w:space="0" w:color="auto"/>
        <w:bottom w:val="none" w:sz="0" w:space="0" w:color="auto"/>
        <w:right w:val="none" w:sz="0" w:space="0" w:color="auto"/>
      </w:divBdr>
      <w:divsChild>
        <w:div w:id="1447310108">
          <w:marLeft w:val="0"/>
          <w:marRight w:val="0"/>
          <w:marTop w:val="0"/>
          <w:marBottom w:val="0"/>
          <w:divBdr>
            <w:top w:val="none" w:sz="0" w:space="0" w:color="auto"/>
            <w:left w:val="none" w:sz="0" w:space="0" w:color="auto"/>
            <w:bottom w:val="none" w:sz="0" w:space="0" w:color="auto"/>
            <w:right w:val="none" w:sz="0" w:space="0" w:color="auto"/>
          </w:divBdr>
          <w:divsChild>
            <w:div w:id="348529011">
              <w:marLeft w:val="0"/>
              <w:marRight w:val="0"/>
              <w:marTop w:val="0"/>
              <w:marBottom w:val="0"/>
              <w:divBdr>
                <w:top w:val="none" w:sz="0" w:space="0" w:color="auto"/>
                <w:left w:val="none" w:sz="0" w:space="0" w:color="auto"/>
                <w:bottom w:val="none" w:sz="0" w:space="0" w:color="auto"/>
                <w:right w:val="none" w:sz="0" w:space="0" w:color="auto"/>
              </w:divBdr>
              <w:divsChild>
                <w:div w:id="12915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136969">
      <w:bodyDiv w:val="1"/>
      <w:marLeft w:val="0"/>
      <w:marRight w:val="0"/>
      <w:marTop w:val="0"/>
      <w:marBottom w:val="0"/>
      <w:divBdr>
        <w:top w:val="none" w:sz="0" w:space="0" w:color="auto"/>
        <w:left w:val="none" w:sz="0" w:space="0" w:color="auto"/>
        <w:bottom w:val="none" w:sz="0" w:space="0" w:color="auto"/>
        <w:right w:val="none" w:sz="0" w:space="0" w:color="auto"/>
      </w:divBdr>
    </w:div>
    <w:div w:id="1371150316">
      <w:bodyDiv w:val="1"/>
      <w:marLeft w:val="0"/>
      <w:marRight w:val="0"/>
      <w:marTop w:val="0"/>
      <w:marBottom w:val="0"/>
      <w:divBdr>
        <w:top w:val="none" w:sz="0" w:space="0" w:color="auto"/>
        <w:left w:val="none" w:sz="0" w:space="0" w:color="auto"/>
        <w:bottom w:val="none" w:sz="0" w:space="0" w:color="auto"/>
        <w:right w:val="none" w:sz="0" w:space="0" w:color="auto"/>
      </w:divBdr>
    </w:div>
    <w:div w:id="1400444102">
      <w:bodyDiv w:val="1"/>
      <w:marLeft w:val="0"/>
      <w:marRight w:val="0"/>
      <w:marTop w:val="0"/>
      <w:marBottom w:val="0"/>
      <w:divBdr>
        <w:top w:val="none" w:sz="0" w:space="0" w:color="auto"/>
        <w:left w:val="none" w:sz="0" w:space="0" w:color="auto"/>
        <w:bottom w:val="none" w:sz="0" w:space="0" w:color="auto"/>
        <w:right w:val="none" w:sz="0" w:space="0" w:color="auto"/>
      </w:divBdr>
    </w:div>
    <w:div w:id="1425960400">
      <w:bodyDiv w:val="1"/>
      <w:marLeft w:val="0"/>
      <w:marRight w:val="0"/>
      <w:marTop w:val="0"/>
      <w:marBottom w:val="0"/>
      <w:divBdr>
        <w:top w:val="none" w:sz="0" w:space="0" w:color="auto"/>
        <w:left w:val="none" w:sz="0" w:space="0" w:color="auto"/>
        <w:bottom w:val="none" w:sz="0" w:space="0" w:color="auto"/>
        <w:right w:val="none" w:sz="0" w:space="0" w:color="auto"/>
      </w:divBdr>
      <w:divsChild>
        <w:div w:id="1126004183">
          <w:marLeft w:val="0"/>
          <w:marRight w:val="0"/>
          <w:marTop w:val="0"/>
          <w:marBottom w:val="0"/>
          <w:divBdr>
            <w:top w:val="none" w:sz="0" w:space="0" w:color="auto"/>
            <w:left w:val="none" w:sz="0" w:space="0" w:color="auto"/>
            <w:bottom w:val="none" w:sz="0" w:space="0" w:color="auto"/>
            <w:right w:val="none" w:sz="0" w:space="0" w:color="auto"/>
          </w:divBdr>
          <w:divsChild>
            <w:div w:id="901522343">
              <w:marLeft w:val="0"/>
              <w:marRight w:val="0"/>
              <w:marTop w:val="0"/>
              <w:marBottom w:val="0"/>
              <w:divBdr>
                <w:top w:val="none" w:sz="0" w:space="0" w:color="auto"/>
                <w:left w:val="none" w:sz="0" w:space="0" w:color="auto"/>
                <w:bottom w:val="none" w:sz="0" w:space="0" w:color="auto"/>
                <w:right w:val="none" w:sz="0" w:space="0" w:color="auto"/>
              </w:divBdr>
              <w:divsChild>
                <w:div w:id="10659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40188">
      <w:bodyDiv w:val="1"/>
      <w:marLeft w:val="0"/>
      <w:marRight w:val="0"/>
      <w:marTop w:val="0"/>
      <w:marBottom w:val="0"/>
      <w:divBdr>
        <w:top w:val="none" w:sz="0" w:space="0" w:color="auto"/>
        <w:left w:val="none" w:sz="0" w:space="0" w:color="auto"/>
        <w:bottom w:val="none" w:sz="0" w:space="0" w:color="auto"/>
        <w:right w:val="none" w:sz="0" w:space="0" w:color="auto"/>
      </w:divBdr>
      <w:divsChild>
        <w:div w:id="1527251203">
          <w:marLeft w:val="0"/>
          <w:marRight w:val="0"/>
          <w:marTop w:val="0"/>
          <w:marBottom w:val="0"/>
          <w:divBdr>
            <w:top w:val="none" w:sz="0" w:space="0" w:color="auto"/>
            <w:left w:val="none" w:sz="0" w:space="0" w:color="auto"/>
            <w:bottom w:val="none" w:sz="0" w:space="0" w:color="auto"/>
            <w:right w:val="none" w:sz="0" w:space="0" w:color="auto"/>
          </w:divBdr>
          <w:divsChild>
            <w:div w:id="713966259">
              <w:marLeft w:val="0"/>
              <w:marRight w:val="0"/>
              <w:marTop w:val="0"/>
              <w:marBottom w:val="0"/>
              <w:divBdr>
                <w:top w:val="none" w:sz="0" w:space="0" w:color="auto"/>
                <w:left w:val="none" w:sz="0" w:space="0" w:color="auto"/>
                <w:bottom w:val="none" w:sz="0" w:space="0" w:color="auto"/>
                <w:right w:val="none" w:sz="0" w:space="0" w:color="auto"/>
              </w:divBdr>
              <w:divsChild>
                <w:div w:id="14935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1168">
      <w:bodyDiv w:val="1"/>
      <w:marLeft w:val="0"/>
      <w:marRight w:val="0"/>
      <w:marTop w:val="0"/>
      <w:marBottom w:val="0"/>
      <w:divBdr>
        <w:top w:val="none" w:sz="0" w:space="0" w:color="auto"/>
        <w:left w:val="none" w:sz="0" w:space="0" w:color="auto"/>
        <w:bottom w:val="none" w:sz="0" w:space="0" w:color="auto"/>
        <w:right w:val="none" w:sz="0" w:space="0" w:color="auto"/>
      </w:divBdr>
    </w:div>
    <w:div w:id="1536307258">
      <w:bodyDiv w:val="1"/>
      <w:marLeft w:val="0"/>
      <w:marRight w:val="0"/>
      <w:marTop w:val="0"/>
      <w:marBottom w:val="0"/>
      <w:divBdr>
        <w:top w:val="none" w:sz="0" w:space="0" w:color="auto"/>
        <w:left w:val="none" w:sz="0" w:space="0" w:color="auto"/>
        <w:bottom w:val="none" w:sz="0" w:space="0" w:color="auto"/>
        <w:right w:val="none" w:sz="0" w:space="0" w:color="auto"/>
      </w:divBdr>
    </w:div>
    <w:div w:id="1623151955">
      <w:bodyDiv w:val="1"/>
      <w:marLeft w:val="0"/>
      <w:marRight w:val="0"/>
      <w:marTop w:val="0"/>
      <w:marBottom w:val="0"/>
      <w:divBdr>
        <w:top w:val="none" w:sz="0" w:space="0" w:color="auto"/>
        <w:left w:val="none" w:sz="0" w:space="0" w:color="auto"/>
        <w:bottom w:val="none" w:sz="0" w:space="0" w:color="auto"/>
        <w:right w:val="none" w:sz="0" w:space="0" w:color="auto"/>
      </w:divBdr>
    </w:div>
    <w:div w:id="1633636295">
      <w:bodyDiv w:val="1"/>
      <w:marLeft w:val="0"/>
      <w:marRight w:val="0"/>
      <w:marTop w:val="0"/>
      <w:marBottom w:val="0"/>
      <w:divBdr>
        <w:top w:val="none" w:sz="0" w:space="0" w:color="auto"/>
        <w:left w:val="none" w:sz="0" w:space="0" w:color="auto"/>
        <w:bottom w:val="none" w:sz="0" w:space="0" w:color="auto"/>
        <w:right w:val="none" w:sz="0" w:space="0" w:color="auto"/>
      </w:divBdr>
    </w:div>
    <w:div w:id="1791389382">
      <w:bodyDiv w:val="1"/>
      <w:marLeft w:val="0"/>
      <w:marRight w:val="0"/>
      <w:marTop w:val="0"/>
      <w:marBottom w:val="0"/>
      <w:divBdr>
        <w:top w:val="none" w:sz="0" w:space="0" w:color="auto"/>
        <w:left w:val="none" w:sz="0" w:space="0" w:color="auto"/>
        <w:bottom w:val="none" w:sz="0" w:space="0" w:color="auto"/>
        <w:right w:val="none" w:sz="0" w:space="0" w:color="auto"/>
      </w:divBdr>
    </w:div>
    <w:div w:id="1798526640">
      <w:bodyDiv w:val="1"/>
      <w:marLeft w:val="0"/>
      <w:marRight w:val="0"/>
      <w:marTop w:val="0"/>
      <w:marBottom w:val="0"/>
      <w:divBdr>
        <w:top w:val="none" w:sz="0" w:space="0" w:color="auto"/>
        <w:left w:val="none" w:sz="0" w:space="0" w:color="auto"/>
        <w:bottom w:val="none" w:sz="0" w:space="0" w:color="auto"/>
        <w:right w:val="none" w:sz="0" w:space="0" w:color="auto"/>
      </w:divBdr>
    </w:div>
    <w:div w:id="1900942322">
      <w:bodyDiv w:val="1"/>
      <w:marLeft w:val="0"/>
      <w:marRight w:val="0"/>
      <w:marTop w:val="0"/>
      <w:marBottom w:val="0"/>
      <w:divBdr>
        <w:top w:val="none" w:sz="0" w:space="0" w:color="auto"/>
        <w:left w:val="none" w:sz="0" w:space="0" w:color="auto"/>
        <w:bottom w:val="none" w:sz="0" w:space="0" w:color="auto"/>
        <w:right w:val="none" w:sz="0" w:space="0" w:color="auto"/>
      </w:divBdr>
    </w:div>
    <w:div w:id="1951281564">
      <w:bodyDiv w:val="1"/>
      <w:marLeft w:val="0"/>
      <w:marRight w:val="0"/>
      <w:marTop w:val="0"/>
      <w:marBottom w:val="0"/>
      <w:divBdr>
        <w:top w:val="none" w:sz="0" w:space="0" w:color="auto"/>
        <w:left w:val="none" w:sz="0" w:space="0" w:color="auto"/>
        <w:bottom w:val="none" w:sz="0" w:space="0" w:color="auto"/>
        <w:right w:val="none" w:sz="0" w:space="0" w:color="auto"/>
      </w:divBdr>
    </w:div>
    <w:div w:id="2123918753">
      <w:bodyDiv w:val="1"/>
      <w:marLeft w:val="0"/>
      <w:marRight w:val="0"/>
      <w:marTop w:val="0"/>
      <w:marBottom w:val="0"/>
      <w:divBdr>
        <w:top w:val="none" w:sz="0" w:space="0" w:color="auto"/>
        <w:left w:val="none" w:sz="0" w:space="0" w:color="auto"/>
        <w:bottom w:val="none" w:sz="0" w:space="0" w:color="auto"/>
        <w:right w:val="none" w:sz="0" w:space="0" w:color="auto"/>
      </w:divBdr>
      <w:divsChild>
        <w:div w:id="927466212">
          <w:marLeft w:val="0"/>
          <w:marRight w:val="0"/>
          <w:marTop w:val="0"/>
          <w:marBottom w:val="0"/>
          <w:divBdr>
            <w:top w:val="none" w:sz="0" w:space="0" w:color="auto"/>
            <w:left w:val="none" w:sz="0" w:space="0" w:color="auto"/>
            <w:bottom w:val="none" w:sz="0" w:space="0" w:color="auto"/>
            <w:right w:val="none" w:sz="0" w:space="0" w:color="auto"/>
          </w:divBdr>
          <w:divsChild>
            <w:div w:id="147413274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146728396">
      <w:bodyDiv w:val="1"/>
      <w:marLeft w:val="0"/>
      <w:marRight w:val="0"/>
      <w:marTop w:val="0"/>
      <w:marBottom w:val="0"/>
      <w:divBdr>
        <w:top w:val="none" w:sz="0" w:space="0" w:color="auto"/>
        <w:left w:val="none" w:sz="0" w:space="0" w:color="auto"/>
        <w:bottom w:val="none" w:sz="0" w:space="0" w:color="auto"/>
        <w:right w:val="none" w:sz="0" w:space="0" w:color="auto"/>
      </w:divBdr>
      <w:divsChild>
        <w:div w:id="1737706761">
          <w:marLeft w:val="0"/>
          <w:marRight w:val="0"/>
          <w:marTop w:val="0"/>
          <w:marBottom w:val="0"/>
          <w:divBdr>
            <w:top w:val="none" w:sz="0" w:space="0" w:color="auto"/>
            <w:left w:val="none" w:sz="0" w:space="0" w:color="auto"/>
            <w:bottom w:val="none" w:sz="0" w:space="0" w:color="auto"/>
            <w:right w:val="none" w:sz="0" w:space="0" w:color="auto"/>
          </w:divBdr>
          <w:divsChild>
            <w:div w:id="1398671099">
              <w:marLeft w:val="0"/>
              <w:marRight w:val="0"/>
              <w:marTop w:val="0"/>
              <w:marBottom w:val="0"/>
              <w:divBdr>
                <w:top w:val="none" w:sz="0" w:space="0" w:color="auto"/>
                <w:left w:val="none" w:sz="0" w:space="0" w:color="auto"/>
                <w:bottom w:val="none" w:sz="0" w:space="0" w:color="auto"/>
                <w:right w:val="none" w:sz="0" w:space="0" w:color="auto"/>
              </w:divBdr>
              <w:divsChild>
                <w:div w:id="19451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s://login.consultant.ru/link/?req=doc&amp;base=LAW&amp;n=359930&amp;date=16.12.2020&amp;dst=100009&amp;fld=134"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consultant.ru/document/cons_doc_LAW_376281/"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sfr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8861F-2C37-49DC-834D-5CA56AD1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104</Pages>
  <Words>32027</Words>
  <Characters>182558</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Анатольевна</dc:creator>
  <cp:lastModifiedBy>Масленкина Светлана Григорьевна</cp:lastModifiedBy>
  <cp:revision>376</cp:revision>
  <cp:lastPrinted>2021-05-18T06:54:00Z</cp:lastPrinted>
  <dcterms:created xsi:type="dcterms:W3CDTF">2021-04-21T03:21:00Z</dcterms:created>
  <dcterms:modified xsi:type="dcterms:W3CDTF">2021-06-04T10:37:00Z</dcterms:modified>
</cp:coreProperties>
</file>